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6" w:type="dxa"/>
        <w:tblLayout w:type="fixed"/>
        <w:tblCellMar>
          <w:left w:w="10" w:type="dxa"/>
          <w:right w:w="10" w:type="dxa"/>
        </w:tblCellMar>
        <w:tblLook w:val="0000" w:firstRow="0" w:lastRow="0" w:firstColumn="0" w:lastColumn="0" w:noHBand="0" w:noVBand="0"/>
      </w:tblPr>
      <w:tblGrid>
        <w:gridCol w:w="10206"/>
      </w:tblGrid>
      <w:tr w:rsidR="00852753" w14:paraId="7A7443CD" w14:textId="77777777">
        <w:tc>
          <w:tcPr>
            <w:tcW w:w="1020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AE76756" w14:textId="2759D6DD" w:rsidR="00852753" w:rsidRDefault="00701ADE">
            <w:pPr>
              <w:pStyle w:val="Standard"/>
              <w:jc w:val="center"/>
              <w:rPr>
                <w:rFonts w:ascii="Calibri" w:hAnsi="Calibri"/>
                <w:b/>
                <w:bCs/>
                <w:sz w:val="36"/>
                <w:szCs w:val="36"/>
              </w:rPr>
            </w:pPr>
            <w:r>
              <w:rPr>
                <w:rFonts w:ascii="Calibri" w:hAnsi="Calibri"/>
                <w:b/>
                <w:bCs/>
                <w:sz w:val="36"/>
                <w:szCs w:val="36"/>
              </w:rPr>
              <w:t xml:space="preserve">Chapitre </w:t>
            </w:r>
            <w:r w:rsidR="008B69A6">
              <w:rPr>
                <w:rFonts w:ascii="Calibri" w:hAnsi="Calibri"/>
                <w:b/>
                <w:bCs/>
                <w:sz w:val="36"/>
                <w:szCs w:val="36"/>
              </w:rPr>
              <w:t>1</w:t>
            </w:r>
            <w:r>
              <w:rPr>
                <w:rFonts w:ascii="Calibri" w:hAnsi="Calibri"/>
                <w:b/>
                <w:bCs/>
                <w:sz w:val="36"/>
                <w:szCs w:val="36"/>
              </w:rPr>
              <w:t xml:space="preserve"> : Structure électronique des molécules</w:t>
            </w:r>
          </w:p>
        </w:tc>
      </w:tr>
    </w:tbl>
    <w:p w14:paraId="595A0F73" w14:textId="77777777" w:rsidR="00852753" w:rsidRDefault="00852753">
      <w:pPr>
        <w:pStyle w:val="Standard"/>
        <w:jc w:val="center"/>
        <w:rPr>
          <w:rFonts w:ascii="Calibri" w:hAnsi="Calibri"/>
          <w:b/>
          <w:bCs/>
          <w:sz w:val="32"/>
          <w:szCs w:val="32"/>
        </w:rPr>
      </w:pPr>
    </w:p>
    <w:p w14:paraId="6F0F91E8" w14:textId="77777777" w:rsidR="00852753" w:rsidRDefault="00701ADE">
      <w:pPr>
        <w:pStyle w:val="Standard"/>
        <w:rPr>
          <w:rFonts w:ascii="Calibri" w:hAnsi="Calibri"/>
          <w:sz w:val="28"/>
          <w:szCs w:val="28"/>
          <w:u w:val="single"/>
        </w:rPr>
      </w:pPr>
      <w:r>
        <w:rPr>
          <w:rFonts w:ascii="Calibri" w:hAnsi="Calibri"/>
          <w:sz w:val="28"/>
          <w:szCs w:val="28"/>
          <w:u w:val="single"/>
        </w:rPr>
        <w:t>Plan du chapitre :</w:t>
      </w:r>
    </w:p>
    <w:p w14:paraId="435D5709" w14:textId="77777777" w:rsidR="00852753" w:rsidRDefault="00852753">
      <w:pPr>
        <w:pStyle w:val="Standard"/>
        <w:rPr>
          <w:rFonts w:ascii="Calibri" w:hAnsi="Calibri"/>
          <w:sz w:val="22"/>
          <w:szCs w:val="22"/>
        </w:rPr>
      </w:pPr>
    </w:p>
    <w:p w14:paraId="442F7E3B" w14:textId="62D75935" w:rsidR="00C333F2" w:rsidRDefault="00C333F2">
      <w:pPr>
        <w:pStyle w:val="Standard"/>
        <w:numPr>
          <w:ilvl w:val="0"/>
          <w:numId w:val="2"/>
        </w:numPr>
        <w:rPr>
          <w:rFonts w:ascii="Calibri" w:hAnsi="Calibri"/>
          <w:b/>
          <w:bCs/>
          <w:sz w:val="28"/>
          <w:szCs w:val="28"/>
        </w:rPr>
      </w:pPr>
      <w:r>
        <w:rPr>
          <w:rFonts w:ascii="Calibri" w:hAnsi="Calibri"/>
          <w:b/>
          <w:bCs/>
          <w:sz w:val="28"/>
          <w:szCs w:val="28"/>
        </w:rPr>
        <w:t>Formation de liaison entre deux atomes</w:t>
      </w:r>
    </w:p>
    <w:p w14:paraId="7A862902" w14:textId="77777777" w:rsidR="00D01309" w:rsidRDefault="00D01309" w:rsidP="00D01309">
      <w:pPr>
        <w:pStyle w:val="Standard"/>
        <w:ind w:left="720"/>
        <w:rPr>
          <w:rFonts w:ascii="Calibri" w:hAnsi="Calibri"/>
          <w:b/>
          <w:bCs/>
          <w:sz w:val="28"/>
          <w:szCs w:val="28"/>
        </w:rPr>
      </w:pPr>
    </w:p>
    <w:p w14:paraId="6EE0C185" w14:textId="00F14D4F" w:rsidR="00852753" w:rsidRDefault="00701ADE">
      <w:pPr>
        <w:pStyle w:val="Standard"/>
        <w:numPr>
          <w:ilvl w:val="0"/>
          <w:numId w:val="2"/>
        </w:numPr>
        <w:rPr>
          <w:rFonts w:ascii="Calibri" w:hAnsi="Calibri"/>
          <w:b/>
          <w:bCs/>
          <w:sz w:val="28"/>
          <w:szCs w:val="28"/>
        </w:rPr>
      </w:pPr>
      <w:r>
        <w:rPr>
          <w:rFonts w:ascii="Calibri" w:hAnsi="Calibri"/>
          <w:b/>
          <w:bCs/>
          <w:sz w:val="28"/>
          <w:szCs w:val="28"/>
        </w:rPr>
        <w:t xml:space="preserve">La </w:t>
      </w:r>
      <w:r w:rsidR="008B69A6">
        <w:rPr>
          <w:rFonts w:ascii="Calibri" w:hAnsi="Calibri"/>
          <w:b/>
          <w:bCs/>
          <w:sz w:val="28"/>
          <w:szCs w:val="28"/>
        </w:rPr>
        <w:t xml:space="preserve">liaison </w:t>
      </w:r>
      <w:r w:rsidR="00EB4ACB">
        <w:rPr>
          <w:rFonts w:ascii="Calibri" w:hAnsi="Calibri"/>
          <w:b/>
          <w:bCs/>
          <w:sz w:val="28"/>
          <w:szCs w:val="28"/>
        </w:rPr>
        <w:t xml:space="preserve">covalente </w:t>
      </w:r>
      <w:r w:rsidR="008B69A6">
        <w:rPr>
          <w:rFonts w:ascii="Calibri" w:hAnsi="Calibri"/>
          <w:b/>
          <w:bCs/>
          <w:sz w:val="28"/>
          <w:szCs w:val="28"/>
        </w:rPr>
        <w:t>localisée</w:t>
      </w:r>
      <w:r w:rsidR="008F01E0">
        <w:rPr>
          <w:rFonts w:ascii="Calibri" w:hAnsi="Calibri"/>
          <w:b/>
          <w:bCs/>
          <w:sz w:val="28"/>
          <w:szCs w:val="28"/>
        </w:rPr>
        <w:t xml:space="preserve"> : </w:t>
      </w:r>
      <w:r>
        <w:rPr>
          <w:rFonts w:ascii="Calibri" w:hAnsi="Calibri"/>
          <w:b/>
          <w:bCs/>
          <w:sz w:val="28"/>
          <w:szCs w:val="28"/>
        </w:rPr>
        <w:t xml:space="preserve">Théorie de Lewis </w:t>
      </w:r>
      <w:r w:rsidR="008F01E0">
        <w:rPr>
          <w:rFonts w:ascii="Calibri" w:hAnsi="Calibri"/>
          <w:b/>
          <w:bCs/>
          <w:sz w:val="28"/>
          <w:szCs w:val="28"/>
        </w:rPr>
        <w:t>(1915)</w:t>
      </w:r>
    </w:p>
    <w:p w14:paraId="512F8F60" w14:textId="14FEFF06" w:rsidR="00852753" w:rsidRDefault="00852753" w:rsidP="00C333F2">
      <w:pPr>
        <w:pStyle w:val="Standard"/>
        <w:ind w:left="1080"/>
        <w:rPr>
          <w:rFonts w:ascii="Calibri" w:hAnsi="Calibri"/>
          <w:b/>
          <w:bCs/>
          <w:i/>
          <w:iCs/>
          <w:sz w:val="22"/>
          <w:szCs w:val="22"/>
        </w:rPr>
      </w:pPr>
    </w:p>
    <w:p w14:paraId="66B90EF6" w14:textId="2C3169A0" w:rsidR="00AC3F65" w:rsidRPr="002A7632" w:rsidRDefault="00C333F2" w:rsidP="002A7632">
      <w:pPr>
        <w:pStyle w:val="Standard"/>
        <w:numPr>
          <w:ilvl w:val="1"/>
          <w:numId w:val="2"/>
        </w:numPr>
        <w:rPr>
          <w:rFonts w:ascii="Calibri" w:hAnsi="Calibri"/>
          <w:b/>
          <w:bCs/>
          <w:i/>
          <w:iCs/>
          <w:sz w:val="22"/>
          <w:szCs w:val="22"/>
        </w:rPr>
      </w:pPr>
      <w:r>
        <w:rPr>
          <w:rFonts w:ascii="Calibri" w:hAnsi="Calibri"/>
          <w:b/>
          <w:bCs/>
          <w:i/>
          <w:iCs/>
          <w:sz w:val="22"/>
          <w:szCs w:val="22"/>
        </w:rPr>
        <w:t xml:space="preserve">Règle de </w:t>
      </w:r>
      <w:r w:rsidR="00806255">
        <w:rPr>
          <w:rFonts w:ascii="Calibri" w:hAnsi="Calibri"/>
          <w:b/>
          <w:bCs/>
          <w:i/>
          <w:iCs/>
          <w:sz w:val="22"/>
          <w:szCs w:val="22"/>
        </w:rPr>
        <w:t>stabilité des éléments chimiques</w:t>
      </w:r>
      <w:r w:rsidR="00AC3F65" w:rsidRPr="002A7632">
        <w:rPr>
          <w:rFonts w:ascii="Calibri" w:hAnsi="Calibri"/>
          <w:b/>
          <w:bCs/>
          <w:i/>
          <w:iCs/>
          <w:sz w:val="22"/>
          <w:szCs w:val="22"/>
        </w:rPr>
        <w:t xml:space="preserve"> </w:t>
      </w:r>
    </w:p>
    <w:p w14:paraId="0D49555A" w14:textId="6551AE3D" w:rsidR="00852753" w:rsidRPr="00B84413" w:rsidRDefault="0090297D" w:rsidP="00B84413">
      <w:pPr>
        <w:pStyle w:val="Standard"/>
        <w:numPr>
          <w:ilvl w:val="1"/>
          <w:numId w:val="2"/>
        </w:numPr>
        <w:rPr>
          <w:rFonts w:ascii="Calibri" w:hAnsi="Calibri"/>
          <w:b/>
          <w:bCs/>
          <w:i/>
          <w:iCs/>
          <w:sz w:val="22"/>
          <w:szCs w:val="22"/>
        </w:rPr>
      </w:pPr>
      <w:r>
        <w:rPr>
          <w:rFonts w:ascii="Calibri" w:hAnsi="Calibri"/>
          <w:b/>
          <w:bCs/>
          <w:i/>
          <w:iCs/>
          <w:sz w:val="22"/>
          <w:szCs w:val="22"/>
        </w:rPr>
        <w:t>Modèle</w:t>
      </w:r>
      <w:r w:rsidR="000A2546">
        <w:rPr>
          <w:rFonts w:ascii="Calibri" w:hAnsi="Calibri"/>
          <w:b/>
          <w:bCs/>
          <w:i/>
          <w:iCs/>
          <w:sz w:val="22"/>
          <w:szCs w:val="22"/>
        </w:rPr>
        <w:t xml:space="preserve"> de LEWIS</w:t>
      </w:r>
      <w:r>
        <w:rPr>
          <w:rFonts w:ascii="Calibri" w:hAnsi="Calibri"/>
          <w:b/>
          <w:bCs/>
          <w:i/>
          <w:iCs/>
          <w:sz w:val="22"/>
          <w:szCs w:val="22"/>
        </w:rPr>
        <w:t xml:space="preserve"> de la liaison covalente</w:t>
      </w:r>
      <w:r w:rsidR="000A2546">
        <w:rPr>
          <w:rFonts w:ascii="Calibri" w:hAnsi="Calibri"/>
          <w:b/>
          <w:bCs/>
          <w:i/>
          <w:iCs/>
          <w:sz w:val="22"/>
          <w:szCs w:val="22"/>
        </w:rPr>
        <w:t xml:space="preserve"> (1915)</w:t>
      </w:r>
    </w:p>
    <w:p w14:paraId="536D7DC5" w14:textId="76A06F5C" w:rsidR="00852753" w:rsidRPr="001E2B5A" w:rsidRDefault="00701ADE" w:rsidP="001E2B5A">
      <w:pPr>
        <w:pStyle w:val="Standard"/>
        <w:numPr>
          <w:ilvl w:val="1"/>
          <w:numId w:val="2"/>
        </w:numPr>
        <w:jc w:val="both"/>
        <w:rPr>
          <w:rFonts w:ascii="Calibri" w:hAnsi="Calibri"/>
          <w:b/>
          <w:bCs/>
          <w:i/>
          <w:iCs/>
          <w:sz w:val="22"/>
          <w:szCs w:val="22"/>
        </w:rPr>
      </w:pPr>
      <w:r>
        <w:rPr>
          <w:rFonts w:ascii="Calibri" w:hAnsi="Calibri"/>
          <w:b/>
          <w:bCs/>
          <w:i/>
          <w:iCs/>
          <w:sz w:val="22"/>
          <w:szCs w:val="22"/>
        </w:rPr>
        <w:t>Des exceptions à la règle de l'octet</w:t>
      </w:r>
    </w:p>
    <w:p w14:paraId="2A7EC470" w14:textId="77777777" w:rsidR="00852753" w:rsidRDefault="00852753">
      <w:pPr>
        <w:pStyle w:val="Standard"/>
        <w:rPr>
          <w:rFonts w:ascii="Calibri" w:hAnsi="Calibri"/>
          <w:b/>
          <w:bCs/>
          <w:vertAlign w:val="superscript"/>
        </w:rPr>
      </w:pPr>
    </w:p>
    <w:p w14:paraId="5C42B64E" w14:textId="0F78AF41" w:rsidR="00852753" w:rsidRDefault="008B69A6">
      <w:pPr>
        <w:pStyle w:val="Standard"/>
        <w:numPr>
          <w:ilvl w:val="0"/>
          <w:numId w:val="2"/>
        </w:numPr>
        <w:rPr>
          <w:rFonts w:ascii="Calibri" w:hAnsi="Calibri"/>
          <w:b/>
          <w:bCs/>
          <w:sz w:val="28"/>
          <w:szCs w:val="28"/>
        </w:rPr>
      </w:pPr>
      <w:r>
        <w:rPr>
          <w:rFonts w:ascii="Calibri" w:hAnsi="Calibri"/>
          <w:b/>
          <w:bCs/>
          <w:sz w:val="28"/>
          <w:szCs w:val="28"/>
        </w:rPr>
        <w:t xml:space="preserve">La liaison </w:t>
      </w:r>
      <w:r w:rsidR="00EB4ACB">
        <w:rPr>
          <w:rFonts w:ascii="Calibri" w:hAnsi="Calibri"/>
          <w:b/>
          <w:bCs/>
          <w:sz w:val="28"/>
          <w:szCs w:val="28"/>
        </w:rPr>
        <w:t xml:space="preserve">covalente </w:t>
      </w:r>
      <w:r>
        <w:rPr>
          <w:rFonts w:ascii="Calibri" w:hAnsi="Calibri"/>
          <w:b/>
          <w:bCs/>
          <w:sz w:val="28"/>
          <w:szCs w:val="28"/>
        </w:rPr>
        <w:t>délocalisée</w:t>
      </w:r>
      <w:r w:rsidR="008F01E0">
        <w:rPr>
          <w:rFonts w:ascii="Calibri" w:hAnsi="Calibri"/>
          <w:b/>
          <w:bCs/>
          <w:sz w:val="28"/>
          <w:szCs w:val="28"/>
        </w:rPr>
        <w:t xml:space="preserve"> : </w:t>
      </w:r>
      <w:r>
        <w:rPr>
          <w:rFonts w:ascii="Calibri" w:hAnsi="Calibri"/>
          <w:b/>
          <w:bCs/>
          <w:sz w:val="28"/>
          <w:szCs w:val="28"/>
        </w:rPr>
        <w:t xml:space="preserve">Théorie de la </w:t>
      </w:r>
      <w:proofErr w:type="gramStart"/>
      <w:r>
        <w:rPr>
          <w:rFonts w:ascii="Calibri" w:hAnsi="Calibri"/>
          <w:b/>
          <w:bCs/>
          <w:sz w:val="28"/>
          <w:szCs w:val="28"/>
        </w:rPr>
        <w:t xml:space="preserve">mésomérie </w:t>
      </w:r>
      <w:r w:rsidR="00701ADE">
        <w:rPr>
          <w:rFonts w:ascii="Calibri" w:hAnsi="Calibri"/>
          <w:b/>
          <w:bCs/>
          <w:sz w:val="28"/>
          <w:szCs w:val="28"/>
        </w:rPr>
        <w:t xml:space="preserve"> (</w:t>
      </w:r>
      <w:proofErr w:type="gramEnd"/>
      <w:r w:rsidR="00701ADE">
        <w:rPr>
          <w:rFonts w:ascii="Calibri" w:hAnsi="Calibri"/>
          <w:b/>
          <w:bCs/>
          <w:sz w:val="28"/>
          <w:szCs w:val="28"/>
        </w:rPr>
        <w:t>1939)</w:t>
      </w:r>
    </w:p>
    <w:p w14:paraId="0658C254" w14:textId="77777777" w:rsidR="00852753" w:rsidRDefault="00852753">
      <w:pPr>
        <w:pStyle w:val="Standard"/>
        <w:rPr>
          <w:rFonts w:ascii="Calibri" w:hAnsi="Calibri"/>
          <w:b/>
          <w:bCs/>
          <w:sz w:val="22"/>
          <w:szCs w:val="22"/>
          <w:u w:val="single"/>
        </w:rPr>
      </w:pPr>
    </w:p>
    <w:p w14:paraId="1623CAE3" w14:textId="77777777" w:rsidR="00852753" w:rsidRDefault="00701ADE">
      <w:pPr>
        <w:pStyle w:val="Standard"/>
        <w:numPr>
          <w:ilvl w:val="1"/>
          <w:numId w:val="2"/>
        </w:numPr>
        <w:jc w:val="both"/>
        <w:rPr>
          <w:rFonts w:ascii="Calibri" w:hAnsi="Calibri"/>
          <w:b/>
          <w:bCs/>
          <w:i/>
          <w:iCs/>
          <w:sz w:val="22"/>
          <w:szCs w:val="22"/>
        </w:rPr>
      </w:pPr>
      <w:r>
        <w:rPr>
          <w:rFonts w:ascii="Calibri" w:hAnsi="Calibri"/>
          <w:b/>
          <w:bCs/>
          <w:i/>
          <w:iCs/>
          <w:sz w:val="22"/>
          <w:szCs w:val="22"/>
        </w:rPr>
        <w:t>Mise en évidence expérimentale</w:t>
      </w:r>
    </w:p>
    <w:p w14:paraId="762B2D0B" w14:textId="77777777" w:rsidR="00852753" w:rsidRDefault="00701ADE">
      <w:pPr>
        <w:pStyle w:val="Standard"/>
        <w:numPr>
          <w:ilvl w:val="1"/>
          <w:numId w:val="2"/>
        </w:numPr>
        <w:jc w:val="both"/>
        <w:rPr>
          <w:rFonts w:ascii="Calibri" w:hAnsi="Calibri"/>
          <w:b/>
          <w:bCs/>
          <w:i/>
          <w:iCs/>
          <w:sz w:val="22"/>
          <w:szCs w:val="22"/>
        </w:rPr>
      </w:pPr>
      <w:r>
        <w:rPr>
          <w:rFonts w:ascii="Calibri" w:hAnsi="Calibri"/>
          <w:b/>
          <w:bCs/>
          <w:i/>
          <w:iCs/>
          <w:sz w:val="22"/>
          <w:szCs w:val="22"/>
        </w:rPr>
        <w:t>Principe</w:t>
      </w:r>
    </w:p>
    <w:p w14:paraId="716C033E" w14:textId="77777777" w:rsidR="00852753" w:rsidRDefault="00701ADE">
      <w:pPr>
        <w:pStyle w:val="Standard"/>
        <w:numPr>
          <w:ilvl w:val="1"/>
          <w:numId w:val="2"/>
        </w:numPr>
        <w:jc w:val="both"/>
        <w:rPr>
          <w:rFonts w:ascii="Calibri" w:hAnsi="Calibri"/>
          <w:b/>
          <w:bCs/>
          <w:i/>
          <w:iCs/>
          <w:sz w:val="22"/>
          <w:szCs w:val="22"/>
        </w:rPr>
      </w:pPr>
      <w:r>
        <w:rPr>
          <w:rFonts w:ascii="Calibri" w:hAnsi="Calibri"/>
          <w:b/>
          <w:bCs/>
          <w:i/>
          <w:iCs/>
          <w:sz w:val="22"/>
          <w:szCs w:val="22"/>
        </w:rPr>
        <w:t>Critères de représentativité d'une forme mésomère</w:t>
      </w:r>
    </w:p>
    <w:p w14:paraId="57C5524A" w14:textId="77777777" w:rsidR="00852753" w:rsidRDefault="00852753">
      <w:pPr>
        <w:pStyle w:val="Standard"/>
        <w:rPr>
          <w:rFonts w:ascii="Calibri" w:hAnsi="Calibri"/>
          <w:b/>
          <w:bCs/>
          <w:sz w:val="22"/>
          <w:szCs w:val="22"/>
        </w:rPr>
      </w:pPr>
    </w:p>
    <w:p w14:paraId="47F2C8F5" w14:textId="0C1AB3AD" w:rsidR="00852753" w:rsidRDefault="00701ADE">
      <w:pPr>
        <w:pStyle w:val="Standard"/>
        <w:numPr>
          <w:ilvl w:val="0"/>
          <w:numId w:val="2"/>
        </w:numPr>
        <w:rPr>
          <w:rFonts w:ascii="Calibri" w:hAnsi="Calibri"/>
          <w:b/>
          <w:bCs/>
          <w:sz w:val="28"/>
          <w:szCs w:val="28"/>
        </w:rPr>
      </w:pPr>
      <w:r>
        <w:rPr>
          <w:rFonts w:ascii="Calibri" w:hAnsi="Calibri"/>
          <w:b/>
          <w:bCs/>
          <w:sz w:val="28"/>
          <w:szCs w:val="28"/>
        </w:rPr>
        <w:t xml:space="preserve">Géométrie des </w:t>
      </w:r>
      <w:r w:rsidR="00C333F2">
        <w:rPr>
          <w:rFonts w:ascii="Calibri" w:hAnsi="Calibri"/>
          <w:b/>
          <w:bCs/>
          <w:sz w:val="28"/>
          <w:szCs w:val="28"/>
        </w:rPr>
        <w:t>entités chimiques</w:t>
      </w:r>
      <w:r w:rsidR="00FF2266">
        <w:rPr>
          <w:rFonts w:ascii="Calibri" w:hAnsi="Calibri"/>
          <w:b/>
          <w:bCs/>
          <w:sz w:val="28"/>
          <w:szCs w:val="28"/>
        </w:rPr>
        <w:t xml:space="preserve"> : </w:t>
      </w:r>
      <w:r w:rsidR="008B69A6">
        <w:rPr>
          <w:rFonts w:ascii="Calibri" w:hAnsi="Calibri"/>
          <w:b/>
          <w:bCs/>
          <w:sz w:val="28"/>
          <w:szCs w:val="28"/>
        </w:rPr>
        <w:t xml:space="preserve">Théorie de </w:t>
      </w:r>
      <w:proofErr w:type="spellStart"/>
      <w:r w:rsidR="008B69A6">
        <w:rPr>
          <w:rFonts w:ascii="Calibri" w:hAnsi="Calibri"/>
          <w:b/>
          <w:bCs/>
          <w:sz w:val="28"/>
          <w:szCs w:val="28"/>
        </w:rPr>
        <w:t>Gillepsie</w:t>
      </w:r>
      <w:proofErr w:type="spellEnd"/>
      <w:r w:rsidR="008B69A6">
        <w:rPr>
          <w:rFonts w:ascii="Calibri" w:hAnsi="Calibri"/>
          <w:b/>
          <w:bCs/>
          <w:sz w:val="28"/>
          <w:szCs w:val="28"/>
        </w:rPr>
        <w:t xml:space="preserve"> -</w:t>
      </w:r>
      <w:r>
        <w:rPr>
          <w:rFonts w:ascii="Calibri" w:hAnsi="Calibri"/>
          <w:b/>
          <w:bCs/>
          <w:sz w:val="28"/>
          <w:szCs w:val="28"/>
        </w:rPr>
        <w:t xml:space="preserve"> VSEPR</w:t>
      </w:r>
      <w:r w:rsidR="008B69A6">
        <w:rPr>
          <w:rFonts w:ascii="Calibri" w:hAnsi="Calibri"/>
          <w:b/>
          <w:bCs/>
          <w:sz w:val="28"/>
          <w:szCs w:val="28"/>
        </w:rPr>
        <w:t xml:space="preserve"> </w:t>
      </w:r>
      <w:r>
        <w:rPr>
          <w:rFonts w:ascii="Calibri" w:hAnsi="Calibri"/>
          <w:b/>
          <w:bCs/>
          <w:sz w:val="28"/>
          <w:szCs w:val="28"/>
        </w:rPr>
        <w:t>(1957)</w:t>
      </w:r>
    </w:p>
    <w:p w14:paraId="4814444F" w14:textId="77777777" w:rsidR="00852753" w:rsidRDefault="00852753">
      <w:pPr>
        <w:pStyle w:val="Standard"/>
        <w:rPr>
          <w:rFonts w:ascii="Calibri" w:hAnsi="Calibri"/>
          <w:b/>
          <w:bCs/>
          <w:sz w:val="22"/>
          <w:szCs w:val="22"/>
        </w:rPr>
      </w:pPr>
    </w:p>
    <w:p w14:paraId="4C8D545A" w14:textId="77777777" w:rsidR="00852753" w:rsidRDefault="00701ADE">
      <w:pPr>
        <w:pStyle w:val="Standard"/>
        <w:numPr>
          <w:ilvl w:val="1"/>
          <w:numId w:val="2"/>
        </w:numPr>
        <w:jc w:val="both"/>
        <w:rPr>
          <w:rFonts w:ascii="Calibri" w:hAnsi="Calibri"/>
          <w:b/>
          <w:bCs/>
          <w:i/>
          <w:iCs/>
          <w:sz w:val="22"/>
          <w:szCs w:val="22"/>
        </w:rPr>
      </w:pPr>
      <w:r>
        <w:rPr>
          <w:rFonts w:ascii="Calibri" w:hAnsi="Calibri"/>
          <w:b/>
          <w:bCs/>
          <w:i/>
          <w:iCs/>
          <w:sz w:val="22"/>
          <w:szCs w:val="22"/>
        </w:rPr>
        <w:t>Principe.</w:t>
      </w:r>
    </w:p>
    <w:p w14:paraId="64E9EFBD" w14:textId="77777777" w:rsidR="00852753" w:rsidRDefault="00701ADE">
      <w:pPr>
        <w:pStyle w:val="Standard"/>
        <w:numPr>
          <w:ilvl w:val="1"/>
          <w:numId w:val="2"/>
        </w:numPr>
        <w:jc w:val="both"/>
        <w:rPr>
          <w:rFonts w:ascii="Calibri" w:hAnsi="Calibri"/>
          <w:b/>
          <w:bCs/>
          <w:i/>
          <w:iCs/>
          <w:sz w:val="22"/>
          <w:szCs w:val="22"/>
        </w:rPr>
      </w:pPr>
      <w:r>
        <w:rPr>
          <w:rFonts w:ascii="Calibri" w:hAnsi="Calibri"/>
          <w:b/>
          <w:bCs/>
          <w:i/>
          <w:iCs/>
          <w:sz w:val="22"/>
          <w:szCs w:val="22"/>
        </w:rPr>
        <w:t>Ajustements</w:t>
      </w:r>
    </w:p>
    <w:p w14:paraId="7D9F06D7" w14:textId="77777777" w:rsidR="00852753" w:rsidRDefault="00852753">
      <w:pPr>
        <w:pStyle w:val="Standard"/>
        <w:rPr>
          <w:rFonts w:ascii="Calibri" w:hAnsi="Calibri"/>
          <w:b/>
          <w:bCs/>
        </w:rPr>
      </w:pPr>
    </w:p>
    <w:p w14:paraId="58D6567F" w14:textId="66D34B56" w:rsidR="00852753" w:rsidRDefault="00EB4ACB">
      <w:pPr>
        <w:pStyle w:val="Standard"/>
        <w:numPr>
          <w:ilvl w:val="0"/>
          <w:numId w:val="2"/>
        </w:numPr>
        <w:jc w:val="both"/>
        <w:rPr>
          <w:rFonts w:ascii="Calibri" w:hAnsi="Calibri"/>
          <w:b/>
          <w:bCs/>
          <w:sz w:val="28"/>
          <w:szCs w:val="28"/>
        </w:rPr>
      </w:pPr>
      <w:r>
        <w:rPr>
          <w:rFonts w:ascii="Calibri" w:hAnsi="Calibri"/>
          <w:b/>
          <w:bCs/>
          <w:sz w:val="28"/>
          <w:szCs w:val="28"/>
        </w:rPr>
        <w:t>P</w:t>
      </w:r>
      <w:r w:rsidR="00547D87">
        <w:rPr>
          <w:rFonts w:ascii="Calibri" w:hAnsi="Calibri"/>
          <w:b/>
          <w:bCs/>
          <w:sz w:val="28"/>
          <w:szCs w:val="28"/>
        </w:rPr>
        <w:t xml:space="preserve">olarité des </w:t>
      </w:r>
      <w:r w:rsidR="00B0245F">
        <w:rPr>
          <w:rFonts w:ascii="Calibri" w:hAnsi="Calibri"/>
          <w:b/>
          <w:bCs/>
          <w:sz w:val="28"/>
          <w:szCs w:val="28"/>
        </w:rPr>
        <w:t>entités chimiques</w:t>
      </w:r>
    </w:p>
    <w:p w14:paraId="31C131A9" w14:textId="77777777" w:rsidR="00852753" w:rsidRDefault="00852753">
      <w:pPr>
        <w:pStyle w:val="Standard"/>
        <w:rPr>
          <w:rFonts w:ascii="Calibri" w:hAnsi="Calibri"/>
          <w:b/>
          <w:bCs/>
          <w:i/>
          <w:iCs/>
        </w:rPr>
      </w:pPr>
    </w:p>
    <w:p w14:paraId="11954BE7" w14:textId="77357149" w:rsidR="00006CC1" w:rsidRDefault="00006CC1">
      <w:pPr>
        <w:pStyle w:val="Standard"/>
        <w:numPr>
          <w:ilvl w:val="1"/>
          <w:numId w:val="2"/>
        </w:numPr>
        <w:rPr>
          <w:rFonts w:ascii="Calibri" w:hAnsi="Calibri"/>
          <w:b/>
          <w:bCs/>
          <w:i/>
          <w:iCs/>
          <w:sz w:val="22"/>
          <w:szCs w:val="22"/>
        </w:rPr>
      </w:pPr>
      <w:r>
        <w:rPr>
          <w:rFonts w:ascii="Calibri" w:hAnsi="Calibri"/>
          <w:b/>
          <w:bCs/>
          <w:i/>
          <w:iCs/>
          <w:sz w:val="22"/>
          <w:szCs w:val="22"/>
        </w:rPr>
        <w:t>Electronégativité</w:t>
      </w:r>
    </w:p>
    <w:p w14:paraId="5B9AECF8" w14:textId="5E197473" w:rsidR="00852753" w:rsidRDefault="00701ADE">
      <w:pPr>
        <w:pStyle w:val="Standard"/>
        <w:numPr>
          <w:ilvl w:val="1"/>
          <w:numId w:val="2"/>
        </w:numPr>
        <w:rPr>
          <w:rFonts w:ascii="Calibri" w:hAnsi="Calibri"/>
          <w:b/>
          <w:bCs/>
          <w:i/>
          <w:iCs/>
          <w:sz w:val="22"/>
          <w:szCs w:val="22"/>
        </w:rPr>
      </w:pPr>
      <w:r>
        <w:rPr>
          <w:rFonts w:ascii="Calibri" w:hAnsi="Calibri"/>
          <w:b/>
          <w:bCs/>
          <w:i/>
          <w:iCs/>
          <w:sz w:val="22"/>
          <w:szCs w:val="22"/>
        </w:rPr>
        <w:t>Liaison polarisée</w:t>
      </w:r>
    </w:p>
    <w:p w14:paraId="52F4C8DA" w14:textId="63F5F4B8" w:rsidR="00547D87" w:rsidRDefault="00547D87">
      <w:pPr>
        <w:pStyle w:val="Standard"/>
        <w:numPr>
          <w:ilvl w:val="1"/>
          <w:numId w:val="2"/>
        </w:numPr>
        <w:rPr>
          <w:rFonts w:ascii="Calibri" w:hAnsi="Calibri"/>
          <w:b/>
          <w:bCs/>
          <w:i/>
          <w:iCs/>
          <w:sz w:val="22"/>
          <w:szCs w:val="22"/>
        </w:rPr>
      </w:pPr>
      <w:r>
        <w:rPr>
          <w:rFonts w:ascii="Calibri" w:hAnsi="Calibri"/>
          <w:b/>
          <w:bCs/>
          <w:i/>
          <w:iCs/>
          <w:sz w:val="22"/>
          <w:szCs w:val="22"/>
        </w:rPr>
        <w:t>Moment dipolaire</w:t>
      </w:r>
    </w:p>
    <w:p w14:paraId="6181D85C" w14:textId="77777777" w:rsidR="00852753" w:rsidRDefault="00701ADE">
      <w:pPr>
        <w:pStyle w:val="Standard"/>
        <w:numPr>
          <w:ilvl w:val="1"/>
          <w:numId w:val="2"/>
        </w:numPr>
        <w:rPr>
          <w:rFonts w:ascii="Calibri" w:hAnsi="Calibri"/>
          <w:b/>
          <w:bCs/>
          <w:i/>
          <w:iCs/>
          <w:sz w:val="22"/>
          <w:szCs w:val="22"/>
        </w:rPr>
      </w:pPr>
      <w:r>
        <w:rPr>
          <w:rFonts w:ascii="Calibri" w:hAnsi="Calibri"/>
          <w:b/>
          <w:bCs/>
          <w:i/>
          <w:iCs/>
          <w:sz w:val="22"/>
          <w:szCs w:val="22"/>
        </w:rPr>
        <w:t>Molécule polaire</w:t>
      </w:r>
    </w:p>
    <w:p w14:paraId="4D561B56" w14:textId="77777777" w:rsidR="00852753" w:rsidRDefault="00852753">
      <w:pPr>
        <w:pStyle w:val="Standard"/>
        <w:rPr>
          <w:rFonts w:ascii="Calibri" w:hAnsi="Calibri"/>
          <w:b/>
          <w:bCs/>
          <w:i/>
          <w:iCs/>
          <w:sz w:val="28"/>
          <w:szCs w:val="28"/>
          <w:u w:val="single"/>
        </w:rPr>
      </w:pPr>
    </w:p>
    <w:p w14:paraId="7B638AE1" w14:textId="10C78726" w:rsidR="00852753" w:rsidRDefault="00701ADE">
      <w:pPr>
        <w:pStyle w:val="Standard"/>
      </w:pPr>
      <w:r>
        <w:rPr>
          <w:rFonts w:ascii="Calibri" w:hAnsi="Calibri"/>
          <w:u w:val="single"/>
        </w:rPr>
        <w:t>C</w:t>
      </w:r>
      <w:r w:rsidR="000D13E3">
        <w:rPr>
          <w:rFonts w:ascii="Calibri" w:hAnsi="Calibri"/>
          <w:u w:val="single"/>
        </w:rPr>
        <w:t>apacité</w:t>
      </w:r>
      <w:r>
        <w:rPr>
          <w:rFonts w:ascii="Calibri" w:hAnsi="Calibri"/>
          <w:u w:val="single"/>
        </w:rPr>
        <w:t xml:space="preserve">s exigibles </w:t>
      </w:r>
      <w:r>
        <w:t>:</w:t>
      </w:r>
    </w:p>
    <w:p w14:paraId="5949B90B" w14:textId="3A104F8F" w:rsidR="007554F4" w:rsidRDefault="00701ADE">
      <w:pPr>
        <w:pStyle w:val="Standard"/>
        <w:numPr>
          <w:ilvl w:val="0"/>
          <w:numId w:val="3"/>
        </w:numPr>
        <w:rPr>
          <w:rFonts w:ascii="Calibri" w:hAnsi="Calibri"/>
          <w:sz w:val="22"/>
          <w:szCs w:val="22"/>
        </w:rPr>
      </w:pPr>
      <w:bookmarkStart w:id="0" w:name="_Hlk81320522"/>
      <w:r>
        <w:rPr>
          <w:rFonts w:ascii="Calibri" w:hAnsi="Calibri"/>
          <w:sz w:val="22"/>
          <w:szCs w:val="22"/>
        </w:rPr>
        <w:t>C</w:t>
      </w:r>
      <w:r w:rsidR="007554F4">
        <w:rPr>
          <w:rFonts w:ascii="Calibri" w:hAnsi="Calibri"/>
          <w:sz w:val="22"/>
          <w:szCs w:val="22"/>
        </w:rPr>
        <w:t xml:space="preserve">iter </w:t>
      </w:r>
      <w:r w:rsidR="00976744">
        <w:rPr>
          <w:rFonts w:ascii="Calibri" w:hAnsi="Calibri"/>
          <w:sz w:val="22"/>
          <w:szCs w:val="22"/>
        </w:rPr>
        <w:t xml:space="preserve">l’ordre de grandeur de </w:t>
      </w:r>
      <w:r w:rsidR="00976744" w:rsidRPr="001E2B5A">
        <w:rPr>
          <w:rFonts w:ascii="Calibri" w:hAnsi="Calibri"/>
          <w:b/>
          <w:bCs/>
          <w:sz w:val="22"/>
          <w:szCs w:val="22"/>
        </w:rPr>
        <w:t xml:space="preserve">longueur </w:t>
      </w:r>
      <w:r w:rsidR="00D01309" w:rsidRPr="001E2B5A">
        <w:rPr>
          <w:rFonts w:ascii="Calibri" w:hAnsi="Calibri"/>
          <w:b/>
          <w:bCs/>
          <w:sz w:val="22"/>
          <w:szCs w:val="22"/>
        </w:rPr>
        <w:t>de liaison</w:t>
      </w:r>
      <w:r w:rsidR="007A0250">
        <w:rPr>
          <w:rFonts w:ascii="Calibri" w:hAnsi="Calibri"/>
          <w:b/>
          <w:bCs/>
          <w:sz w:val="22"/>
          <w:szCs w:val="22"/>
        </w:rPr>
        <w:t>s</w:t>
      </w:r>
      <w:r w:rsidR="00D01309">
        <w:rPr>
          <w:rFonts w:ascii="Calibri" w:hAnsi="Calibri"/>
          <w:sz w:val="22"/>
          <w:szCs w:val="22"/>
        </w:rPr>
        <w:t xml:space="preserve"> </w:t>
      </w:r>
      <w:proofErr w:type="spellStart"/>
      <w:r w:rsidR="00D01309">
        <w:rPr>
          <w:rFonts w:ascii="Calibri" w:hAnsi="Calibri"/>
          <w:sz w:val="22"/>
          <w:szCs w:val="22"/>
        </w:rPr>
        <w:t>d</w:t>
      </w:r>
      <w:r w:rsidR="00D01309" w:rsidRPr="00D01309">
        <w:rPr>
          <w:rFonts w:ascii="Calibri" w:hAnsi="Calibri"/>
          <w:sz w:val="22"/>
          <w:szCs w:val="22"/>
          <w:vertAlign w:val="subscript"/>
        </w:rPr>
        <w:t>A-B</w:t>
      </w:r>
      <w:proofErr w:type="spellEnd"/>
      <w:r w:rsidR="00D01309">
        <w:rPr>
          <w:rFonts w:ascii="Calibri" w:hAnsi="Calibri"/>
          <w:sz w:val="22"/>
          <w:szCs w:val="22"/>
        </w:rPr>
        <w:t xml:space="preserve"> </w:t>
      </w:r>
      <w:r w:rsidR="00976744">
        <w:rPr>
          <w:rFonts w:ascii="Calibri" w:hAnsi="Calibri"/>
          <w:sz w:val="22"/>
          <w:szCs w:val="22"/>
        </w:rPr>
        <w:t xml:space="preserve">et </w:t>
      </w:r>
      <w:r w:rsidR="00976744" w:rsidRPr="001E2B5A">
        <w:rPr>
          <w:rFonts w:ascii="Calibri" w:hAnsi="Calibri"/>
          <w:b/>
          <w:bCs/>
          <w:sz w:val="22"/>
          <w:szCs w:val="22"/>
        </w:rPr>
        <w:t>d’énergies de liaison</w:t>
      </w:r>
      <w:r w:rsidR="00976744">
        <w:rPr>
          <w:rFonts w:ascii="Calibri" w:hAnsi="Calibri"/>
          <w:sz w:val="22"/>
          <w:szCs w:val="22"/>
        </w:rPr>
        <w:t xml:space="preserve"> </w:t>
      </w:r>
      <w:r w:rsidR="00976744" w:rsidRPr="001E2B5A">
        <w:rPr>
          <w:rFonts w:ascii="Calibri" w:hAnsi="Calibri"/>
          <w:b/>
          <w:bCs/>
          <w:sz w:val="22"/>
          <w:szCs w:val="22"/>
        </w:rPr>
        <w:t>covalente</w:t>
      </w:r>
      <w:r w:rsidR="00D01309">
        <w:rPr>
          <w:rFonts w:ascii="Calibri" w:hAnsi="Calibri"/>
          <w:sz w:val="22"/>
          <w:szCs w:val="22"/>
        </w:rPr>
        <w:t xml:space="preserve"> D</w:t>
      </w:r>
      <w:r w:rsidR="00D01309" w:rsidRPr="00D01309">
        <w:rPr>
          <w:rFonts w:ascii="Calibri" w:hAnsi="Calibri"/>
          <w:sz w:val="22"/>
          <w:szCs w:val="22"/>
          <w:vertAlign w:val="subscript"/>
        </w:rPr>
        <w:t>A-B</w:t>
      </w:r>
    </w:p>
    <w:p w14:paraId="277453E3" w14:textId="68FEC858" w:rsidR="007554F4" w:rsidRDefault="00976744">
      <w:pPr>
        <w:pStyle w:val="Standard"/>
        <w:numPr>
          <w:ilvl w:val="0"/>
          <w:numId w:val="3"/>
        </w:numPr>
        <w:rPr>
          <w:rFonts w:ascii="Calibri" w:hAnsi="Calibri"/>
          <w:sz w:val="22"/>
          <w:szCs w:val="22"/>
        </w:rPr>
      </w:pPr>
      <w:bookmarkStart w:id="1" w:name="_Hlk81320565"/>
      <w:bookmarkEnd w:id="0"/>
      <w:r>
        <w:rPr>
          <w:rFonts w:ascii="Calibri" w:hAnsi="Calibri"/>
          <w:sz w:val="22"/>
          <w:szCs w:val="22"/>
        </w:rPr>
        <w:t>Déterminer, pour les éléments des blocs s et p, le nombre d’</w:t>
      </w:r>
      <w:r w:rsidRPr="00D01309">
        <w:rPr>
          <w:rFonts w:ascii="Calibri" w:hAnsi="Calibri"/>
          <w:b/>
          <w:bCs/>
          <w:sz w:val="22"/>
          <w:szCs w:val="22"/>
        </w:rPr>
        <w:t>électrons de valence</w:t>
      </w:r>
      <w:r>
        <w:rPr>
          <w:rFonts w:ascii="Calibri" w:hAnsi="Calibri"/>
          <w:sz w:val="22"/>
          <w:szCs w:val="22"/>
        </w:rPr>
        <w:t xml:space="preserve"> </w:t>
      </w:r>
      <w:r w:rsidR="001E2B5A">
        <w:rPr>
          <w:rFonts w:ascii="Calibri" w:hAnsi="Calibri"/>
          <w:sz w:val="22"/>
          <w:szCs w:val="22"/>
        </w:rPr>
        <w:t>(NEV</w:t>
      </w:r>
      <w:r w:rsidR="001E2B5A" w:rsidRPr="00B0245F">
        <w:rPr>
          <w:rFonts w:ascii="Calibri" w:hAnsi="Calibri"/>
          <w:sz w:val="22"/>
          <w:szCs w:val="22"/>
        </w:rPr>
        <w:t>)</w:t>
      </w:r>
      <w:r w:rsidR="001E2B5A" w:rsidRPr="00B0245F">
        <w:rPr>
          <w:rFonts w:ascii="Calibri" w:hAnsi="Calibri"/>
          <w:b/>
          <w:bCs/>
          <w:sz w:val="22"/>
          <w:szCs w:val="22"/>
        </w:rPr>
        <w:t xml:space="preserve"> </w:t>
      </w:r>
      <w:r w:rsidRPr="00B0245F">
        <w:rPr>
          <w:rFonts w:ascii="Calibri" w:hAnsi="Calibri"/>
          <w:b/>
          <w:bCs/>
          <w:sz w:val="22"/>
          <w:szCs w:val="22"/>
        </w:rPr>
        <w:t>d’un atome</w:t>
      </w:r>
      <w:r>
        <w:rPr>
          <w:rFonts w:ascii="Calibri" w:hAnsi="Calibri"/>
          <w:sz w:val="22"/>
          <w:szCs w:val="22"/>
        </w:rPr>
        <w:t xml:space="preserve"> à partir de la position de l’élément dans le tableau périodique.</w:t>
      </w:r>
    </w:p>
    <w:p w14:paraId="375C2245" w14:textId="0E81EACE" w:rsidR="007554F4" w:rsidRDefault="00976744">
      <w:pPr>
        <w:pStyle w:val="Standard"/>
        <w:numPr>
          <w:ilvl w:val="0"/>
          <w:numId w:val="3"/>
        </w:numPr>
        <w:rPr>
          <w:rFonts w:ascii="Calibri" w:hAnsi="Calibri"/>
          <w:sz w:val="22"/>
          <w:szCs w:val="22"/>
        </w:rPr>
      </w:pPr>
      <w:bookmarkStart w:id="2" w:name="_Hlk81320597"/>
      <w:bookmarkEnd w:id="1"/>
      <w:r>
        <w:rPr>
          <w:rFonts w:ascii="Calibri" w:hAnsi="Calibri"/>
          <w:sz w:val="22"/>
          <w:szCs w:val="22"/>
        </w:rPr>
        <w:t xml:space="preserve">Citer les </w:t>
      </w:r>
      <w:r w:rsidRPr="001E2B5A">
        <w:rPr>
          <w:rFonts w:ascii="Calibri" w:hAnsi="Calibri"/>
          <w:b/>
          <w:bCs/>
          <w:sz w:val="22"/>
          <w:szCs w:val="22"/>
        </w:rPr>
        <w:t>éléments des périodes</w:t>
      </w:r>
      <w:r>
        <w:rPr>
          <w:rFonts w:ascii="Calibri" w:hAnsi="Calibri"/>
          <w:sz w:val="22"/>
          <w:szCs w:val="22"/>
        </w:rPr>
        <w:t xml:space="preserve"> </w:t>
      </w:r>
      <w:r w:rsidR="00B4043B">
        <w:rPr>
          <w:rFonts w:ascii="Calibri" w:hAnsi="Calibri"/>
          <w:sz w:val="22"/>
          <w:szCs w:val="22"/>
        </w:rPr>
        <w:t>1 à 3 du tableau périodique (</w:t>
      </w:r>
      <w:r w:rsidR="00B4043B" w:rsidRPr="001E2B5A">
        <w:rPr>
          <w:rFonts w:ascii="Calibri" w:hAnsi="Calibri"/>
          <w:b/>
          <w:bCs/>
          <w:sz w:val="22"/>
          <w:szCs w:val="22"/>
        </w:rPr>
        <w:t>nom, symbole, numéro atomique</w:t>
      </w:r>
      <w:r w:rsidR="00B4043B">
        <w:rPr>
          <w:rFonts w:ascii="Calibri" w:hAnsi="Calibri"/>
          <w:sz w:val="22"/>
          <w:szCs w:val="22"/>
        </w:rPr>
        <w:t>)</w:t>
      </w:r>
    </w:p>
    <w:p w14:paraId="3C3E4E33" w14:textId="13D4BC31" w:rsidR="007554F4" w:rsidRDefault="00B4043B">
      <w:pPr>
        <w:pStyle w:val="Standard"/>
        <w:numPr>
          <w:ilvl w:val="0"/>
          <w:numId w:val="3"/>
        </w:numPr>
        <w:rPr>
          <w:rFonts w:ascii="Calibri" w:hAnsi="Calibri"/>
          <w:sz w:val="22"/>
          <w:szCs w:val="22"/>
        </w:rPr>
      </w:pPr>
      <w:r>
        <w:rPr>
          <w:rFonts w:ascii="Calibri" w:hAnsi="Calibri"/>
          <w:sz w:val="22"/>
          <w:szCs w:val="22"/>
        </w:rPr>
        <w:t xml:space="preserve">Etablir un ou </w:t>
      </w:r>
      <w:r w:rsidR="001E2B5A">
        <w:rPr>
          <w:rFonts w:ascii="Calibri" w:hAnsi="Calibri"/>
          <w:sz w:val="22"/>
          <w:szCs w:val="22"/>
        </w:rPr>
        <w:t xml:space="preserve">des </w:t>
      </w:r>
      <w:r w:rsidR="001E2B5A" w:rsidRPr="001E2B5A">
        <w:rPr>
          <w:rFonts w:ascii="Calibri" w:hAnsi="Calibri"/>
          <w:b/>
          <w:bCs/>
          <w:sz w:val="22"/>
          <w:szCs w:val="22"/>
        </w:rPr>
        <w:t>schémas de Lewis</w:t>
      </w:r>
      <w:r w:rsidR="001E2B5A">
        <w:rPr>
          <w:rFonts w:ascii="Calibri" w:hAnsi="Calibri"/>
          <w:sz w:val="22"/>
          <w:szCs w:val="22"/>
        </w:rPr>
        <w:t xml:space="preserve"> pertinents pour une </w:t>
      </w:r>
      <w:r w:rsidR="001E2B5A" w:rsidRPr="001E2B5A">
        <w:rPr>
          <w:rFonts w:ascii="Calibri" w:hAnsi="Calibri"/>
          <w:b/>
          <w:bCs/>
          <w:sz w:val="22"/>
          <w:szCs w:val="22"/>
        </w:rPr>
        <w:t>molécule</w:t>
      </w:r>
      <w:r w:rsidR="001E2B5A">
        <w:rPr>
          <w:rFonts w:ascii="Calibri" w:hAnsi="Calibri"/>
          <w:sz w:val="22"/>
          <w:szCs w:val="22"/>
        </w:rPr>
        <w:t xml:space="preserve"> ou un </w:t>
      </w:r>
      <w:r w:rsidR="001E2B5A" w:rsidRPr="001E2B5A">
        <w:rPr>
          <w:rFonts w:ascii="Calibri" w:hAnsi="Calibri"/>
          <w:b/>
          <w:bCs/>
          <w:sz w:val="22"/>
          <w:szCs w:val="22"/>
        </w:rPr>
        <w:t>ion</w:t>
      </w:r>
    </w:p>
    <w:p w14:paraId="77AE4F41" w14:textId="75F873FE" w:rsidR="007554F4" w:rsidRDefault="001E2B5A">
      <w:pPr>
        <w:pStyle w:val="Standard"/>
        <w:numPr>
          <w:ilvl w:val="0"/>
          <w:numId w:val="3"/>
        </w:numPr>
        <w:rPr>
          <w:rFonts w:ascii="Calibri" w:hAnsi="Calibri"/>
          <w:sz w:val="22"/>
          <w:szCs w:val="22"/>
        </w:rPr>
      </w:pPr>
      <w:r>
        <w:rPr>
          <w:rFonts w:ascii="Calibri" w:hAnsi="Calibri"/>
          <w:sz w:val="22"/>
          <w:szCs w:val="22"/>
        </w:rPr>
        <w:t xml:space="preserve">Identifier et représenter les enchaînements donnant lieu à une </w:t>
      </w:r>
      <w:r w:rsidRPr="001E2B5A">
        <w:rPr>
          <w:rFonts w:ascii="Calibri" w:hAnsi="Calibri"/>
          <w:b/>
          <w:bCs/>
          <w:sz w:val="22"/>
          <w:szCs w:val="22"/>
        </w:rPr>
        <w:t>délocalisation électronique</w:t>
      </w:r>
      <w:r>
        <w:rPr>
          <w:rFonts w:ascii="Calibri" w:hAnsi="Calibri"/>
          <w:sz w:val="22"/>
          <w:szCs w:val="22"/>
        </w:rPr>
        <w:t>.</w:t>
      </w:r>
    </w:p>
    <w:p w14:paraId="6858F9F3" w14:textId="31FD00FD" w:rsidR="007554F4" w:rsidRDefault="001E2B5A">
      <w:pPr>
        <w:pStyle w:val="Standard"/>
        <w:numPr>
          <w:ilvl w:val="0"/>
          <w:numId w:val="3"/>
        </w:numPr>
        <w:rPr>
          <w:rFonts w:ascii="Calibri" w:hAnsi="Calibri"/>
          <w:sz w:val="22"/>
          <w:szCs w:val="22"/>
        </w:rPr>
      </w:pPr>
      <w:r>
        <w:rPr>
          <w:rFonts w:ascii="Calibri" w:hAnsi="Calibri"/>
          <w:sz w:val="22"/>
          <w:szCs w:val="22"/>
        </w:rPr>
        <w:t>Mettre en évidence une éventuelle délocalisation électronique à partir de données expérimentales</w:t>
      </w:r>
    </w:p>
    <w:p w14:paraId="3651456D" w14:textId="4B8A1B3E" w:rsidR="007554F4" w:rsidRDefault="001E2B5A">
      <w:pPr>
        <w:pStyle w:val="Standard"/>
        <w:numPr>
          <w:ilvl w:val="0"/>
          <w:numId w:val="3"/>
        </w:numPr>
        <w:rPr>
          <w:rFonts w:ascii="Calibri" w:hAnsi="Calibri"/>
          <w:sz w:val="22"/>
          <w:szCs w:val="22"/>
        </w:rPr>
      </w:pPr>
      <w:r>
        <w:rPr>
          <w:rFonts w:ascii="Calibri" w:hAnsi="Calibri"/>
          <w:sz w:val="22"/>
          <w:szCs w:val="22"/>
        </w:rPr>
        <w:t xml:space="preserve">Associer qualitativement la </w:t>
      </w:r>
      <w:r w:rsidRPr="002B48D8">
        <w:rPr>
          <w:rFonts w:ascii="Calibri" w:hAnsi="Calibri"/>
          <w:b/>
          <w:bCs/>
          <w:sz w:val="22"/>
          <w:szCs w:val="22"/>
        </w:rPr>
        <w:t>géométrie d’une entité</w:t>
      </w:r>
      <w:r>
        <w:rPr>
          <w:rFonts w:ascii="Calibri" w:hAnsi="Calibri"/>
          <w:sz w:val="22"/>
          <w:szCs w:val="22"/>
        </w:rPr>
        <w:t xml:space="preserve"> à la </w:t>
      </w:r>
      <w:r w:rsidRPr="002B48D8">
        <w:rPr>
          <w:rFonts w:ascii="Calibri" w:hAnsi="Calibri"/>
          <w:b/>
          <w:bCs/>
          <w:sz w:val="22"/>
          <w:szCs w:val="22"/>
        </w:rPr>
        <w:t>minimisation de son énergie</w:t>
      </w:r>
      <w:r>
        <w:rPr>
          <w:rFonts w:ascii="Calibri" w:hAnsi="Calibri"/>
          <w:sz w:val="22"/>
          <w:szCs w:val="22"/>
        </w:rPr>
        <w:t>.</w:t>
      </w:r>
    </w:p>
    <w:p w14:paraId="68C2ADC2" w14:textId="6C00FFEF" w:rsidR="007554F4" w:rsidRDefault="001E2B5A">
      <w:pPr>
        <w:pStyle w:val="Standard"/>
        <w:numPr>
          <w:ilvl w:val="0"/>
          <w:numId w:val="3"/>
        </w:numPr>
        <w:rPr>
          <w:rFonts w:ascii="Calibri" w:hAnsi="Calibri"/>
          <w:sz w:val="22"/>
          <w:szCs w:val="22"/>
        </w:rPr>
      </w:pPr>
      <w:r>
        <w:rPr>
          <w:rFonts w:ascii="Calibri" w:hAnsi="Calibri"/>
          <w:sz w:val="22"/>
          <w:szCs w:val="22"/>
        </w:rPr>
        <w:t xml:space="preserve">Prévoir et interpréter les structures de type </w:t>
      </w:r>
      <w:proofErr w:type="spellStart"/>
      <w:r>
        <w:rPr>
          <w:rFonts w:ascii="Calibri" w:hAnsi="Calibri"/>
          <w:sz w:val="22"/>
          <w:szCs w:val="22"/>
        </w:rPr>
        <w:t>AX</w:t>
      </w:r>
      <w:r w:rsidRPr="00303743">
        <w:rPr>
          <w:rFonts w:ascii="Calibri" w:hAnsi="Calibri"/>
          <w:sz w:val="22"/>
          <w:szCs w:val="22"/>
          <w:vertAlign w:val="subscript"/>
        </w:rPr>
        <w:t>n</w:t>
      </w:r>
      <w:proofErr w:type="spellEnd"/>
      <w:r>
        <w:rPr>
          <w:rFonts w:ascii="Calibri" w:hAnsi="Calibri"/>
          <w:sz w:val="22"/>
          <w:szCs w:val="22"/>
        </w:rPr>
        <w:t xml:space="preserve"> avec  </w:t>
      </w:r>
      <m:oMath>
        <m:r>
          <w:rPr>
            <w:rFonts w:ascii="Cambria Math" w:hAnsi="Cambria Math"/>
            <w:sz w:val="22"/>
            <w:szCs w:val="22"/>
          </w:rPr>
          <m:t>n ≤4</m:t>
        </m:r>
      </m:oMath>
      <w:r w:rsidR="00303743">
        <w:rPr>
          <w:rFonts w:ascii="Calibri" w:hAnsi="Calibri"/>
          <w:sz w:val="22"/>
          <w:szCs w:val="22"/>
        </w:rPr>
        <w:t xml:space="preserve"> </w:t>
      </w:r>
      <w:r w:rsidR="003313E8">
        <w:rPr>
          <w:rFonts w:ascii="Calibri" w:hAnsi="Calibri"/>
          <w:sz w:val="22"/>
          <w:szCs w:val="22"/>
        </w:rPr>
        <w:t xml:space="preserve">et </w:t>
      </w:r>
      <w:proofErr w:type="spellStart"/>
      <w:r w:rsidR="003313E8">
        <w:rPr>
          <w:rFonts w:ascii="Calibri" w:hAnsi="Calibri"/>
          <w:sz w:val="22"/>
          <w:szCs w:val="22"/>
        </w:rPr>
        <w:t>AX</w:t>
      </w:r>
      <w:r w:rsidR="003313E8" w:rsidRPr="003313E8">
        <w:rPr>
          <w:rFonts w:ascii="Calibri" w:hAnsi="Calibri"/>
          <w:sz w:val="22"/>
          <w:szCs w:val="22"/>
          <w:vertAlign w:val="subscript"/>
        </w:rPr>
        <w:t>p</w:t>
      </w:r>
      <w:r w:rsidR="003313E8">
        <w:rPr>
          <w:rFonts w:ascii="Calibri" w:hAnsi="Calibri"/>
          <w:sz w:val="22"/>
          <w:szCs w:val="22"/>
        </w:rPr>
        <w:t>E</w:t>
      </w:r>
      <w:r w:rsidR="003313E8" w:rsidRPr="003313E8">
        <w:rPr>
          <w:rFonts w:ascii="Calibri" w:hAnsi="Calibri"/>
          <w:sz w:val="22"/>
          <w:szCs w:val="22"/>
          <w:vertAlign w:val="subscript"/>
        </w:rPr>
        <w:t>q</w:t>
      </w:r>
      <w:proofErr w:type="spellEnd"/>
      <w:r w:rsidR="003313E8">
        <w:rPr>
          <w:rFonts w:ascii="Calibri" w:hAnsi="Calibri"/>
          <w:sz w:val="22"/>
          <w:szCs w:val="22"/>
        </w:rPr>
        <w:t xml:space="preserve"> avec p + q = 3 ou 4</w:t>
      </w:r>
    </w:p>
    <w:p w14:paraId="4083FF5F" w14:textId="049AD16B" w:rsidR="007554F4" w:rsidRPr="009E1201" w:rsidRDefault="005055FF" w:rsidP="009E1201">
      <w:pPr>
        <w:pStyle w:val="Standard"/>
        <w:numPr>
          <w:ilvl w:val="0"/>
          <w:numId w:val="3"/>
        </w:numPr>
        <w:rPr>
          <w:rFonts w:ascii="Calibri" w:hAnsi="Calibri"/>
          <w:sz w:val="22"/>
          <w:szCs w:val="22"/>
        </w:rPr>
      </w:pPr>
      <w:r w:rsidRPr="009E1201">
        <w:rPr>
          <w:rFonts w:ascii="Calibri" w:hAnsi="Calibri"/>
          <w:sz w:val="22"/>
          <w:szCs w:val="22"/>
        </w:rPr>
        <w:t>C</w:t>
      </w:r>
      <w:r w:rsidR="009838D5" w:rsidRPr="009E1201">
        <w:rPr>
          <w:rFonts w:ascii="Calibri" w:hAnsi="Calibri"/>
          <w:sz w:val="22"/>
          <w:szCs w:val="22"/>
        </w:rPr>
        <w:t xml:space="preserve">omparer les </w:t>
      </w:r>
      <w:r w:rsidR="009838D5" w:rsidRPr="009E1201">
        <w:rPr>
          <w:rFonts w:ascii="Calibri" w:hAnsi="Calibri"/>
          <w:b/>
          <w:bCs/>
          <w:sz w:val="22"/>
          <w:szCs w:val="22"/>
        </w:rPr>
        <w:t>électronégativités</w:t>
      </w:r>
      <w:r w:rsidR="009838D5" w:rsidRPr="009E1201">
        <w:rPr>
          <w:rFonts w:ascii="Calibri" w:hAnsi="Calibri"/>
          <w:sz w:val="22"/>
          <w:szCs w:val="22"/>
        </w:rPr>
        <w:t xml:space="preserve"> de deux atomes à partir de données ou de leurs </w:t>
      </w:r>
      <w:r w:rsidR="009838D5" w:rsidRPr="009E1201">
        <w:rPr>
          <w:rFonts w:ascii="Calibri" w:hAnsi="Calibri"/>
          <w:b/>
          <w:bCs/>
          <w:sz w:val="22"/>
          <w:szCs w:val="22"/>
        </w:rPr>
        <w:t>positions dans le tableau périodique.</w:t>
      </w:r>
    </w:p>
    <w:p w14:paraId="4260BBDB" w14:textId="3475FCC5" w:rsidR="009838D5" w:rsidRDefault="009838D5">
      <w:pPr>
        <w:pStyle w:val="Standard"/>
        <w:numPr>
          <w:ilvl w:val="0"/>
          <w:numId w:val="3"/>
        </w:numPr>
        <w:rPr>
          <w:rFonts w:ascii="Calibri" w:hAnsi="Calibri"/>
          <w:sz w:val="22"/>
          <w:szCs w:val="22"/>
        </w:rPr>
      </w:pPr>
      <w:r>
        <w:rPr>
          <w:rFonts w:ascii="Calibri" w:hAnsi="Calibri"/>
          <w:sz w:val="22"/>
          <w:szCs w:val="22"/>
        </w:rPr>
        <w:t xml:space="preserve">Prévoir la </w:t>
      </w:r>
      <w:r w:rsidRPr="009838D5">
        <w:rPr>
          <w:rFonts w:ascii="Calibri" w:hAnsi="Calibri"/>
          <w:b/>
          <w:bCs/>
          <w:sz w:val="22"/>
          <w:szCs w:val="22"/>
        </w:rPr>
        <w:t>polarisation d’une liaison</w:t>
      </w:r>
      <w:r>
        <w:rPr>
          <w:rFonts w:ascii="Calibri" w:hAnsi="Calibri"/>
          <w:sz w:val="22"/>
          <w:szCs w:val="22"/>
        </w:rPr>
        <w:t xml:space="preserve"> à partir des électronégativités comparées des deux atomes mis en jeu.</w:t>
      </w:r>
    </w:p>
    <w:p w14:paraId="2D6EEC9B" w14:textId="47A4FB03" w:rsidR="00B0245F" w:rsidRDefault="00B0245F">
      <w:pPr>
        <w:pStyle w:val="Standard"/>
        <w:numPr>
          <w:ilvl w:val="0"/>
          <w:numId w:val="3"/>
        </w:numPr>
        <w:rPr>
          <w:rFonts w:ascii="Calibri" w:hAnsi="Calibri"/>
          <w:sz w:val="22"/>
          <w:szCs w:val="22"/>
        </w:rPr>
      </w:pPr>
      <w:r>
        <w:rPr>
          <w:rFonts w:ascii="Calibri" w:hAnsi="Calibri"/>
          <w:sz w:val="22"/>
          <w:szCs w:val="22"/>
        </w:rPr>
        <w:t xml:space="preserve">Relier l’existence ou non d’un </w:t>
      </w:r>
      <w:r w:rsidRPr="00B0245F">
        <w:rPr>
          <w:rFonts w:ascii="Calibri" w:hAnsi="Calibri"/>
          <w:b/>
          <w:bCs/>
          <w:sz w:val="22"/>
          <w:szCs w:val="22"/>
        </w:rPr>
        <w:t>moment dipolaire permanent</w:t>
      </w:r>
      <w:r>
        <w:rPr>
          <w:rFonts w:ascii="Calibri" w:hAnsi="Calibri"/>
          <w:sz w:val="22"/>
          <w:szCs w:val="22"/>
        </w:rPr>
        <w:t xml:space="preserve"> à la structure géométrique d’une molécule.</w:t>
      </w:r>
    </w:p>
    <w:p w14:paraId="1F3E82F9" w14:textId="5A422140" w:rsidR="00B0245F" w:rsidRDefault="00B0245F">
      <w:pPr>
        <w:pStyle w:val="Standard"/>
        <w:numPr>
          <w:ilvl w:val="0"/>
          <w:numId w:val="3"/>
        </w:numPr>
        <w:rPr>
          <w:rFonts w:ascii="Calibri" w:hAnsi="Calibri"/>
          <w:sz w:val="22"/>
          <w:szCs w:val="22"/>
        </w:rPr>
      </w:pPr>
      <w:r>
        <w:rPr>
          <w:rFonts w:ascii="Calibri" w:hAnsi="Calibri"/>
          <w:sz w:val="22"/>
          <w:szCs w:val="22"/>
        </w:rPr>
        <w:t xml:space="preserve">Déterminer direction et sens du </w:t>
      </w:r>
      <w:r w:rsidRPr="00B0245F">
        <w:rPr>
          <w:rFonts w:ascii="Calibri" w:hAnsi="Calibri"/>
          <w:b/>
          <w:bCs/>
          <w:sz w:val="22"/>
          <w:szCs w:val="22"/>
        </w:rPr>
        <w:t>vecteur moment dipolaire</w:t>
      </w:r>
      <w:r>
        <w:rPr>
          <w:rFonts w:ascii="Calibri" w:hAnsi="Calibri"/>
          <w:sz w:val="22"/>
          <w:szCs w:val="22"/>
        </w:rPr>
        <w:t xml:space="preserve"> d’une liaison ou d’une molécule.</w:t>
      </w:r>
    </w:p>
    <w:bookmarkEnd w:id="2"/>
    <w:p w14:paraId="34D3D55F" w14:textId="45F1377E" w:rsidR="00852753" w:rsidRPr="00346A16" w:rsidRDefault="00346A16" w:rsidP="00346A16">
      <w:pPr>
        <w:pStyle w:val="Standard"/>
        <w:numPr>
          <w:ilvl w:val="0"/>
          <w:numId w:val="3"/>
        </w:numPr>
        <w:rPr>
          <w:rFonts w:ascii="Calibri" w:hAnsi="Calibri"/>
          <w:sz w:val="22"/>
          <w:szCs w:val="22"/>
        </w:rPr>
      </w:pPr>
      <w:r>
        <w:rPr>
          <w:rFonts w:ascii="Calibri" w:hAnsi="Calibri"/>
          <w:sz w:val="22"/>
          <w:szCs w:val="22"/>
        </w:rPr>
        <w:t>Connaître les définitions et utiliser le vocabulaire scientifique (</w:t>
      </w:r>
      <w:r w:rsidR="009838D5" w:rsidRPr="00346A16">
        <w:rPr>
          <w:rFonts w:ascii="Calibri" w:hAnsi="Calibri"/>
          <w:sz w:val="22"/>
          <w:szCs w:val="22"/>
        </w:rPr>
        <w:t>espèces chimiques, entités ch</w:t>
      </w:r>
      <w:r w:rsidR="00B0245F" w:rsidRPr="00346A16">
        <w:rPr>
          <w:rFonts w:ascii="Calibri" w:hAnsi="Calibri"/>
          <w:sz w:val="22"/>
          <w:szCs w:val="22"/>
        </w:rPr>
        <w:t>imiques, élément,</w:t>
      </w:r>
      <w:r w:rsidR="009838D5" w:rsidRPr="00346A16">
        <w:rPr>
          <w:rFonts w:ascii="Calibri" w:hAnsi="Calibri"/>
          <w:sz w:val="22"/>
          <w:szCs w:val="22"/>
        </w:rPr>
        <w:t xml:space="preserve"> </w:t>
      </w:r>
      <w:r w:rsidR="00303743" w:rsidRPr="00346A16">
        <w:rPr>
          <w:rFonts w:ascii="Calibri" w:hAnsi="Calibri"/>
          <w:sz w:val="22"/>
          <w:szCs w:val="22"/>
        </w:rPr>
        <w:t xml:space="preserve">atome, molécule, ions (cations/anions), numéro atomique, période n, électrons de valence, </w:t>
      </w:r>
      <w:r w:rsidR="00871319" w:rsidRPr="00346A16">
        <w:rPr>
          <w:rFonts w:ascii="Calibri" w:hAnsi="Calibri"/>
          <w:sz w:val="22"/>
          <w:szCs w:val="22"/>
        </w:rPr>
        <w:t>liaison covalente</w:t>
      </w:r>
      <w:r w:rsidR="009838D5" w:rsidRPr="00346A16">
        <w:rPr>
          <w:rFonts w:ascii="Calibri" w:hAnsi="Calibri"/>
          <w:sz w:val="22"/>
          <w:szCs w:val="22"/>
        </w:rPr>
        <w:t xml:space="preserve"> (localisée/délocalisée)</w:t>
      </w:r>
      <w:r w:rsidR="00871319" w:rsidRPr="00346A16">
        <w:rPr>
          <w:rFonts w:ascii="Calibri" w:hAnsi="Calibri"/>
          <w:sz w:val="22"/>
          <w:szCs w:val="22"/>
        </w:rPr>
        <w:t xml:space="preserve">, longueur de liaison, énergie de liaison, </w:t>
      </w:r>
      <w:r w:rsidR="002649C9">
        <w:rPr>
          <w:rFonts w:ascii="Calibri" w:hAnsi="Calibri"/>
          <w:sz w:val="22"/>
          <w:szCs w:val="22"/>
        </w:rPr>
        <w:t xml:space="preserve">modèle de LEWIS, </w:t>
      </w:r>
      <w:r w:rsidR="009838D5" w:rsidRPr="00346A16">
        <w:rPr>
          <w:rFonts w:ascii="Calibri" w:hAnsi="Calibri"/>
          <w:sz w:val="22"/>
          <w:szCs w:val="22"/>
        </w:rPr>
        <w:t xml:space="preserve">formes </w:t>
      </w:r>
      <w:r w:rsidR="002B5E85" w:rsidRPr="00346A16">
        <w:rPr>
          <w:rFonts w:ascii="Calibri" w:hAnsi="Calibri"/>
          <w:sz w:val="22"/>
          <w:szCs w:val="22"/>
        </w:rPr>
        <w:t>mésomères</w:t>
      </w:r>
      <w:r>
        <w:rPr>
          <w:rFonts w:ascii="Calibri" w:hAnsi="Calibri"/>
          <w:sz w:val="22"/>
          <w:szCs w:val="22"/>
        </w:rPr>
        <w:t>, modèle VSEPR,</w:t>
      </w:r>
      <w:r w:rsidR="002B5E85" w:rsidRPr="00346A16">
        <w:rPr>
          <w:rFonts w:ascii="Calibri" w:hAnsi="Calibri"/>
          <w:sz w:val="22"/>
          <w:szCs w:val="22"/>
        </w:rPr>
        <w:t>)</w:t>
      </w:r>
    </w:p>
    <w:p w14:paraId="26192764" w14:textId="77777777" w:rsidR="008F01E0" w:rsidRDefault="008F01E0">
      <w:pPr>
        <w:pStyle w:val="Standard"/>
        <w:jc w:val="both"/>
        <w:rPr>
          <w:rFonts w:ascii="Calibri" w:hAnsi="Calibri"/>
          <w:b/>
          <w:bCs/>
        </w:rPr>
      </w:pPr>
    </w:p>
    <w:p w14:paraId="163DD1F1" w14:textId="2E08DE07" w:rsidR="00852753" w:rsidRDefault="00701ADE" w:rsidP="008F01E0">
      <w:pPr>
        <w:pStyle w:val="Standard"/>
        <w:rPr>
          <w:rFonts w:ascii="Calibri" w:hAnsi="Calibri"/>
          <w:b/>
          <w:bCs/>
        </w:rPr>
      </w:pPr>
      <w:r>
        <w:rPr>
          <w:rFonts w:ascii="Calibri" w:hAnsi="Calibri"/>
          <w:b/>
          <w:bCs/>
        </w:rPr>
        <w:t>Introduction</w:t>
      </w:r>
    </w:p>
    <w:p w14:paraId="42BA2ED2" w14:textId="77777777" w:rsidR="00852753" w:rsidRDefault="00701ADE">
      <w:pPr>
        <w:pStyle w:val="Textbody"/>
        <w:jc w:val="both"/>
        <w:rPr>
          <w:rFonts w:ascii="Calibri" w:hAnsi="Calibri"/>
          <w:sz w:val="22"/>
          <w:szCs w:val="22"/>
        </w:rPr>
      </w:pPr>
      <w:r>
        <w:rPr>
          <w:rFonts w:ascii="Calibri" w:hAnsi="Calibri"/>
          <w:sz w:val="22"/>
          <w:szCs w:val="22"/>
        </w:rPr>
        <w:t xml:space="preserve">Une </w:t>
      </w:r>
      <w:r>
        <w:rPr>
          <w:rFonts w:ascii="Calibri" w:hAnsi="Calibri"/>
          <w:b/>
          <w:sz w:val="22"/>
          <w:szCs w:val="22"/>
        </w:rPr>
        <w:t>entité chimique moléculaire</w:t>
      </w:r>
      <w:r>
        <w:rPr>
          <w:rFonts w:ascii="Calibri" w:hAnsi="Calibri"/>
          <w:sz w:val="22"/>
          <w:szCs w:val="22"/>
        </w:rPr>
        <w:t xml:space="preserve"> est un </w:t>
      </w:r>
      <w:r w:rsidRPr="009978A0">
        <w:rPr>
          <w:rFonts w:ascii="Calibri" w:hAnsi="Calibri"/>
          <w:sz w:val="22"/>
          <w:szCs w:val="22"/>
          <w:u w:val="single"/>
        </w:rPr>
        <w:t>assemblage spécifique et unique d'atomes</w:t>
      </w:r>
      <w:r>
        <w:rPr>
          <w:rFonts w:ascii="Calibri" w:hAnsi="Calibri"/>
          <w:sz w:val="22"/>
          <w:szCs w:val="22"/>
        </w:rPr>
        <w:t xml:space="preserve"> dans une disposition géométrique bien définie. On distingue les </w:t>
      </w:r>
      <w:r>
        <w:rPr>
          <w:rFonts w:ascii="Calibri" w:hAnsi="Calibri"/>
          <w:b/>
          <w:sz w:val="22"/>
          <w:szCs w:val="22"/>
        </w:rPr>
        <w:t>molécules</w:t>
      </w:r>
      <w:r>
        <w:rPr>
          <w:rFonts w:ascii="Calibri" w:hAnsi="Calibri"/>
          <w:sz w:val="22"/>
          <w:szCs w:val="22"/>
        </w:rPr>
        <w:t xml:space="preserve">, qui sont neutres, des </w:t>
      </w:r>
      <w:r>
        <w:rPr>
          <w:rFonts w:ascii="Calibri" w:hAnsi="Calibri"/>
          <w:b/>
          <w:sz w:val="22"/>
          <w:szCs w:val="22"/>
        </w:rPr>
        <w:t>ions polyatomiques</w:t>
      </w:r>
      <w:r>
        <w:rPr>
          <w:rFonts w:ascii="Calibri" w:hAnsi="Calibri"/>
          <w:sz w:val="22"/>
          <w:szCs w:val="22"/>
        </w:rPr>
        <w:t>, qui sont chargés.</w:t>
      </w:r>
    </w:p>
    <w:p w14:paraId="7BA30055" w14:textId="5B343FDB" w:rsidR="00852753" w:rsidRDefault="00701ADE">
      <w:pPr>
        <w:pStyle w:val="Textbody"/>
        <w:spacing w:after="0"/>
        <w:jc w:val="both"/>
        <w:rPr>
          <w:rFonts w:ascii="Calibri" w:hAnsi="Calibri"/>
          <w:sz w:val="22"/>
          <w:szCs w:val="22"/>
        </w:rPr>
      </w:pPr>
      <w:r>
        <w:rPr>
          <w:rFonts w:ascii="Calibri" w:hAnsi="Calibri"/>
          <w:sz w:val="22"/>
          <w:szCs w:val="22"/>
        </w:rPr>
        <w:t xml:space="preserve">Les liens qui maintiennent les atomes </w:t>
      </w:r>
      <w:r w:rsidR="00EB4ACB">
        <w:rPr>
          <w:rFonts w:ascii="Calibri" w:hAnsi="Calibri"/>
          <w:sz w:val="22"/>
          <w:szCs w:val="22"/>
        </w:rPr>
        <w:t xml:space="preserve">des molécules </w:t>
      </w:r>
      <w:r>
        <w:rPr>
          <w:rFonts w:ascii="Calibri" w:hAnsi="Calibri"/>
          <w:sz w:val="22"/>
          <w:szCs w:val="22"/>
        </w:rPr>
        <w:t xml:space="preserve">dans cette disposition bien définie sont appelés </w:t>
      </w:r>
      <w:r>
        <w:rPr>
          <w:rFonts w:ascii="Calibri" w:hAnsi="Calibri"/>
          <w:b/>
          <w:sz w:val="22"/>
          <w:szCs w:val="22"/>
        </w:rPr>
        <w:t>liaisons chimiques</w:t>
      </w:r>
      <w:r w:rsidR="009978A0">
        <w:rPr>
          <w:rFonts w:ascii="Calibri" w:hAnsi="Calibri"/>
          <w:b/>
          <w:sz w:val="22"/>
          <w:szCs w:val="22"/>
        </w:rPr>
        <w:t xml:space="preserve"> covalentes</w:t>
      </w:r>
      <w:r>
        <w:rPr>
          <w:rFonts w:ascii="Calibri" w:hAnsi="Calibri"/>
          <w:sz w:val="22"/>
          <w:szCs w:val="22"/>
        </w:rPr>
        <w:t xml:space="preserve">. </w:t>
      </w:r>
    </w:p>
    <w:p w14:paraId="3750B91C" w14:textId="77777777" w:rsidR="00852753" w:rsidRDefault="00852753">
      <w:pPr>
        <w:pStyle w:val="Standard"/>
        <w:jc w:val="both"/>
        <w:rPr>
          <w:rFonts w:ascii="Calibri" w:hAnsi="Calibri"/>
          <w:sz w:val="22"/>
          <w:szCs w:val="22"/>
          <w:u w:val="single"/>
        </w:rPr>
      </w:pPr>
    </w:p>
    <w:p w14:paraId="2EDA474E" w14:textId="1D514DE5" w:rsidR="00852753" w:rsidRDefault="00701ADE">
      <w:pPr>
        <w:pStyle w:val="Standard"/>
        <w:jc w:val="both"/>
        <w:rPr>
          <w:rFonts w:ascii="Calibri" w:hAnsi="Calibri"/>
          <w:sz w:val="22"/>
          <w:szCs w:val="22"/>
        </w:rPr>
      </w:pPr>
      <w:r>
        <w:rPr>
          <w:rFonts w:ascii="Calibri" w:hAnsi="Calibri"/>
          <w:sz w:val="22"/>
          <w:szCs w:val="22"/>
          <w:u w:val="single"/>
        </w:rPr>
        <w:t xml:space="preserve">Contre-exemple </w:t>
      </w:r>
      <w:r>
        <w:rPr>
          <w:rFonts w:ascii="Calibri" w:hAnsi="Calibri"/>
          <w:sz w:val="22"/>
          <w:szCs w:val="22"/>
        </w:rPr>
        <w:t xml:space="preserve">: </w:t>
      </w:r>
      <w:proofErr w:type="spellStart"/>
      <w:r>
        <w:rPr>
          <w:rFonts w:ascii="Calibri" w:hAnsi="Calibri"/>
          <w:sz w:val="22"/>
          <w:szCs w:val="22"/>
        </w:rPr>
        <w:t>NaCl</w:t>
      </w:r>
      <w:proofErr w:type="spellEnd"/>
      <w:r>
        <w:rPr>
          <w:rFonts w:ascii="Calibri" w:hAnsi="Calibri"/>
          <w:sz w:val="22"/>
          <w:szCs w:val="22"/>
        </w:rPr>
        <w:t xml:space="preserve">. Bien que noté de cette façon, il s'agit d'un ensemble d'ions qui s'agrègent à cause de la présence d'interactions électrostatiques. </w:t>
      </w:r>
      <w:proofErr w:type="spellStart"/>
      <w:r>
        <w:rPr>
          <w:rFonts w:ascii="Calibri" w:hAnsi="Calibri"/>
          <w:sz w:val="22"/>
          <w:szCs w:val="22"/>
        </w:rPr>
        <w:t>NaCl</w:t>
      </w:r>
      <w:proofErr w:type="spellEnd"/>
      <w:r>
        <w:rPr>
          <w:rFonts w:ascii="Calibri" w:hAnsi="Calibri"/>
          <w:sz w:val="22"/>
          <w:szCs w:val="22"/>
        </w:rPr>
        <w:t xml:space="preserve"> est un </w:t>
      </w:r>
      <w:r>
        <w:rPr>
          <w:rFonts w:ascii="Calibri" w:hAnsi="Calibri"/>
          <w:b/>
          <w:bCs/>
          <w:sz w:val="22"/>
          <w:szCs w:val="22"/>
        </w:rPr>
        <w:t>composé ionique</w:t>
      </w:r>
      <w:r>
        <w:rPr>
          <w:rFonts w:ascii="Calibri" w:hAnsi="Calibri"/>
          <w:sz w:val="22"/>
          <w:szCs w:val="22"/>
        </w:rPr>
        <w:t xml:space="preserve"> (différent d'une molécule)</w:t>
      </w:r>
      <w:r w:rsidR="009978A0">
        <w:rPr>
          <w:rFonts w:ascii="Calibri" w:hAnsi="Calibri"/>
          <w:sz w:val="22"/>
          <w:szCs w:val="22"/>
        </w:rPr>
        <w:t xml:space="preserve"> qui forme des liaisons chimiques ioniques</w:t>
      </w:r>
      <w:r>
        <w:rPr>
          <w:rFonts w:ascii="Calibri" w:hAnsi="Calibri"/>
          <w:sz w:val="22"/>
          <w:szCs w:val="22"/>
        </w:rPr>
        <w:t>.</w:t>
      </w:r>
      <w:bookmarkStart w:id="3" w:name="_Hlk81071425"/>
    </w:p>
    <w:p w14:paraId="06EE56E7" w14:textId="1299C6D3" w:rsidR="00852753" w:rsidRDefault="00507E7E">
      <w:pPr>
        <w:pStyle w:val="Standard"/>
        <w:jc w:val="both"/>
        <w:rPr>
          <w:rFonts w:ascii="Calibri" w:hAnsi="Calibri"/>
          <w:sz w:val="22"/>
          <w:szCs w:val="22"/>
        </w:rPr>
      </w:pPr>
      <w:r w:rsidRPr="00544722">
        <w:rPr>
          <w:noProof/>
          <w:sz w:val="28"/>
          <w:szCs w:val="28"/>
        </w:rPr>
        <w:drawing>
          <wp:anchor distT="0" distB="0" distL="0" distR="0" simplePos="0" relativeHeight="251661312" behindDoc="1" locked="0" layoutInCell="1" allowOverlap="0" wp14:anchorId="35697BBC" wp14:editId="0A6DB748">
            <wp:simplePos x="0" y="0"/>
            <wp:positionH relativeFrom="margin">
              <wp:align>right</wp:align>
            </wp:positionH>
            <wp:positionV relativeFrom="paragraph">
              <wp:posOffset>8890</wp:posOffset>
            </wp:positionV>
            <wp:extent cx="2153920" cy="1517650"/>
            <wp:effectExtent l="0" t="0" r="0" b="6350"/>
            <wp:wrapSquare wrapText="bothSides"/>
            <wp:docPr id="33" name="Image 33" descr="nicotine_m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icotine_m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3920" cy="151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CD7883" w14:textId="70EB6569" w:rsidR="00852753" w:rsidRDefault="009978A0" w:rsidP="009978A0">
      <w:pPr>
        <w:pStyle w:val="Standard"/>
        <w:numPr>
          <w:ilvl w:val="0"/>
          <w:numId w:val="4"/>
        </w:numPr>
        <w:jc w:val="both"/>
        <w:rPr>
          <w:rFonts w:ascii="Calibri" w:hAnsi="Calibri"/>
          <w:b/>
          <w:bCs/>
          <w:sz w:val="28"/>
          <w:szCs w:val="28"/>
        </w:rPr>
      </w:pPr>
      <w:r>
        <w:rPr>
          <w:rFonts w:ascii="Calibri" w:hAnsi="Calibri"/>
          <w:b/>
          <w:bCs/>
          <w:sz w:val="28"/>
          <w:szCs w:val="28"/>
        </w:rPr>
        <w:t>Formation de liaisons entre atome</w:t>
      </w:r>
    </w:p>
    <w:p w14:paraId="119E500E" w14:textId="0144F5C8" w:rsidR="00B95F9E" w:rsidRPr="009978A0" w:rsidRDefault="00B95F9E" w:rsidP="00B95F9E">
      <w:pPr>
        <w:pStyle w:val="Standard"/>
        <w:ind w:left="360"/>
        <w:jc w:val="both"/>
        <w:rPr>
          <w:rFonts w:ascii="Calibri" w:hAnsi="Calibri"/>
          <w:b/>
          <w:bCs/>
          <w:sz w:val="28"/>
          <w:szCs w:val="28"/>
        </w:rPr>
      </w:pPr>
      <w:bookmarkStart w:id="4" w:name="_Hlk81071380"/>
    </w:p>
    <w:bookmarkEnd w:id="3"/>
    <w:bookmarkEnd w:id="4"/>
    <w:p w14:paraId="05395618" w14:textId="3681236F" w:rsidR="00507E7E" w:rsidRDefault="008F01E0" w:rsidP="00D41965">
      <w:pPr>
        <w:pStyle w:val="Standard"/>
        <w:jc w:val="both"/>
        <w:rPr>
          <w:rFonts w:ascii="Calibri" w:hAnsi="Calibri"/>
          <w:sz w:val="22"/>
          <w:szCs w:val="22"/>
        </w:rPr>
      </w:pPr>
      <w:r>
        <w:rPr>
          <w:rFonts w:ascii="Calibri" w:hAnsi="Calibri"/>
          <w:sz w:val="22"/>
          <w:szCs w:val="22"/>
        </w:rPr>
        <w:t>Pourquoi les atomes ont-ils tendance à se lier entre eux pour former</w:t>
      </w:r>
    </w:p>
    <w:p w14:paraId="7DED0775" w14:textId="22A29E12" w:rsidR="008F01E0" w:rsidRDefault="008F01E0" w:rsidP="00D41965">
      <w:pPr>
        <w:pStyle w:val="Standard"/>
        <w:jc w:val="both"/>
        <w:rPr>
          <w:rFonts w:ascii="Calibri" w:hAnsi="Calibri"/>
          <w:sz w:val="22"/>
          <w:szCs w:val="22"/>
        </w:rPr>
      </w:pPr>
      <w:proofErr w:type="gramStart"/>
      <w:r>
        <w:rPr>
          <w:rFonts w:ascii="Calibri" w:hAnsi="Calibri"/>
          <w:sz w:val="22"/>
          <w:szCs w:val="22"/>
        </w:rPr>
        <w:t>une</w:t>
      </w:r>
      <w:proofErr w:type="gramEnd"/>
      <w:r>
        <w:rPr>
          <w:rFonts w:ascii="Calibri" w:hAnsi="Calibri"/>
          <w:sz w:val="22"/>
          <w:szCs w:val="22"/>
        </w:rPr>
        <w:t xml:space="preserve"> entité moléculaire ?</w:t>
      </w:r>
    </w:p>
    <w:p w14:paraId="0B52DC37" w14:textId="2E2372EC" w:rsidR="009978A0" w:rsidRDefault="009978A0" w:rsidP="00507E7E">
      <w:pPr>
        <w:pStyle w:val="Standard"/>
        <w:ind w:left="7799"/>
        <w:jc w:val="both"/>
        <w:rPr>
          <w:rFonts w:ascii="Calibri" w:hAnsi="Calibri"/>
          <w:sz w:val="22"/>
          <w:szCs w:val="22"/>
        </w:rPr>
      </w:pPr>
      <w:r>
        <w:rPr>
          <w:rFonts w:ascii="Calibri" w:hAnsi="Calibri"/>
          <w:sz w:val="22"/>
          <w:szCs w:val="22"/>
        </w:rPr>
        <w:t xml:space="preserve">Molécule de nicotine de </w:t>
      </w:r>
      <w:r w:rsidR="008F6416">
        <w:rPr>
          <w:rFonts w:ascii="Calibri" w:hAnsi="Calibri"/>
          <w:sz w:val="22"/>
          <w:szCs w:val="22"/>
        </w:rPr>
        <w:t>fo</w:t>
      </w:r>
      <w:r>
        <w:rPr>
          <w:rFonts w:ascii="Calibri" w:hAnsi="Calibri"/>
          <w:sz w:val="22"/>
          <w:szCs w:val="22"/>
        </w:rPr>
        <w:t>rmule brute C</w:t>
      </w:r>
      <w:r w:rsidRPr="009978A0">
        <w:rPr>
          <w:rFonts w:ascii="Calibri" w:hAnsi="Calibri"/>
          <w:sz w:val="22"/>
          <w:szCs w:val="22"/>
          <w:vertAlign w:val="subscript"/>
        </w:rPr>
        <w:t>10</w:t>
      </w:r>
      <w:r>
        <w:rPr>
          <w:rFonts w:ascii="Calibri" w:hAnsi="Calibri"/>
          <w:sz w:val="22"/>
          <w:szCs w:val="22"/>
        </w:rPr>
        <w:t>H</w:t>
      </w:r>
      <w:r w:rsidRPr="009978A0">
        <w:rPr>
          <w:rFonts w:ascii="Calibri" w:hAnsi="Calibri"/>
          <w:sz w:val="22"/>
          <w:szCs w:val="22"/>
          <w:vertAlign w:val="subscript"/>
        </w:rPr>
        <w:t>14</w:t>
      </w:r>
      <w:r>
        <w:rPr>
          <w:rFonts w:ascii="Calibri" w:hAnsi="Calibri"/>
          <w:sz w:val="22"/>
          <w:szCs w:val="22"/>
        </w:rPr>
        <w:t>N</w:t>
      </w:r>
      <w:r w:rsidRPr="009978A0">
        <w:rPr>
          <w:rFonts w:ascii="Calibri" w:hAnsi="Calibri"/>
          <w:sz w:val="22"/>
          <w:szCs w:val="22"/>
          <w:vertAlign w:val="subscript"/>
        </w:rPr>
        <w:t>2</w:t>
      </w:r>
    </w:p>
    <w:p w14:paraId="0944192E" w14:textId="77777777" w:rsidR="008F01E0" w:rsidRDefault="008F01E0" w:rsidP="00D41965">
      <w:pPr>
        <w:pStyle w:val="Standard"/>
        <w:jc w:val="both"/>
        <w:rPr>
          <w:rFonts w:ascii="Calibri" w:hAnsi="Calibri"/>
          <w:sz w:val="22"/>
          <w:szCs w:val="22"/>
        </w:rPr>
      </w:pPr>
      <w:r>
        <w:rPr>
          <w:rFonts w:ascii="Calibri" w:hAnsi="Calibri"/>
          <w:sz w:val="22"/>
          <w:szCs w:val="22"/>
        </w:rPr>
        <w:t xml:space="preserve">Deux atomes A et B se lient pour former A – B si cela leur apporte une </w:t>
      </w:r>
      <w:r>
        <w:rPr>
          <w:rFonts w:ascii="Calibri" w:hAnsi="Calibri"/>
          <w:b/>
          <w:bCs/>
          <w:sz w:val="22"/>
          <w:szCs w:val="22"/>
        </w:rPr>
        <w:t>stabilisation</w:t>
      </w:r>
      <w:r>
        <w:rPr>
          <w:rFonts w:ascii="Calibri" w:hAnsi="Calibri"/>
          <w:sz w:val="22"/>
          <w:szCs w:val="22"/>
        </w:rPr>
        <w:t>.</w:t>
      </w:r>
    </w:p>
    <w:p w14:paraId="1486AEFD" w14:textId="20FC9B6E" w:rsidR="008F01E0" w:rsidRDefault="008F01E0" w:rsidP="00D41965">
      <w:pPr>
        <w:pStyle w:val="Standard"/>
        <w:jc w:val="both"/>
        <w:rPr>
          <w:rFonts w:ascii="Calibri" w:hAnsi="Calibri"/>
          <w:sz w:val="22"/>
          <w:szCs w:val="22"/>
        </w:rPr>
      </w:pPr>
      <w:r>
        <w:rPr>
          <w:rFonts w:ascii="Calibri" w:hAnsi="Calibri"/>
          <w:sz w:val="22"/>
          <w:szCs w:val="22"/>
        </w:rPr>
        <w:t xml:space="preserve">Autrement dit si </w:t>
      </w:r>
      <w:proofErr w:type="gramStart"/>
      <w:r>
        <w:rPr>
          <w:rFonts w:ascii="Calibri" w:hAnsi="Calibri"/>
          <w:sz w:val="22"/>
          <w:szCs w:val="22"/>
        </w:rPr>
        <w:t>E(</w:t>
      </w:r>
      <w:proofErr w:type="gramEnd"/>
      <w:r>
        <w:rPr>
          <w:rFonts w:ascii="Calibri" w:hAnsi="Calibri"/>
          <w:sz w:val="22"/>
          <w:szCs w:val="22"/>
        </w:rPr>
        <w:t>atomes A et B séparés) &gt; E(A– B liés).</w:t>
      </w:r>
    </w:p>
    <w:p w14:paraId="15E3A0AF" w14:textId="58980542" w:rsidR="008F6416" w:rsidRDefault="008F6416" w:rsidP="008F01E0">
      <w:pPr>
        <w:pStyle w:val="Standard"/>
        <w:ind w:left="720"/>
        <w:jc w:val="both"/>
        <w:rPr>
          <w:rFonts w:ascii="Calibri" w:hAnsi="Calibri"/>
          <w:sz w:val="22"/>
          <w:szCs w:val="22"/>
        </w:rPr>
      </w:pPr>
    </w:p>
    <w:p w14:paraId="5B0E8AD8" w14:textId="6D118D6C" w:rsidR="008F6416" w:rsidRPr="008F6416" w:rsidRDefault="008F6416" w:rsidP="00D41965">
      <w:pPr>
        <w:pStyle w:val="Standard"/>
        <w:jc w:val="both"/>
        <w:rPr>
          <w:rFonts w:ascii="Calibri" w:hAnsi="Calibri"/>
          <w:sz w:val="22"/>
          <w:szCs w:val="22"/>
          <w:u w:val="single"/>
        </w:rPr>
      </w:pPr>
      <w:r w:rsidRPr="008F6416">
        <w:rPr>
          <w:rFonts w:ascii="Calibri" w:hAnsi="Calibri"/>
          <w:sz w:val="22"/>
          <w:szCs w:val="22"/>
          <w:u w:val="single"/>
        </w:rPr>
        <w:t>Exemple de la formation de la molécule d’hydrogène</w:t>
      </w:r>
    </w:p>
    <w:p w14:paraId="02416DF1" w14:textId="4FE8B89F" w:rsidR="001B01E3" w:rsidRDefault="00CA3E5F" w:rsidP="00D41965">
      <w:pPr>
        <w:pStyle w:val="Standard"/>
        <w:jc w:val="both"/>
        <w:rPr>
          <w:rFonts w:ascii="Calibri" w:hAnsi="Calibri"/>
          <w:sz w:val="22"/>
          <w:szCs w:val="22"/>
        </w:rPr>
      </w:pPr>
      <w:r>
        <w:rPr>
          <w:rFonts w:ascii="Calibri" w:hAnsi="Calibri"/>
          <w:sz w:val="22"/>
          <w:szCs w:val="22"/>
        </w:rPr>
        <w:t>Deux atomes d’hydrogène s’assemblent pour former la molécule de dihydrogène car l’énergie potentielle de cette association est inférieure à deux fois l’énergie potentielle d’un atome d’hydrogène dans son état fondamental. Cela s’appréhende en observant le diagramme Ep = f(</w:t>
      </w:r>
      <w:proofErr w:type="spellStart"/>
      <w:r>
        <w:rPr>
          <w:rFonts w:ascii="Calibri" w:hAnsi="Calibri"/>
          <w:sz w:val="22"/>
          <w:szCs w:val="22"/>
        </w:rPr>
        <w:t>dH</w:t>
      </w:r>
      <w:proofErr w:type="spellEnd"/>
      <w:r>
        <w:rPr>
          <w:rFonts w:ascii="Calibri" w:hAnsi="Calibri"/>
          <w:sz w:val="22"/>
          <w:szCs w:val="22"/>
        </w:rPr>
        <w:t>-H) donnant l’énergie potentielle d’interaction</w:t>
      </w:r>
      <w:r w:rsidR="003B2727">
        <w:rPr>
          <w:rFonts w:ascii="Calibri" w:hAnsi="Calibri"/>
          <w:sz w:val="22"/>
          <w:szCs w:val="22"/>
        </w:rPr>
        <w:t xml:space="preserve"> des deux atomes d’Hydrogène en fonction de la distance qui les sépare.</w:t>
      </w:r>
    </w:p>
    <w:p w14:paraId="2DFF7E56" w14:textId="3D598856" w:rsidR="003B2727" w:rsidRDefault="003B2727" w:rsidP="00D41965">
      <w:pPr>
        <w:pStyle w:val="Standard"/>
        <w:jc w:val="both"/>
        <w:rPr>
          <w:rFonts w:ascii="Calibri" w:hAnsi="Calibri"/>
          <w:sz w:val="22"/>
          <w:szCs w:val="22"/>
        </w:rPr>
      </w:pPr>
      <w:r>
        <w:rPr>
          <w:rFonts w:ascii="Calibri" w:hAnsi="Calibri"/>
          <w:sz w:val="22"/>
          <w:szCs w:val="22"/>
        </w:rPr>
        <w:t>Commentaire :</w:t>
      </w:r>
    </w:p>
    <w:p w14:paraId="2ED014C0" w14:textId="02C65CC7" w:rsidR="003B2727" w:rsidRDefault="003B2727" w:rsidP="00D41965">
      <w:pPr>
        <w:pStyle w:val="Standard"/>
        <w:numPr>
          <w:ilvl w:val="0"/>
          <w:numId w:val="42"/>
        </w:numPr>
        <w:jc w:val="both"/>
        <w:rPr>
          <w:rFonts w:ascii="Calibri" w:hAnsi="Calibri"/>
          <w:sz w:val="22"/>
          <w:szCs w:val="22"/>
        </w:rPr>
      </w:pPr>
      <w:r>
        <w:rPr>
          <w:rFonts w:ascii="Calibri" w:hAnsi="Calibri"/>
          <w:sz w:val="22"/>
          <w:szCs w:val="22"/>
        </w:rPr>
        <w:t>Lorsque les deux noyaux sont à l’infini l’un de l’autre, l’énergie potentielle d’interaction est choisie nulle.</w:t>
      </w:r>
    </w:p>
    <w:p w14:paraId="2799BABB" w14:textId="2487BFFC" w:rsidR="00B61082" w:rsidRPr="00B61082" w:rsidRDefault="003B2727" w:rsidP="00D41965">
      <w:pPr>
        <w:pStyle w:val="Standard"/>
        <w:numPr>
          <w:ilvl w:val="0"/>
          <w:numId w:val="42"/>
        </w:numPr>
        <w:jc w:val="both"/>
        <w:rPr>
          <w:rFonts w:asciiTheme="minorHAnsi" w:hAnsiTheme="minorHAnsi" w:cstheme="minorHAnsi"/>
          <w:sz w:val="22"/>
          <w:szCs w:val="22"/>
        </w:rPr>
      </w:pPr>
      <w:r w:rsidRPr="008F2AC0">
        <w:rPr>
          <w:rFonts w:asciiTheme="minorHAnsi" w:hAnsiTheme="minorHAnsi" w:cstheme="minorHAnsi"/>
          <w:color w:val="202122"/>
          <w:sz w:val="22"/>
          <w:szCs w:val="22"/>
          <w:shd w:val="clear" w:color="auto" w:fill="FFFFFF"/>
        </w:rPr>
        <w:t>Il y a une répulsion lorsque deux protons ou encore deux électrons essaient de s'approcher et il y a une</w:t>
      </w:r>
      <w:r w:rsidR="00D41965">
        <w:rPr>
          <w:rFonts w:asciiTheme="minorHAnsi" w:hAnsiTheme="minorHAnsi" w:cstheme="minorHAnsi"/>
          <w:color w:val="202122"/>
          <w:sz w:val="22"/>
          <w:szCs w:val="22"/>
          <w:shd w:val="clear" w:color="auto" w:fill="FFFFFF"/>
        </w:rPr>
        <w:t xml:space="preserve"> </w:t>
      </w:r>
      <w:r w:rsidRPr="008F2AC0">
        <w:rPr>
          <w:rFonts w:asciiTheme="minorHAnsi" w:hAnsiTheme="minorHAnsi" w:cstheme="minorHAnsi"/>
          <w:color w:val="202122"/>
          <w:sz w:val="22"/>
          <w:szCs w:val="22"/>
          <w:shd w:val="clear" w:color="auto" w:fill="FFFFFF"/>
        </w:rPr>
        <w:t>attraction lorsqu'un électron et un proton essaient de s'approcher.</w:t>
      </w:r>
      <w:r w:rsidR="008F2AC0">
        <w:rPr>
          <w:rFonts w:asciiTheme="minorHAnsi" w:hAnsiTheme="minorHAnsi" w:cstheme="minorHAnsi"/>
          <w:color w:val="202122"/>
          <w:sz w:val="22"/>
          <w:szCs w:val="22"/>
          <w:shd w:val="clear" w:color="auto" w:fill="FFFFFF"/>
        </w:rPr>
        <w:t xml:space="preserve"> </w:t>
      </w:r>
      <w:r w:rsidR="007379FB">
        <w:rPr>
          <w:rFonts w:asciiTheme="minorHAnsi" w:hAnsiTheme="minorHAnsi" w:cstheme="minorHAnsi"/>
          <w:color w:val="202122"/>
          <w:sz w:val="22"/>
          <w:szCs w:val="22"/>
          <w:shd w:val="clear" w:color="auto" w:fill="FFFFFF"/>
        </w:rPr>
        <w:t>Les forces d’attraction exercées simultanément sur les deux noyaux par les électrons situés entre atomes assure la stabilité.</w:t>
      </w:r>
    </w:p>
    <w:p w14:paraId="23B2DBC2" w14:textId="28177744" w:rsidR="003B2727" w:rsidRPr="008F2AC0" w:rsidRDefault="008F2AC0" w:rsidP="00D41965">
      <w:pPr>
        <w:pStyle w:val="Standard"/>
        <w:numPr>
          <w:ilvl w:val="0"/>
          <w:numId w:val="42"/>
        </w:numPr>
        <w:jc w:val="both"/>
        <w:rPr>
          <w:rFonts w:asciiTheme="minorHAnsi" w:hAnsiTheme="minorHAnsi" w:cstheme="minorHAnsi"/>
          <w:sz w:val="22"/>
          <w:szCs w:val="22"/>
        </w:rPr>
      </w:pPr>
      <w:r>
        <w:rPr>
          <w:rFonts w:asciiTheme="minorHAnsi" w:hAnsiTheme="minorHAnsi" w:cstheme="minorHAnsi"/>
          <w:color w:val="202122"/>
          <w:sz w:val="22"/>
          <w:szCs w:val="22"/>
          <w:shd w:val="clear" w:color="auto" w:fill="FFFFFF"/>
        </w:rPr>
        <w:t>La somme des énergies potentielles d’attraction et de répulsion donne la courbe présentant un puits de potentiel correspondant à la distance d’équilibre entre les noyaux dans la molécule d’hydrogène.</w:t>
      </w:r>
    </w:p>
    <w:p w14:paraId="71F14C48" w14:textId="1EEFD950" w:rsidR="00D36293" w:rsidRDefault="008F2AC0" w:rsidP="007A1F3B">
      <w:pPr>
        <w:pStyle w:val="Standard"/>
        <w:ind w:left="1080"/>
        <w:jc w:val="both"/>
        <w:rPr>
          <w:rFonts w:asciiTheme="minorHAnsi" w:hAnsiTheme="minorHAnsi" w:cstheme="minorHAnsi"/>
          <w:color w:val="202122"/>
          <w:sz w:val="22"/>
          <w:szCs w:val="22"/>
          <w:shd w:val="clear" w:color="auto" w:fill="FFFFFF"/>
        </w:rPr>
      </w:pPr>
      <w:proofErr w:type="spellStart"/>
      <w:proofErr w:type="gramStart"/>
      <w:r>
        <w:rPr>
          <w:rFonts w:asciiTheme="minorHAnsi" w:hAnsiTheme="minorHAnsi" w:cstheme="minorHAnsi"/>
          <w:color w:val="202122"/>
          <w:sz w:val="22"/>
          <w:szCs w:val="22"/>
          <w:shd w:val="clear" w:color="auto" w:fill="FFFFFF"/>
        </w:rPr>
        <w:t>d</w:t>
      </w:r>
      <w:r w:rsidRPr="00D36293">
        <w:rPr>
          <w:rFonts w:asciiTheme="minorHAnsi" w:hAnsiTheme="minorHAnsi" w:cstheme="minorHAnsi"/>
          <w:color w:val="202122"/>
          <w:sz w:val="22"/>
          <w:szCs w:val="22"/>
          <w:shd w:val="clear" w:color="auto" w:fill="FFFFFF"/>
          <w:vertAlign w:val="subscript"/>
        </w:rPr>
        <w:t>H</w:t>
      </w:r>
      <w:proofErr w:type="spellEnd"/>
      <w:proofErr w:type="gramEnd"/>
      <w:r w:rsidRPr="00D36293">
        <w:rPr>
          <w:rFonts w:asciiTheme="minorHAnsi" w:hAnsiTheme="minorHAnsi" w:cstheme="minorHAnsi"/>
          <w:color w:val="202122"/>
          <w:sz w:val="22"/>
          <w:szCs w:val="22"/>
          <w:shd w:val="clear" w:color="auto" w:fill="FFFFFF"/>
          <w:vertAlign w:val="subscript"/>
        </w:rPr>
        <w:t>-H</w:t>
      </w:r>
      <w:r>
        <w:rPr>
          <w:rFonts w:asciiTheme="minorHAnsi" w:hAnsiTheme="minorHAnsi" w:cstheme="minorHAnsi"/>
          <w:color w:val="202122"/>
          <w:sz w:val="22"/>
          <w:szCs w:val="22"/>
          <w:shd w:val="clear" w:color="auto" w:fill="FFFFFF"/>
        </w:rPr>
        <w:t xml:space="preserve"> </w:t>
      </w:r>
      <w:r w:rsidR="00D36293">
        <w:rPr>
          <w:rFonts w:asciiTheme="minorHAnsi" w:hAnsiTheme="minorHAnsi" w:cstheme="minorHAnsi"/>
          <w:color w:val="202122"/>
          <w:sz w:val="22"/>
          <w:szCs w:val="22"/>
          <w:shd w:val="clear" w:color="auto" w:fill="FFFFFF"/>
        </w:rPr>
        <w:t xml:space="preserve"> = 74 pm</w:t>
      </w:r>
      <w:r w:rsidR="006E177B">
        <w:rPr>
          <w:rFonts w:asciiTheme="minorHAnsi" w:hAnsiTheme="minorHAnsi" w:cstheme="minorHAnsi"/>
          <w:color w:val="202122"/>
          <w:sz w:val="22"/>
          <w:szCs w:val="22"/>
          <w:shd w:val="clear" w:color="auto" w:fill="FFFFFF"/>
        </w:rPr>
        <w:t xml:space="preserve">. </w:t>
      </w:r>
      <w:r w:rsidR="00B61082">
        <w:rPr>
          <w:rFonts w:asciiTheme="minorHAnsi" w:hAnsiTheme="minorHAnsi" w:cstheme="minorHAnsi"/>
          <w:color w:val="202122"/>
          <w:sz w:val="22"/>
          <w:szCs w:val="22"/>
          <w:shd w:val="clear" w:color="auto" w:fill="FFFFFF"/>
        </w:rPr>
        <w:t xml:space="preserve">Cette distance est appelée </w:t>
      </w:r>
      <w:r w:rsidR="00B61082" w:rsidRPr="001F4478">
        <w:rPr>
          <w:rFonts w:asciiTheme="minorHAnsi" w:hAnsiTheme="minorHAnsi" w:cstheme="minorHAnsi"/>
          <w:b/>
          <w:bCs/>
          <w:color w:val="202122"/>
          <w:sz w:val="22"/>
          <w:szCs w:val="22"/>
          <w:shd w:val="clear" w:color="auto" w:fill="FFFFFF"/>
        </w:rPr>
        <w:t>LONGUEUR DE LIAISON</w:t>
      </w:r>
      <w:r w:rsidR="00B61082">
        <w:rPr>
          <w:rFonts w:asciiTheme="minorHAnsi" w:hAnsiTheme="minorHAnsi" w:cstheme="minorHAnsi"/>
          <w:color w:val="202122"/>
          <w:sz w:val="22"/>
          <w:szCs w:val="22"/>
          <w:shd w:val="clear" w:color="auto" w:fill="FFFFFF"/>
        </w:rPr>
        <w:t xml:space="preserve"> </w:t>
      </w:r>
      <w:r w:rsidR="00B61082" w:rsidRPr="001F4478">
        <w:rPr>
          <w:rFonts w:asciiTheme="minorHAnsi" w:hAnsiTheme="minorHAnsi" w:cstheme="minorHAnsi"/>
          <w:b/>
          <w:bCs/>
          <w:color w:val="202122"/>
          <w:sz w:val="22"/>
          <w:szCs w:val="22"/>
          <w:shd w:val="clear" w:color="auto" w:fill="FFFFFF"/>
        </w:rPr>
        <w:t>H-H</w:t>
      </w:r>
    </w:p>
    <w:p w14:paraId="046AFADF" w14:textId="364DEC37" w:rsidR="006E177B" w:rsidRPr="007A1F3B" w:rsidRDefault="006E177B" w:rsidP="00D41965">
      <w:pPr>
        <w:pStyle w:val="Standard"/>
        <w:numPr>
          <w:ilvl w:val="0"/>
          <w:numId w:val="42"/>
        </w:numPr>
        <w:jc w:val="both"/>
        <w:rPr>
          <w:rFonts w:asciiTheme="minorHAnsi" w:hAnsiTheme="minorHAnsi" w:cstheme="minorHAnsi"/>
          <w:color w:val="202122"/>
          <w:sz w:val="22"/>
          <w:szCs w:val="22"/>
          <w:shd w:val="clear" w:color="auto" w:fill="FFFFFF"/>
        </w:rPr>
      </w:pPr>
      <w:r>
        <w:rPr>
          <w:rFonts w:asciiTheme="minorHAnsi" w:hAnsiTheme="minorHAnsi" w:cstheme="minorHAnsi"/>
          <w:color w:val="202122"/>
          <w:sz w:val="22"/>
          <w:szCs w:val="22"/>
          <w:shd w:val="clear" w:color="auto" w:fill="FFFFFF"/>
        </w:rPr>
        <w:t>Cette molécule de dihydrogène est très stable. Il faut chauffer à des températures dépassant les 5000 °</w:t>
      </w:r>
      <w:r w:rsidR="00DC49AA">
        <w:rPr>
          <w:rFonts w:asciiTheme="minorHAnsi" w:hAnsiTheme="minorHAnsi" w:cstheme="minorHAnsi"/>
          <w:color w:val="202122"/>
          <w:sz w:val="22"/>
          <w:szCs w:val="22"/>
          <w:shd w:val="clear" w:color="auto" w:fill="FFFFFF"/>
        </w:rPr>
        <w:t xml:space="preserve"> C pour la dissocier</w:t>
      </w:r>
      <w:r w:rsidR="00B61082">
        <w:rPr>
          <w:rFonts w:asciiTheme="minorHAnsi" w:hAnsiTheme="minorHAnsi" w:cstheme="minorHAnsi"/>
          <w:color w:val="202122"/>
          <w:sz w:val="22"/>
          <w:szCs w:val="22"/>
          <w:shd w:val="clear" w:color="auto" w:fill="FFFFFF"/>
        </w:rPr>
        <w:t>.</w:t>
      </w:r>
    </w:p>
    <w:p w14:paraId="7BF00723" w14:textId="6996619A" w:rsidR="008F01E0" w:rsidRPr="008F2AC0" w:rsidRDefault="00B61082" w:rsidP="004029F8">
      <w:pPr>
        <w:pStyle w:val="Textbody"/>
        <w:ind w:left="11" w:firstLine="709"/>
        <w:jc w:val="center"/>
        <w:rPr>
          <w:rFonts w:asciiTheme="minorHAnsi" w:hAnsiTheme="minorHAnsi" w:cstheme="minorHAnsi"/>
          <w:sz w:val="22"/>
          <w:szCs w:val="22"/>
        </w:rPr>
      </w:pPr>
      <w:r>
        <w:rPr>
          <w:noProof/>
        </w:rPr>
        <w:drawing>
          <wp:inline distT="0" distB="0" distL="0" distR="0" wp14:anchorId="7C6E6266" wp14:editId="48F07F59">
            <wp:extent cx="3964115" cy="239077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79383" cy="2399983"/>
                    </a:xfrm>
                    <a:prstGeom prst="rect">
                      <a:avLst/>
                    </a:prstGeom>
                  </pic:spPr>
                </pic:pic>
              </a:graphicData>
            </a:graphic>
          </wp:inline>
        </w:drawing>
      </w:r>
    </w:p>
    <w:p w14:paraId="658FF132" w14:textId="77777777" w:rsidR="00B61082" w:rsidRDefault="00B61082" w:rsidP="008F01E0">
      <w:pPr>
        <w:pStyle w:val="Textbody"/>
        <w:jc w:val="both"/>
        <w:rPr>
          <w:rFonts w:ascii="Calibri" w:hAnsi="Calibri" w:cs="Times New Roman"/>
          <w:sz w:val="22"/>
          <w:szCs w:val="22"/>
        </w:rPr>
      </w:pPr>
    </w:p>
    <w:p w14:paraId="5FE05D14" w14:textId="68AF198A" w:rsidR="00B61082" w:rsidRDefault="00B61082" w:rsidP="008F01E0">
      <w:pPr>
        <w:pStyle w:val="Textbody"/>
        <w:jc w:val="both"/>
        <w:rPr>
          <w:rFonts w:ascii="Calibri" w:hAnsi="Calibri" w:cs="Times New Roman"/>
          <w:b/>
          <w:bCs/>
          <w:sz w:val="22"/>
          <w:szCs w:val="22"/>
        </w:rPr>
      </w:pPr>
      <w:r>
        <w:rPr>
          <w:rFonts w:ascii="Calibri" w:hAnsi="Calibri" w:cs="Times New Roman"/>
          <w:sz w:val="22"/>
          <w:szCs w:val="22"/>
        </w:rPr>
        <w:t xml:space="preserve">Sur l’exemple de la molécule </w:t>
      </w:r>
      <w:r w:rsidR="00214367">
        <w:rPr>
          <w:rFonts w:ascii="Calibri" w:hAnsi="Calibri" w:cs="Times New Roman"/>
          <w:sz w:val="22"/>
          <w:szCs w:val="22"/>
        </w:rPr>
        <w:t>de di</w:t>
      </w:r>
      <w:r>
        <w:rPr>
          <w:rFonts w:ascii="Calibri" w:hAnsi="Calibri" w:cs="Times New Roman"/>
          <w:sz w:val="22"/>
          <w:szCs w:val="22"/>
        </w:rPr>
        <w:t>hydrogène</w:t>
      </w:r>
      <w:r w:rsidR="00214367">
        <w:rPr>
          <w:rFonts w:ascii="Calibri" w:hAnsi="Calibri" w:cs="Times New Roman"/>
          <w:sz w:val="22"/>
          <w:szCs w:val="22"/>
        </w:rPr>
        <w:t xml:space="preserve"> H</w:t>
      </w:r>
      <w:r w:rsidR="00214367" w:rsidRPr="00214367">
        <w:rPr>
          <w:rFonts w:ascii="Calibri" w:hAnsi="Calibri" w:cs="Times New Roman"/>
          <w:sz w:val="22"/>
          <w:szCs w:val="22"/>
          <w:vertAlign w:val="subscript"/>
        </w:rPr>
        <w:t>2</w:t>
      </w:r>
      <w:r>
        <w:rPr>
          <w:rFonts w:ascii="Calibri" w:hAnsi="Calibri" w:cs="Times New Roman"/>
          <w:sz w:val="22"/>
          <w:szCs w:val="22"/>
        </w:rPr>
        <w:t>, on définit </w:t>
      </w:r>
      <w:r w:rsidRPr="00B61082">
        <w:rPr>
          <w:rFonts w:ascii="Calibri" w:hAnsi="Calibri" w:cs="Times New Roman"/>
          <w:b/>
          <w:bCs/>
          <w:sz w:val="22"/>
          <w:szCs w:val="22"/>
        </w:rPr>
        <w:t>LA LONGUEUR DE LIAISON</w:t>
      </w:r>
      <w:r w:rsidR="001F4478">
        <w:rPr>
          <w:rFonts w:ascii="Calibri" w:hAnsi="Calibri" w:cs="Times New Roman"/>
          <w:b/>
          <w:bCs/>
          <w:sz w:val="22"/>
          <w:szCs w:val="22"/>
        </w:rPr>
        <w:t xml:space="preserve"> A-B </w:t>
      </w:r>
      <w:r w:rsidRPr="00B61082">
        <w:rPr>
          <w:rFonts w:ascii="Calibri" w:hAnsi="Calibri" w:cs="Times New Roman"/>
          <w:b/>
          <w:bCs/>
          <w:sz w:val="22"/>
          <w:szCs w:val="22"/>
        </w:rPr>
        <w:t>et l’ENERGIE DE LIAISON</w:t>
      </w:r>
      <w:r w:rsidR="001F4478">
        <w:rPr>
          <w:rFonts w:ascii="Calibri" w:hAnsi="Calibri" w:cs="Times New Roman"/>
          <w:b/>
          <w:bCs/>
          <w:sz w:val="22"/>
          <w:szCs w:val="22"/>
        </w:rPr>
        <w:t xml:space="preserve"> A-B pour deux atomes A et B liés</w:t>
      </w:r>
      <w:r w:rsidR="001B6FB5">
        <w:rPr>
          <w:rFonts w:ascii="Calibri" w:hAnsi="Calibri" w:cs="Times New Roman"/>
          <w:b/>
          <w:bCs/>
          <w:sz w:val="22"/>
          <w:szCs w:val="22"/>
        </w:rPr>
        <w:t xml:space="preserve"> qui permettent de décrire la liaison.</w:t>
      </w:r>
    </w:p>
    <w:p w14:paraId="129A7AE8" w14:textId="04F7C484" w:rsidR="002D64D4" w:rsidRDefault="002D64D4" w:rsidP="008F01E0">
      <w:pPr>
        <w:pStyle w:val="Textbody"/>
        <w:jc w:val="both"/>
        <w:rPr>
          <w:rFonts w:ascii="Calibri" w:hAnsi="Calibri" w:cs="Times New Roman"/>
          <w:sz w:val="22"/>
          <w:szCs w:val="22"/>
        </w:rPr>
      </w:pPr>
      <w:r>
        <w:rPr>
          <w:rFonts w:ascii="Calibri" w:hAnsi="Calibri" w:cs="Times New Roman"/>
          <w:b/>
          <w:bCs/>
          <w:sz w:val="22"/>
          <w:szCs w:val="22"/>
        </w:rPr>
        <w:t>Définitions</w:t>
      </w:r>
      <w:r>
        <w:rPr>
          <w:rFonts w:ascii="Calibri" w:hAnsi="Calibri" w:cs="Times New Roman"/>
          <w:b/>
          <w:bCs/>
          <w:sz w:val="22"/>
          <w:szCs w:val="22"/>
        </w:rPr>
        <w:sym w:font="Webdings" w:char="F059"/>
      </w:r>
      <w:r>
        <w:rPr>
          <w:rFonts w:ascii="Calibri" w:hAnsi="Calibri" w:cs="Times New Roman"/>
          <w:b/>
          <w:bCs/>
          <w:sz w:val="22"/>
          <w:szCs w:val="22"/>
        </w:rPr>
        <w:t xml:space="preserve"> : </w:t>
      </w:r>
    </w:p>
    <w:p w14:paraId="7D2B6A69" w14:textId="7922CB0B" w:rsidR="004029F8" w:rsidRDefault="00B61082" w:rsidP="00D41965">
      <w:pPr>
        <w:pStyle w:val="Standard"/>
        <w:pBdr>
          <w:top w:val="single" w:sz="4" w:space="1" w:color="auto"/>
          <w:left w:val="single" w:sz="4" w:space="4" w:color="auto"/>
          <w:bottom w:val="single" w:sz="4" w:space="1" w:color="auto"/>
          <w:right w:val="single" w:sz="4" w:space="4" w:color="auto"/>
        </w:pBdr>
        <w:jc w:val="both"/>
        <w:rPr>
          <w:rFonts w:ascii="Calibri" w:hAnsi="Calibri"/>
          <w:b/>
          <w:bCs/>
          <w:sz w:val="22"/>
          <w:szCs w:val="22"/>
        </w:rPr>
      </w:pPr>
      <w:r w:rsidRPr="00B61082">
        <w:rPr>
          <w:rFonts w:ascii="Calibri" w:hAnsi="Calibri" w:cs="Times New Roman"/>
          <w:b/>
          <w:bCs/>
          <w:sz w:val="22"/>
          <w:szCs w:val="22"/>
        </w:rPr>
        <w:t>La LONGUEUR DE LIAISON</w:t>
      </w:r>
      <w:r w:rsidR="001F4478">
        <w:rPr>
          <w:rFonts w:ascii="Calibri" w:hAnsi="Calibri" w:cs="Times New Roman"/>
          <w:b/>
          <w:bCs/>
          <w:sz w:val="22"/>
          <w:szCs w:val="22"/>
        </w:rPr>
        <w:t xml:space="preserve"> </w:t>
      </w:r>
      <w:r w:rsidRPr="00B61082">
        <w:rPr>
          <w:rFonts w:ascii="Calibri" w:hAnsi="Calibri" w:cs="Times New Roman"/>
          <w:b/>
          <w:bCs/>
          <w:sz w:val="22"/>
          <w:szCs w:val="22"/>
        </w:rPr>
        <w:t xml:space="preserve">A-B </w:t>
      </w:r>
      <w:r>
        <w:rPr>
          <w:rFonts w:ascii="Calibri" w:hAnsi="Calibri" w:cs="Times New Roman"/>
          <w:b/>
          <w:bCs/>
          <w:sz w:val="22"/>
          <w:szCs w:val="22"/>
        </w:rPr>
        <w:t>correspond à la</w:t>
      </w:r>
      <w:r w:rsidRPr="00B61082">
        <w:rPr>
          <w:rFonts w:ascii="Calibri" w:hAnsi="Calibri" w:cs="Times New Roman"/>
          <w:b/>
          <w:bCs/>
          <w:sz w:val="22"/>
          <w:szCs w:val="22"/>
        </w:rPr>
        <w:t xml:space="preserve"> distance </w:t>
      </w:r>
      <w:proofErr w:type="spellStart"/>
      <w:r w:rsidRPr="00B61082">
        <w:rPr>
          <w:rFonts w:ascii="Calibri" w:hAnsi="Calibri" w:cs="Times New Roman"/>
          <w:b/>
          <w:bCs/>
          <w:sz w:val="22"/>
          <w:szCs w:val="22"/>
        </w:rPr>
        <w:t>d</w:t>
      </w:r>
      <w:r w:rsidRPr="00B61082">
        <w:rPr>
          <w:rFonts w:ascii="Calibri" w:hAnsi="Calibri" w:cs="Times New Roman"/>
          <w:b/>
          <w:bCs/>
          <w:sz w:val="22"/>
          <w:szCs w:val="22"/>
          <w:vertAlign w:val="subscript"/>
        </w:rPr>
        <w:t>A-B</w:t>
      </w:r>
      <w:proofErr w:type="spellEnd"/>
      <w:r w:rsidRPr="00B61082">
        <w:rPr>
          <w:rFonts w:ascii="Calibri" w:hAnsi="Calibri" w:cs="Times New Roman"/>
          <w:b/>
          <w:bCs/>
          <w:sz w:val="22"/>
          <w:szCs w:val="22"/>
        </w:rPr>
        <w:t xml:space="preserve"> entre les deux noyaux à l’équilibre</w:t>
      </w:r>
      <w:r w:rsidR="004029F8">
        <w:rPr>
          <w:rFonts w:ascii="Calibri" w:hAnsi="Calibri"/>
          <w:b/>
          <w:bCs/>
          <w:sz w:val="22"/>
          <w:szCs w:val="22"/>
        </w:rPr>
        <w:t>.</w:t>
      </w:r>
    </w:p>
    <w:p w14:paraId="59D036D7" w14:textId="0F39585A" w:rsidR="004029F8" w:rsidRDefault="004029F8" w:rsidP="004029F8">
      <w:pPr>
        <w:pStyle w:val="Standard"/>
        <w:ind w:left="1080"/>
        <w:jc w:val="both"/>
        <w:rPr>
          <w:rFonts w:ascii="Calibri" w:hAnsi="Calibri"/>
          <w:b/>
          <w:bCs/>
          <w:sz w:val="22"/>
          <w:szCs w:val="22"/>
        </w:rPr>
      </w:pPr>
      <w:r>
        <w:rPr>
          <w:rFonts w:ascii="Calibri" w:hAnsi="Calibri" w:cs="Times New Roman"/>
          <w:b/>
          <w:bCs/>
          <w:sz w:val="22"/>
          <w:szCs w:val="22"/>
        </w:rPr>
        <w:t>Ex </w:t>
      </w:r>
      <w:r w:rsidRPr="004029F8">
        <w:rPr>
          <w:rFonts w:ascii="Calibri" w:hAnsi="Calibri"/>
          <w:b/>
          <w:bCs/>
          <w:sz w:val="22"/>
          <w:szCs w:val="22"/>
        </w:rPr>
        <w:t>:</w:t>
      </w:r>
      <w:r>
        <w:rPr>
          <w:rFonts w:ascii="Calibri" w:hAnsi="Calibri"/>
          <w:b/>
          <w:bCs/>
          <w:sz w:val="22"/>
          <w:szCs w:val="22"/>
        </w:rPr>
        <w:t xml:space="preserve"> LONGUEUR DE LIAISON H-H dans le dihydrogène   </w:t>
      </w:r>
      <w:proofErr w:type="spellStart"/>
      <w:r>
        <w:rPr>
          <w:rFonts w:ascii="Calibri" w:hAnsi="Calibri"/>
          <w:b/>
          <w:bCs/>
          <w:sz w:val="22"/>
          <w:szCs w:val="22"/>
        </w:rPr>
        <w:t>d</w:t>
      </w:r>
      <w:r w:rsidRPr="004029F8">
        <w:rPr>
          <w:rFonts w:ascii="Calibri" w:hAnsi="Calibri"/>
          <w:b/>
          <w:bCs/>
          <w:sz w:val="22"/>
          <w:szCs w:val="22"/>
          <w:vertAlign w:val="subscript"/>
        </w:rPr>
        <w:t>H</w:t>
      </w:r>
      <w:proofErr w:type="spellEnd"/>
      <w:r w:rsidRPr="004029F8">
        <w:rPr>
          <w:rFonts w:ascii="Calibri" w:hAnsi="Calibri"/>
          <w:b/>
          <w:bCs/>
          <w:sz w:val="22"/>
          <w:szCs w:val="22"/>
          <w:vertAlign w:val="subscript"/>
        </w:rPr>
        <w:t>-H</w:t>
      </w:r>
      <w:r>
        <w:rPr>
          <w:rFonts w:ascii="Calibri" w:hAnsi="Calibri"/>
          <w:b/>
          <w:bCs/>
          <w:sz w:val="22"/>
          <w:szCs w:val="22"/>
        </w:rPr>
        <w:t xml:space="preserve"> = 0,074 nm </w:t>
      </w:r>
    </w:p>
    <w:p w14:paraId="7A778187" w14:textId="11538BDC" w:rsidR="004029F8" w:rsidRPr="004029F8" w:rsidRDefault="002D64D4" w:rsidP="004029F8">
      <w:pPr>
        <w:pStyle w:val="Standard"/>
        <w:ind w:left="720"/>
        <w:jc w:val="both"/>
        <w:rPr>
          <w:rFonts w:ascii="Calibri" w:hAnsi="Calibri"/>
          <w:sz w:val="22"/>
          <w:szCs w:val="22"/>
        </w:rPr>
      </w:pPr>
      <w:r>
        <w:rPr>
          <w:rFonts w:ascii="Calibri" w:hAnsi="Calibri"/>
          <w:sz w:val="22"/>
          <w:szCs w:val="22"/>
        </w:rPr>
        <w:t>(</w:t>
      </w:r>
      <w:r w:rsidR="004029F8" w:rsidRPr="004029F8">
        <w:rPr>
          <w:rFonts w:ascii="Calibri" w:hAnsi="Calibri"/>
          <w:sz w:val="22"/>
          <w:szCs w:val="22"/>
        </w:rPr>
        <w:t>Cette distance peut être mesurée par diffraction des rayons X</w:t>
      </w:r>
      <w:r w:rsidR="004029F8">
        <w:rPr>
          <w:rFonts w:ascii="Calibri" w:hAnsi="Calibri"/>
          <w:sz w:val="22"/>
          <w:szCs w:val="22"/>
        </w:rPr>
        <w:t>.</w:t>
      </w:r>
      <w:r>
        <w:rPr>
          <w:rFonts w:ascii="Calibri" w:hAnsi="Calibri"/>
          <w:sz w:val="22"/>
          <w:szCs w:val="22"/>
        </w:rPr>
        <w:t>)</w:t>
      </w:r>
    </w:p>
    <w:p w14:paraId="213F5E51" w14:textId="0449EE17" w:rsidR="00B61082" w:rsidRDefault="00B61082" w:rsidP="004029F8">
      <w:pPr>
        <w:pStyle w:val="Textbody"/>
        <w:ind w:left="720"/>
        <w:jc w:val="both"/>
        <w:rPr>
          <w:rFonts w:ascii="Calibri" w:hAnsi="Calibri" w:cs="Times New Roman"/>
          <w:b/>
          <w:bCs/>
          <w:sz w:val="22"/>
          <w:szCs w:val="22"/>
        </w:rPr>
      </w:pPr>
    </w:p>
    <w:p w14:paraId="2F9846D1" w14:textId="46D46161" w:rsidR="004029F8" w:rsidRDefault="001F4478" w:rsidP="00D41965">
      <w:pPr>
        <w:pStyle w:val="Standard"/>
        <w:pBdr>
          <w:top w:val="single" w:sz="4" w:space="1" w:color="auto"/>
          <w:left w:val="single" w:sz="4" w:space="4" w:color="auto"/>
          <w:bottom w:val="single" w:sz="4" w:space="1" w:color="auto"/>
          <w:right w:val="single" w:sz="4" w:space="4" w:color="auto"/>
        </w:pBdr>
        <w:jc w:val="both"/>
        <w:rPr>
          <w:rFonts w:ascii="Calibri" w:hAnsi="Calibri"/>
          <w:sz w:val="22"/>
          <w:szCs w:val="22"/>
        </w:rPr>
      </w:pPr>
      <w:r>
        <w:rPr>
          <w:rFonts w:ascii="Calibri" w:hAnsi="Calibri"/>
          <w:b/>
          <w:bCs/>
          <w:sz w:val="22"/>
          <w:szCs w:val="22"/>
        </w:rPr>
        <w:t>L'</w:t>
      </w:r>
      <w:r w:rsidR="00D41965">
        <w:rPr>
          <w:rFonts w:ascii="Calibri" w:hAnsi="Calibri"/>
          <w:b/>
          <w:bCs/>
          <w:sz w:val="22"/>
          <w:szCs w:val="22"/>
        </w:rPr>
        <w:t>ENERGIE DE LIAISON</w:t>
      </w:r>
      <w:r>
        <w:rPr>
          <w:rFonts w:ascii="Calibri" w:hAnsi="Calibri"/>
          <w:b/>
          <w:bCs/>
          <w:sz w:val="22"/>
          <w:szCs w:val="22"/>
        </w:rPr>
        <w:t xml:space="preserve"> A – B, notée D</w:t>
      </w:r>
      <w:r>
        <w:rPr>
          <w:rFonts w:ascii="Calibri" w:hAnsi="Calibri"/>
          <w:b/>
          <w:bCs/>
          <w:sz w:val="22"/>
          <w:szCs w:val="22"/>
          <w:vertAlign w:val="subscript"/>
        </w:rPr>
        <w:t>A-B</w:t>
      </w:r>
      <w:r>
        <w:rPr>
          <w:rFonts w:ascii="Calibri" w:hAnsi="Calibri"/>
          <w:b/>
          <w:bCs/>
          <w:sz w:val="22"/>
          <w:szCs w:val="22"/>
        </w:rPr>
        <w:t xml:space="preserve"> </w:t>
      </w:r>
      <w:r w:rsidR="004029F8">
        <w:rPr>
          <w:rFonts w:ascii="Calibri" w:hAnsi="Calibri"/>
          <w:b/>
          <w:bCs/>
          <w:sz w:val="22"/>
          <w:szCs w:val="22"/>
        </w:rPr>
        <w:t>est l'énergie à fournir à l</w:t>
      </w:r>
      <w:r w:rsidR="00517488">
        <w:rPr>
          <w:rFonts w:ascii="Calibri" w:hAnsi="Calibri"/>
          <w:b/>
          <w:bCs/>
          <w:sz w:val="22"/>
          <w:szCs w:val="22"/>
        </w:rPr>
        <w:t xml:space="preserve">’entité chimique </w:t>
      </w:r>
      <w:r w:rsidR="00312157">
        <w:rPr>
          <w:rFonts w:ascii="Calibri" w:hAnsi="Calibri"/>
          <w:b/>
          <w:bCs/>
          <w:sz w:val="22"/>
          <w:szCs w:val="22"/>
        </w:rPr>
        <w:t xml:space="preserve">à l’état gazeux </w:t>
      </w:r>
      <w:r w:rsidR="004029F8">
        <w:rPr>
          <w:rFonts w:ascii="Calibri" w:hAnsi="Calibri"/>
          <w:b/>
          <w:bCs/>
          <w:sz w:val="22"/>
          <w:szCs w:val="22"/>
        </w:rPr>
        <w:t>pour rompre la liaison</w:t>
      </w:r>
      <w:r w:rsidR="001B6FB5">
        <w:rPr>
          <w:rFonts w:ascii="Calibri" w:hAnsi="Calibri"/>
          <w:b/>
          <w:bCs/>
          <w:sz w:val="22"/>
          <w:szCs w:val="22"/>
        </w:rPr>
        <w:t xml:space="preserve"> :</w:t>
      </w:r>
      <w:r w:rsidR="00D41965">
        <w:rPr>
          <w:rFonts w:ascii="Calibri" w:hAnsi="Calibri"/>
          <w:b/>
          <w:bCs/>
          <w:sz w:val="22"/>
          <w:szCs w:val="22"/>
        </w:rPr>
        <w:t xml:space="preserve">         </w:t>
      </w:r>
      <w:r w:rsidR="004029F8">
        <w:rPr>
          <w:rFonts w:ascii="Calibri" w:hAnsi="Calibri"/>
          <w:b/>
          <w:bCs/>
          <w:sz w:val="22"/>
          <w:szCs w:val="22"/>
        </w:rPr>
        <w:t>A – B</w:t>
      </w:r>
      <w:r w:rsidR="004029F8">
        <w:rPr>
          <w:rFonts w:ascii="Calibri" w:hAnsi="Calibri"/>
          <w:b/>
          <w:bCs/>
          <w:sz w:val="22"/>
          <w:szCs w:val="22"/>
          <w:vertAlign w:val="subscript"/>
        </w:rPr>
        <w:t>(g)</w:t>
      </w:r>
      <w:r w:rsidR="004029F8">
        <w:rPr>
          <w:rFonts w:ascii="Calibri" w:hAnsi="Calibri"/>
          <w:b/>
          <w:bCs/>
          <w:sz w:val="22"/>
          <w:szCs w:val="22"/>
        </w:rPr>
        <w:t xml:space="preserve"> → A</w:t>
      </w:r>
      <w:r w:rsidR="004029F8">
        <w:rPr>
          <w:rFonts w:ascii="Calibri" w:hAnsi="Calibri"/>
          <w:b/>
          <w:bCs/>
          <w:sz w:val="22"/>
          <w:szCs w:val="22"/>
          <w:vertAlign w:val="subscript"/>
        </w:rPr>
        <w:t>(g)</w:t>
      </w:r>
      <w:r w:rsidR="004029F8">
        <w:rPr>
          <w:rFonts w:ascii="Calibri" w:hAnsi="Calibri"/>
          <w:b/>
          <w:bCs/>
          <w:sz w:val="22"/>
          <w:szCs w:val="22"/>
        </w:rPr>
        <w:t xml:space="preserve"> + B</w:t>
      </w:r>
      <w:r w:rsidR="004029F8">
        <w:rPr>
          <w:rFonts w:ascii="Calibri" w:hAnsi="Calibri"/>
          <w:b/>
          <w:bCs/>
          <w:sz w:val="22"/>
          <w:szCs w:val="22"/>
          <w:vertAlign w:val="subscript"/>
        </w:rPr>
        <w:t>(g)</w:t>
      </w:r>
      <w:r w:rsidR="004029F8">
        <w:rPr>
          <w:rFonts w:ascii="Calibri" w:hAnsi="Calibri"/>
          <w:sz w:val="22"/>
          <w:szCs w:val="22"/>
        </w:rPr>
        <w:t xml:space="preserve">. </w:t>
      </w:r>
    </w:p>
    <w:p w14:paraId="00C7C08F" w14:textId="6AAA9E2B" w:rsidR="001B6FB5" w:rsidRDefault="001B6FB5" w:rsidP="004029F8">
      <w:pPr>
        <w:pStyle w:val="Standard"/>
        <w:ind w:left="11" w:firstLine="709"/>
        <w:jc w:val="both"/>
        <w:rPr>
          <w:rFonts w:ascii="Calibri" w:hAnsi="Calibri"/>
          <w:sz w:val="22"/>
          <w:szCs w:val="22"/>
        </w:rPr>
      </w:pPr>
      <w:r>
        <w:rPr>
          <w:rFonts w:ascii="Calibri" w:hAnsi="Calibri"/>
          <w:sz w:val="22"/>
          <w:szCs w:val="22"/>
        </w:rPr>
        <w:t>Elle est toujours positive</w:t>
      </w:r>
      <w:r w:rsidR="00517488">
        <w:rPr>
          <w:rFonts w:ascii="Calibri" w:hAnsi="Calibri"/>
          <w:sz w:val="22"/>
          <w:szCs w:val="22"/>
        </w:rPr>
        <w:t>.</w:t>
      </w:r>
      <w:r>
        <w:rPr>
          <w:rFonts w:ascii="Calibri" w:hAnsi="Calibri"/>
          <w:sz w:val="22"/>
          <w:szCs w:val="22"/>
        </w:rPr>
        <w:t xml:space="preserve"> </w:t>
      </w:r>
    </w:p>
    <w:p w14:paraId="02840063" w14:textId="6AD86029" w:rsidR="001B6FB5" w:rsidRDefault="001B6FB5" w:rsidP="004029F8">
      <w:pPr>
        <w:pStyle w:val="Standard"/>
        <w:ind w:left="11" w:firstLine="709"/>
        <w:jc w:val="both"/>
        <w:rPr>
          <w:rFonts w:ascii="Calibri" w:hAnsi="Calibri"/>
          <w:sz w:val="22"/>
          <w:szCs w:val="22"/>
        </w:rPr>
      </w:pPr>
      <w:proofErr w:type="spellStart"/>
      <w:r>
        <w:rPr>
          <w:rFonts w:ascii="Calibri" w:hAnsi="Calibri"/>
          <w:sz w:val="22"/>
          <w:szCs w:val="22"/>
        </w:rPr>
        <w:t>Rq</w:t>
      </w:r>
      <w:proofErr w:type="spellEnd"/>
      <w:r>
        <w:rPr>
          <w:rFonts w:ascii="Calibri" w:hAnsi="Calibri"/>
          <w:sz w:val="22"/>
          <w:szCs w:val="22"/>
        </w:rPr>
        <w:t> : C’est aussi l’énergie libérée E</w:t>
      </w:r>
      <w:r w:rsidRPr="001B6FB5">
        <w:rPr>
          <w:rFonts w:ascii="Calibri" w:hAnsi="Calibri"/>
          <w:sz w:val="22"/>
          <w:szCs w:val="22"/>
          <w:vertAlign w:val="subscript"/>
        </w:rPr>
        <w:t xml:space="preserve">l </w:t>
      </w:r>
      <w:r>
        <w:rPr>
          <w:rFonts w:ascii="Calibri" w:hAnsi="Calibri"/>
          <w:sz w:val="22"/>
          <w:szCs w:val="22"/>
        </w:rPr>
        <w:t>lors de la formation de la liaison A-B   Exemple D</w:t>
      </w:r>
      <w:r w:rsidRPr="00312157">
        <w:rPr>
          <w:rFonts w:ascii="Calibri" w:hAnsi="Calibri"/>
          <w:sz w:val="22"/>
          <w:szCs w:val="22"/>
          <w:vertAlign w:val="subscript"/>
        </w:rPr>
        <w:t>H-H</w:t>
      </w:r>
      <w:r>
        <w:rPr>
          <w:rFonts w:ascii="Calibri" w:hAnsi="Calibri"/>
          <w:sz w:val="22"/>
          <w:szCs w:val="22"/>
        </w:rPr>
        <w:t xml:space="preserve"> = E</w:t>
      </w:r>
      <w:r w:rsidRPr="00312157">
        <w:rPr>
          <w:rFonts w:ascii="Calibri" w:hAnsi="Calibri"/>
          <w:sz w:val="22"/>
          <w:szCs w:val="22"/>
          <w:vertAlign w:val="subscript"/>
        </w:rPr>
        <w:t xml:space="preserve">l </w:t>
      </w:r>
      <w:r>
        <w:rPr>
          <w:rFonts w:ascii="Calibri" w:hAnsi="Calibri"/>
          <w:sz w:val="22"/>
          <w:szCs w:val="22"/>
        </w:rPr>
        <w:t>= 435kJ/mol</w:t>
      </w:r>
    </w:p>
    <w:p w14:paraId="658D0E6E" w14:textId="3FA6D5BF" w:rsidR="004029F8" w:rsidRPr="004029F8" w:rsidRDefault="004029F8" w:rsidP="001B6FB5">
      <w:pPr>
        <w:pStyle w:val="Standard"/>
        <w:ind w:left="709" w:firstLine="11"/>
        <w:jc w:val="both"/>
        <w:rPr>
          <w:rFonts w:ascii="Calibri" w:hAnsi="Calibri"/>
          <w:sz w:val="22"/>
          <w:szCs w:val="22"/>
        </w:rPr>
      </w:pPr>
      <w:r>
        <w:rPr>
          <w:rFonts w:ascii="Calibri" w:hAnsi="Calibri"/>
          <w:sz w:val="22"/>
          <w:szCs w:val="22"/>
        </w:rPr>
        <w:t>.</w:t>
      </w:r>
      <w:r w:rsidRPr="004029F8">
        <w:rPr>
          <w:rFonts w:ascii="Calibri" w:hAnsi="Calibri"/>
          <w:sz w:val="22"/>
          <w:szCs w:val="22"/>
        </w:rPr>
        <w:t xml:space="preserve"> Les énergies de liaison </w:t>
      </w:r>
      <w:r w:rsidR="00517488">
        <w:rPr>
          <w:rFonts w:ascii="Calibri" w:hAnsi="Calibri"/>
          <w:sz w:val="22"/>
          <w:szCs w:val="22"/>
        </w:rPr>
        <w:t>« </w:t>
      </w:r>
      <w:r w:rsidRPr="004029F8">
        <w:rPr>
          <w:rFonts w:ascii="Calibri" w:hAnsi="Calibri"/>
          <w:sz w:val="22"/>
          <w:szCs w:val="22"/>
        </w:rPr>
        <w:t>covalentes</w:t>
      </w:r>
      <w:r w:rsidR="00517488">
        <w:rPr>
          <w:rFonts w:ascii="Calibri" w:hAnsi="Calibri"/>
          <w:sz w:val="22"/>
          <w:szCs w:val="22"/>
        </w:rPr>
        <w:t> »</w:t>
      </w:r>
      <w:r w:rsidRPr="004029F8">
        <w:rPr>
          <w:rFonts w:ascii="Calibri" w:hAnsi="Calibri"/>
          <w:sz w:val="22"/>
          <w:szCs w:val="22"/>
        </w:rPr>
        <w:t xml:space="preserve"> des molécules ont des valeurs élevées. On parle de liaisons FORTES.</w:t>
      </w:r>
    </w:p>
    <w:p w14:paraId="0B10E5E2" w14:textId="164C27D6" w:rsidR="001F4478" w:rsidRPr="00B61082" w:rsidRDefault="001F4478" w:rsidP="001B6FB5">
      <w:pPr>
        <w:pStyle w:val="Textbody"/>
        <w:jc w:val="both"/>
        <w:rPr>
          <w:rFonts w:ascii="Calibri" w:hAnsi="Calibri" w:cs="Times New Roman"/>
          <w:b/>
          <w:bCs/>
          <w:sz w:val="22"/>
          <w:szCs w:val="22"/>
        </w:rPr>
      </w:pPr>
    </w:p>
    <w:p w14:paraId="53805C29" w14:textId="2FBB04B3" w:rsidR="00DC49AA" w:rsidRDefault="001F4478" w:rsidP="001B6FB5">
      <w:pPr>
        <w:pStyle w:val="Textbody"/>
        <w:jc w:val="both"/>
        <w:rPr>
          <w:rFonts w:ascii="Calibri" w:hAnsi="Calibri"/>
          <w:sz w:val="22"/>
          <w:szCs w:val="22"/>
        </w:rPr>
      </w:pPr>
      <w:r>
        <w:rPr>
          <w:rFonts w:ascii="Calibri" w:hAnsi="Calibri" w:cs="Times New Roman"/>
          <w:sz w:val="22"/>
          <w:szCs w:val="22"/>
        </w:rPr>
        <w:t xml:space="preserve"> </w:t>
      </w:r>
      <w:r w:rsidR="001B6FB5">
        <w:rPr>
          <w:rFonts w:ascii="Calibri" w:hAnsi="Calibri" w:cs="Times New Roman"/>
          <w:sz w:val="22"/>
          <w:szCs w:val="22"/>
        </w:rPr>
        <w:t>E</w:t>
      </w:r>
      <w:r w:rsidR="00DC49AA">
        <w:rPr>
          <w:rFonts w:ascii="Calibri" w:hAnsi="Calibri"/>
          <w:sz w:val="22"/>
          <w:szCs w:val="22"/>
          <w:u w:val="single"/>
        </w:rPr>
        <w:t xml:space="preserve">xemples </w:t>
      </w:r>
      <w:r w:rsidR="00DC49AA">
        <w:rPr>
          <w:rFonts w:ascii="Calibri" w:hAnsi="Calibri"/>
          <w:sz w:val="22"/>
          <w:szCs w:val="22"/>
        </w:rPr>
        <w:t>:</w:t>
      </w:r>
    </w:p>
    <w:tbl>
      <w:tblPr>
        <w:tblW w:w="4277" w:type="dxa"/>
        <w:jc w:val="center"/>
        <w:tblLayout w:type="fixed"/>
        <w:tblCellMar>
          <w:left w:w="10" w:type="dxa"/>
          <w:right w:w="10" w:type="dxa"/>
        </w:tblCellMar>
        <w:tblLook w:val="0000" w:firstRow="0" w:lastRow="0" w:firstColumn="0" w:lastColumn="0" w:noHBand="0" w:noVBand="0"/>
      </w:tblPr>
      <w:tblGrid>
        <w:gridCol w:w="1147"/>
        <w:gridCol w:w="580"/>
        <w:gridCol w:w="649"/>
        <w:gridCol w:w="755"/>
        <w:gridCol w:w="573"/>
        <w:gridCol w:w="573"/>
      </w:tblGrid>
      <w:tr w:rsidR="00DC49AA" w14:paraId="4325E494" w14:textId="77777777" w:rsidTr="001D60F7">
        <w:trPr>
          <w:trHeight w:val="312"/>
          <w:jc w:val="center"/>
        </w:trPr>
        <w:tc>
          <w:tcPr>
            <w:tcW w:w="1147" w:type="dxa"/>
            <w:tcBorders>
              <w:top w:val="single" w:sz="2" w:space="0" w:color="000000"/>
              <w:left w:val="single" w:sz="2" w:space="0" w:color="000000"/>
              <w:bottom w:val="single" w:sz="2" w:space="0" w:color="000000"/>
            </w:tcBorders>
            <w:tcMar>
              <w:top w:w="55" w:type="dxa"/>
              <w:left w:w="55" w:type="dxa"/>
              <w:bottom w:w="55" w:type="dxa"/>
              <w:right w:w="55" w:type="dxa"/>
            </w:tcMar>
          </w:tcPr>
          <w:p w14:paraId="7E5C6B54" w14:textId="77777777" w:rsidR="00DC49AA" w:rsidRDefault="00DC49AA" w:rsidP="001D60F7">
            <w:pPr>
              <w:pStyle w:val="TableContents"/>
              <w:jc w:val="center"/>
              <w:rPr>
                <w:rFonts w:ascii="Calibri" w:hAnsi="Calibri"/>
                <w:b/>
                <w:bCs/>
                <w:sz w:val="22"/>
                <w:szCs w:val="22"/>
              </w:rPr>
            </w:pPr>
            <w:r>
              <w:rPr>
                <w:rFonts w:ascii="Calibri" w:hAnsi="Calibri"/>
                <w:b/>
                <w:bCs/>
                <w:sz w:val="22"/>
                <w:szCs w:val="22"/>
              </w:rPr>
              <w:t>Liaison</w:t>
            </w:r>
          </w:p>
        </w:tc>
        <w:tc>
          <w:tcPr>
            <w:tcW w:w="580" w:type="dxa"/>
            <w:tcBorders>
              <w:top w:val="single" w:sz="2" w:space="0" w:color="000000"/>
              <w:left w:val="single" w:sz="2" w:space="0" w:color="000000"/>
              <w:bottom w:val="single" w:sz="2" w:space="0" w:color="000000"/>
            </w:tcBorders>
            <w:tcMar>
              <w:top w:w="55" w:type="dxa"/>
              <w:left w:w="55" w:type="dxa"/>
              <w:bottom w:w="55" w:type="dxa"/>
              <w:right w:w="55" w:type="dxa"/>
            </w:tcMar>
          </w:tcPr>
          <w:p w14:paraId="3A8E7EEF" w14:textId="77777777" w:rsidR="00DC49AA" w:rsidRDefault="00DC49AA" w:rsidP="001D60F7">
            <w:pPr>
              <w:pStyle w:val="TableContents"/>
              <w:jc w:val="center"/>
              <w:rPr>
                <w:rFonts w:ascii="Calibri" w:hAnsi="Calibri"/>
                <w:b/>
                <w:bCs/>
                <w:sz w:val="22"/>
                <w:szCs w:val="22"/>
              </w:rPr>
            </w:pPr>
            <w:r>
              <w:rPr>
                <w:rFonts w:ascii="Calibri" w:hAnsi="Calibri"/>
                <w:b/>
                <w:bCs/>
                <w:sz w:val="22"/>
                <w:szCs w:val="22"/>
              </w:rPr>
              <w:t>H – F</w:t>
            </w:r>
          </w:p>
        </w:tc>
        <w:tc>
          <w:tcPr>
            <w:tcW w:w="649" w:type="dxa"/>
            <w:tcBorders>
              <w:top w:val="single" w:sz="2" w:space="0" w:color="000000"/>
              <w:left w:val="single" w:sz="2" w:space="0" w:color="000000"/>
              <w:bottom w:val="single" w:sz="2" w:space="0" w:color="000000"/>
            </w:tcBorders>
            <w:tcMar>
              <w:top w:w="55" w:type="dxa"/>
              <w:left w:w="55" w:type="dxa"/>
              <w:bottom w:w="55" w:type="dxa"/>
              <w:right w:w="55" w:type="dxa"/>
            </w:tcMar>
          </w:tcPr>
          <w:p w14:paraId="07A875C3" w14:textId="77777777" w:rsidR="00DC49AA" w:rsidRDefault="00DC49AA" w:rsidP="001D60F7">
            <w:pPr>
              <w:pStyle w:val="TableContents"/>
              <w:jc w:val="center"/>
              <w:rPr>
                <w:rFonts w:ascii="Calibri" w:hAnsi="Calibri"/>
                <w:b/>
                <w:bCs/>
                <w:sz w:val="22"/>
                <w:szCs w:val="22"/>
              </w:rPr>
            </w:pPr>
            <w:r>
              <w:rPr>
                <w:rFonts w:ascii="Calibri" w:hAnsi="Calibri"/>
                <w:b/>
                <w:bCs/>
                <w:sz w:val="22"/>
                <w:szCs w:val="22"/>
              </w:rPr>
              <w:t>H – Cl</w:t>
            </w:r>
          </w:p>
        </w:tc>
        <w:tc>
          <w:tcPr>
            <w:tcW w:w="755" w:type="dxa"/>
            <w:tcBorders>
              <w:top w:val="single" w:sz="2" w:space="0" w:color="000000"/>
              <w:left w:val="single" w:sz="2" w:space="0" w:color="000000"/>
              <w:bottom w:val="single" w:sz="2" w:space="0" w:color="000000"/>
            </w:tcBorders>
            <w:tcMar>
              <w:top w:w="55" w:type="dxa"/>
              <w:left w:w="55" w:type="dxa"/>
              <w:bottom w:w="55" w:type="dxa"/>
              <w:right w:w="55" w:type="dxa"/>
            </w:tcMar>
          </w:tcPr>
          <w:p w14:paraId="64BA72A2" w14:textId="77777777" w:rsidR="00DC49AA" w:rsidRDefault="00DC49AA" w:rsidP="001D60F7">
            <w:pPr>
              <w:pStyle w:val="TableContents"/>
              <w:jc w:val="center"/>
              <w:rPr>
                <w:rFonts w:ascii="Calibri" w:hAnsi="Calibri"/>
                <w:sz w:val="22"/>
                <w:szCs w:val="22"/>
              </w:rPr>
            </w:pPr>
            <w:r>
              <w:rPr>
                <w:rFonts w:ascii="Calibri" w:hAnsi="Calibri"/>
                <w:noProof/>
                <w:sz w:val="22"/>
                <w:szCs w:val="22"/>
              </w:rPr>
              <w:drawing>
                <wp:inline distT="0" distB="0" distL="0" distR="0" wp14:anchorId="2D300168" wp14:editId="25B2AB81">
                  <wp:extent cx="396360" cy="190440"/>
                  <wp:effectExtent l="0" t="0" r="3690" b="60"/>
                  <wp:docPr id="2"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l="13184" r="17579"/>
                          <a:stretch>
                            <a:fillRect/>
                          </a:stretch>
                        </pic:blipFill>
                        <pic:spPr>
                          <a:xfrm>
                            <a:off x="0" y="0"/>
                            <a:ext cx="396360" cy="190440"/>
                          </a:xfrm>
                          <a:prstGeom prst="rect">
                            <a:avLst/>
                          </a:prstGeom>
                        </pic:spPr>
                      </pic:pic>
                    </a:graphicData>
                  </a:graphic>
                </wp:inline>
              </w:drawing>
            </w:r>
          </w:p>
        </w:tc>
        <w:tc>
          <w:tcPr>
            <w:tcW w:w="573" w:type="dxa"/>
            <w:tcBorders>
              <w:top w:val="single" w:sz="2" w:space="0" w:color="000000"/>
              <w:left w:val="single" w:sz="2" w:space="0" w:color="000000"/>
              <w:bottom w:val="single" w:sz="2" w:space="0" w:color="000000"/>
            </w:tcBorders>
            <w:tcMar>
              <w:top w:w="55" w:type="dxa"/>
              <w:left w:w="55" w:type="dxa"/>
              <w:bottom w:w="55" w:type="dxa"/>
              <w:right w:w="55" w:type="dxa"/>
            </w:tcMar>
          </w:tcPr>
          <w:p w14:paraId="5FCCA4EA" w14:textId="77777777" w:rsidR="00DC49AA" w:rsidRDefault="00DC49AA" w:rsidP="001D60F7">
            <w:pPr>
              <w:pStyle w:val="TableContents"/>
              <w:jc w:val="center"/>
              <w:rPr>
                <w:rFonts w:ascii="Calibri" w:hAnsi="Calibri"/>
                <w:b/>
                <w:bCs/>
                <w:sz w:val="22"/>
                <w:szCs w:val="22"/>
              </w:rPr>
            </w:pPr>
            <w:r>
              <w:rPr>
                <w:rFonts w:ascii="Calibri" w:hAnsi="Calibri"/>
                <w:b/>
                <w:bCs/>
                <w:sz w:val="22"/>
                <w:szCs w:val="22"/>
              </w:rPr>
              <w:t>C = C</w:t>
            </w:r>
          </w:p>
        </w:tc>
        <w:tc>
          <w:tcPr>
            <w:tcW w:w="57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8DF8CB5" w14:textId="77777777" w:rsidR="00DC49AA" w:rsidRDefault="00DC49AA" w:rsidP="001D60F7">
            <w:pPr>
              <w:pStyle w:val="TableContents"/>
              <w:jc w:val="center"/>
              <w:rPr>
                <w:rFonts w:ascii="Calibri" w:hAnsi="Calibri"/>
                <w:b/>
                <w:bCs/>
                <w:sz w:val="22"/>
                <w:szCs w:val="22"/>
              </w:rPr>
            </w:pPr>
            <w:r>
              <w:rPr>
                <w:rFonts w:ascii="Calibri" w:hAnsi="Calibri"/>
                <w:b/>
                <w:bCs/>
                <w:sz w:val="22"/>
                <w:szCs w:val="22"/>
              </w:rPr>
              <w:t>C – C</w:t>
            </w:r>
          </w:p>
        </w:tc>
      </w:tr>
      <w:tr w:rsidR="00DC49AA" w14:paraId="3F7A1D63" w14:textId="77777777" w:rsidTr="001D60F7">
        <w:trPr>
          <w:jc w:val="center"/>
        </w:trPr>
        <w:tc>
          <w:tcPr>
            <w:tcW w:w="1147" w:type="dxa"/>
            <w:tcBorders>
              <w:left w:val="single" w:sz="2" w:space="0" w:color="000000"/>
              <w:bottom w:val="single" w:sz="2" w:space="0" w:color="000000"/>
            </w:tcBorders>
            <w:tcMar>
              <w:top w:w="55" w:type="dxa"/>
              <w:left w:w="55" w:type="dxa"/>
              <w:bottom w:w="55" w:type="dxa"/>
              <w:right w:w="55" w:type="dxa"/>
            </w:tcMar>
          </w:tcPr>
          <w:p w14:paraId="1FBEE007" w14:textId="77777777" w:rsidR="00DC49AA" w:rsidRDefault="00DC49AA" w:rsidP="001D60F7">
            <w:pPr>
              <w:pStyle w:val="TableContents"/>
              <w:jc w:val="center"/>
              <w:rPr>
                <w:rFonts w:ascii="Calibri" w:hAnsi="Calibri"/>
                <w:b/>
                <w:bCs/>
                <w:sz w:val="22"/>
                <w:szCs w:val="22"/>
              </w:rPr>
            </w:pPr>
            <w:proofErr w:type="gramStart"/>
            <w:r>
              <w:rPr>
                <w:rFonts w:ascii="Calibri" w:hAnsi="Calibri"/>
                <w:b/>
                <w:bCs/>
                <w:sz w:val="22"/>
                <w:szCs w:val="22"/>
              </w:rPr>
              <w:t>d</w:t>
            </w:r>
            <w:proofErr w:type="gramEnd"/>
            <w:r>
              <w:rPr>
                <w:rFonts w:ascii="Calibri" w:hAnsi="Calibri"/>
                <w:b/>
                <w:bCs/>
                <w:sz w:val="22"/>
                <w:szCs w:val="22"/>
              </w:rPr>
              <w:t xml:space="preserve"> (pm)</w:t>
            </w:r>
          </w:p>
        </w:tc>
        <w:tc>
          <w:tcPr>
            <w:tcW w:w="580" w:type="dxa"/>
            <w:tcBorders>
              <w:left w:val="single" w:sz="2" w:space="0" w:color="000000"/>
              <w:bottom w:val="single" w:sz="2" w:space="0" w:color="000000"/>
            </w:tcBorders>
            <w:tcMar>
              <w:top w:w="55" w:type="dxa"/>
              <w:left w:w="55" w:type="dxa"/>
              <w:bottom w:w="55" w:type="dxa"/>
              <w:right w:w="55" w:type="dxa"/>
            </w:tcMar>
          </w:tcPr>
          <w:p w14:paraId="78A53359" w14:textId="77777777" w:rsidR="00DC49AA" w:rsidRDefault="00DC49AA" w:rsidP="001D60F7">
            <w:pPr>
              <w:pStyle w:val="TableContents"/>
              <w:jc w:val="center"/>
              <w:rPr>
                <w:rFonts w:ascii="Calibri" w:hAnsi="Calibri"/>
                <w:sz w:val="22"/>
                <w:szCs w:val="22"/>
              </w:rPr>
            </w:pPr>
            <w:r>
              <w:rPr>
                <w:rFonts w:ascii="Calibri" w:hAnsi="Calibri"/>
                <w:sz w:val="22"/>
                <w:szCs w:val="22"/>
              </w:rPr>
              <w:t>92</w:t>
            </w:r>
          </w:p>
        </w:tc>
        <w:tc>
          <w:tcPr>
            <w:tcW w:w="649" w:type="dxa"/>
            <w:tcBorders>
              <w:left w:val="single" w:sz="2" w:space="0" w:color="000000"/>
              <w:bottom w:val="single" w:sz="2" w:space="0" w:color="000000"/>
            </w:tcBorders>
            <w:tcMar>
              <w:top w:w="55" w:type="dxa"/>
              <w:left w:w="55" w:type="dxa"/>
              <w:bottom w:w="55" w:type="dxa"/>
              <w:right w:w="55" w:type="dxa"/>
            </w:tcMar>
          </w:tcPr>
          <w:p w14:paraId="74AFD01F" w14:textId="77777777" w:rsidR="00DC49AA" w:rsidRDefault="00DC49AA" w:rsidP="001D60F7">
            <w:pPr>
              <w:pStyle w:val="TableContents"/>
              <w:jc w:val="center"/>
              <w:rPr>
                <w:rFonts w:ascii="Calibri" w:hAnsi="Calibri"/>
                <w:sz w:val="22"/>
                <w:szCs w:val="22"/>
              </w:rPr>
            </w:pPr>
            <w:r>
              <w:rPr>
                <w:rFonts w:ascii="Calibri" w:hAnsi="Calibri"/>
                <w:sz w:val="22"/>
                <w:szCs w:val="22"/>
              </w:rPr>
              <w:t>127</w:t>
            </w:r>
          </w:p>
        </w:tc>
        <w:tc>
          <w:tcPr>
            <w:tcW w:w="755" w:type="dxa"/>
            <w:tcBorders>
              <w:left w:val="single" w:sz="2" w:space="0" w:color="000000"/>
              <w:bottom w:val="single" w:sz="2" w:space="0" w:color="000000"/>
            </w:tcBorders>
            <w:tcMar>
              <w:top w:w="55" w:type="dxa"/>
              <w:left w:w="55" w:type="dxa"/>
              <w:bottom w:w="55" w:type="dxa"/>
              <w:right w:w="55" w:type="dxa"/>
            </w:tcMar>
          </w:tcPr>
          <w:p w14:paraId="17D01998" w14:textId="77777777" w:rsidR="00DC49AA" w:rsidRDefault="00DC49AA" w:rsidP="001D60F7">
            <w:pPr>
              <w:pStyle w:val="TableContents"/>
              <w:jc w:val="center"/>
              <w:rPr>
                <w:rFonts w:ascii="Calibri" w:hAnsi="Calibri"/>
                <w:sz w:val="22"/>
                <w:szCs w:val="22"/>
              </w:rPr>
            </w:pPr>
            <w:r>
              <w:rPr>
                <w:rFonts w:ascii="Calibri" w:hAnsi="Calibri"/>
                <w:sz w:val="22"/>
                <w:szCs w:val="22"/>
              </w:rPr>
              <w:t>120</w:t>
            </w:r>
          </w:p>
        </w:tc>
        <w:tc>
          <w:tcPr>
            <w:tcW w:w="573" w:type="dxa"/>
            <w:tcBorders>
              <w:left w:val="single" w:sz="2" w:space="0" w:color="000000"/>
              <w:bottom w:val="single" w:sz="2" w:space="0" w:color="000000"/>
            </w:tcBorders>
            <w:tcMar>
              <w:top w:w="55" w:type="dxa"/>
              <w:left w:w="55" w:type="dxa"/>
              <w:bottom w:w="55" w:type="dxa"/>
              <w:right w:w="55" w:type="dxa"/>
            </w:tcMar>
          </w:tcPr>
          <w:p w14:paraId="25729817" w14:textId="77777777" w:rsidR="00DC49AA" w:rsidRDefault="00DC49AA" w:rsidP="001D60F7">
            <w:pPr>
              <w:pStyle w:val="TableContents"/>
              <w:jc w:val="center"/>
              <w:rPr>
                <w:rFonts w:ascii="Calibri" w:hAnsi="Calibri"/>
                <w:sz w:val="22"/>
                <w:szCs w:val="22"/>
              </w:rPr>
            </w:pPr>
            <w:r>
              <w:rPr>
                <w:rFonts w:ascii="Calibri" w:hAnsi="Calibri"/>
                <w:sz w:val="22"/>
                <w:szCs w:val="22"/>
              </w:rPr>
              <w:t>134</w:t>
            </w:r>
          </w:p>
        </w:tc>
        <w:tc>
          <w:tcPr>
            <w:tcW w:w="57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84162DA" w14:textId="77777777" w:rsidR="00DC49AA" w:rsidRDefault="00DC49AA" w:rsidP="001D60F7">
            <w:pPr>
              <w:pStyle w:val="TableContents"/>
              <w:jc w:val="center"/>
              <w:rPr>
                <w:rFonts w:ascii="Calibri" w:hAnsi="Calibri"/>
                <w:sz w:val="22"/>
                <w:szCs w:val="22"/>
              </w:rPr>
            </w:pPr>
            <w:r>
              <w:rPr>
                <w:rFonts w:ascii="Calibri" w:hAnsi="Calibri"/>
                <w:sz w:val="22"/>
                <w:szCs w:val="22"/>
              </w:rPr>
              <w:t>154</w:t>
            </w:r>
          </w:p>
        </w:tc>
      </w:tr>
      <w:tr w:rsidR="00DC49AA" w14:paraId="40AFA3E9" w14:textId="77777777" w:rsidTr="001D60F7">
        <w:trPr>
          <w:jc w:val="center"/>
        </w:trPr>
        <w:tc>
          <w:tcPr>
            <w:tcW w:w="1147" w:type="dxa"/>
            <w:tcBorders>
              <w:left w:val="single" w:sz="2" w:space="0" w:color="000000"/>
              <w:bottom w:val="single" w:sz="2" w:space="0" w:color="000000"/>
            </w:tcBorders>
            <w:tcMar>
              <w:top w:w="55" w:type="dxa"/>
              <w:left w:w="55" w:type="dxa"/>
              <w:bottom w:w="55" w:type="dxa"/>
              <w:right w:w="55" w:type="dxa"/>
            </w:tcMar>
          </w:tcPr>
          <w:p w14:paraId="4AC630C9" w14:textId="77777777" w:rsidR="00DC49AA" w:rsidRDefault="00DC49AA" w:rsidP="001D60F7">
            <w:pPr>
              <w:pStyle w:val="TableContents"/>
              <w:jc w:val="center"/>
              <w:rPr>
                <w:rFonts w:ascii="Calibri" w:hAnsi="Calibri"/>
                <w:b/>
                <w:bCs/>
                <w:sz w:val="22"/>
                <w:szCs w:val="22"/>
              </w:rPr>
            </w:pPr>
            <w:r>
              <w:rPr>
                <w:rFonts w:ascii="Calibri" w:hAnsi="Calibri"/>
                <w:b/>
                <w:bCs/>
                <w:sz w:val="22"/>
                <w:szCs w:val="22"/>
              </w:rPr>
              <w:t>D (kJ.mol</w:t>
            </w:r>
            <w:r>
              <w:rPr>
                <w:rFonts w:ascii="Calibri" w:hAnsi="Calibri"/>
                <w:b/>
                <w:bCs/>
                <w:sz w:val="22"/>
                <w:szCs w:val="22"/>
                <w:vertAlign w:val="superscript"/>
              </w:rPr>
              <w:t>-1</w:t>
            </w:r>
            <w:r>
              <w:rPr>
                <w:rFonts w:ascii="Calibri" w:hAnsi="Calibri"/>
                <w:b/>
                <w:bCs/>
                <w:sz w:val="22"/>
                <w:szCs w:val="22"/>
              </w:rPr>
              <w:t>)</w:t>
            </w:r>
          </w:p>
        </w:tc>
        <w:tc>
          <w:tcPr>
            <w:tcW w:w="580" w:type="dxa"/>
            <w:tcBorders>
              <w:left w:val="single" w:sz="2" w:space="0" w:color="000000"/>
              <w:bottom w:val="single" w:sz="2" w:space="0" w:color="000000"/>
            </w:tcBorders>
            <w:tcMar>
              <w:top w:w="55" w:type="dxa"/>
              <w:left w:w="55" w:type="dxa"/>
              <w:bottom w:w="55" w:type="dxa"/>
              <w:right w:w="55" w:type="dxa"/>
            </w:tcMar>
          </w:tcPr>
          <w:p w14:paraId="304A7659" w14:textId="77777777" w:rsidR="00DC49AA" w:rsidRDefault="00DC49AA" w:rsidP="001D60F7">
            <w:pPr>
              <w:pStyle w:val="TableContents"/>
              <w:jc w:val="center"/>
              <w:rPr>
                <w:rFonts w:ascii="Calibri" w:hAnsi="Calibri"/>
                <w:sz w:val="22"/>
                <w:szCs w:val="22"/>
              </w:rPr>
            </w:pPr>
            <w:r>
              <w:rPr>
                <w:rFonts w:ascii="Calibri" w:hAnsi="Calibri"/>
                <w:sz w:val="22"/>
                <w:szCs w:val="22"/>
              </w:rPr>
              <w:t>565</w:t>
            </w:r>
          </w:p>
        </w:tc>
        <w:tc>
          <w:tcPr>
            <w:tcW w:w="649" w:type="dxa"/>
            <w:tcBorders>
              <w:left w:val="single" w:sz="2" w:space="0" w:color="000000"/>
              <w:bottom w:val="single" w:sz="2" w:space="0" w:color="000000"/>
            </w:tcBorders>
            <w:tcMar>
              <w:top w:w="55" w:type="dxa"/>
              <w:left w:w="55" w:type="dxa"/>
              <w:bottom w:w="55" w:type="dxa"/>
              <w:right w:w="55" w:type="dxa"/>
            </w:tcMar>
          </w:tcPr>
          <w:p w14:paraId="33AAFA51" w14:textId="77777777" w:rsidR="00DC49AA" w:rsidRDefault="00DC49AA" w:rsidP="001D60F7">
            <w:pPr>
              <w:pStyle w:val="TableContents"/>
              <w:jc w:val="center"/>
              <w:rPr>
                <w:rFonts w:ascii="Calibri" w:hAnsi="Calibri"/>
                <w:sz w:val="22"/>
                <w:szCs w:val="22"/>
              </w:rPr>
            </w:pPr>
            <w:r>
              <w:rPr>
                <w:rFonts w:ascii="Calibri" w:hAnsi="Calibri"/>
                <w:sz w:val="22"/>
                <w:szCs w:val="22"/>
              </w:rPr>
              <w:t>431</w:t>
            </w:r>
          </w:p>
        </w:tc>
        <w:tc>
          <w:tcPr>
            <w:tcW w:w="755" w:type="dxa"/>
            <w:tcBorders>
              <w:left w:val="single" w:sz="2" w:space="0" w:color="000000"/>
              <w:bottom w:val="single" w:sz="2" w:space="0" w:color="000000"/>
            </w:tcBorders>
            <w:tcMar>
              <w:top w:w="55" w:type="dxa"/>
              <w:left w:w="55" w:type="dxa"/>
              <w:bottom w:w="55" w:type="dxa"/>
              <w:right w:w="55" w:type="dxa"/>
            </w:tcMar>
          </w:tcPr>
          <w:p w14:paraId="4151C1EE" w14:textId="77777777" w:rsidR="00DC49AA" w:rsidRDefault="00DC49AA" w:rsidP="001D60F7">
            <w:pPr>
              <w:pStyle w:val="TableContents"/>
              <w:jc w:val="center"/>
              <w:rPr>
                <w:rFonts w:ascii="Calibri" w:hAnsi="Calibri"/>
                <w:sz w:val="22"/>
                <w:szCs w:val="22"/>
              </w:rPr>
            </w:pPr>
            <w:r>
              <w:rPr>
                <w:rFonts w:ascii="Calibri" w:hAnsi="Calibri"/>
                <w:sz w:val="22"/>
                <w:szCs w:val="22"/>
              </w:rPr>
              <w:t>835</w:t>
            </w:r>
          </w:p>
        </w:tc>
        <w:tc>
          <w:tcPr>
            <w:tcW w:w="573" w:type="dxa"/>
            <w:tcBorders>
              <w:left w:val="single" w:sz="2" w:space="0" w:color="000000"/>
              <w:bottom w:val="single" w:sz="2" w:space="0" w:color="000000"/>
            </w:tcBorders>
            <w:tcMar>
              <w:top w:w="55" w:type="dxa"/>
              <w:left w:w="55" w:type="dxa"/>
              <w:bottom w:w="55" w:type="dxa"/>
              <w:right w:w="55" w:type="dxa"/>
            </w:tcMar>
          </w:tcPr>
          <w:p w14:paraId="78898C64" w14:textId="77777777" w:rsidR="00DC49AA" w:rsidRDefault="00DC49AA" w:rsidP="001D60F7">
            <w:pPr>
              <w:pStyle w:val="TableContents"/>
              <w:jc w:val="center"/>
              <w:rPr>
                <w:rFonts w:ascii="Calibri" w:hAnsi="Calibri"/>
                <w:sz w:val="22"/>
                <w:szCs w:val="22"/>
              </w:rPr>
            </w:pPr>
            <w:r>
              <w:rPr>
                <w:rFonts w:ascii="Calibri" w:hAnsi="Calibri"/>
                <w:sz w:val="22"/>
                <w:szCs w:val="22"/>
              </w:rPr>
              <w:t>602</w:t>
            </w:r>
          </w:p>
        </w:tc>
        <w:tc>
          <w:tcPr>
            <w:tcW w:w="57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DBDCBA" w14:textId="77777777" w:rsidR="00DC49AA" w:rsidRDefault="00DC49AA" w:rsidP="001D60F7">
            <w:pPr>
              <w:pStyle w:val="TableContents"/>
              <w:jc w:val="center"/>
              <w:rPr>
                <w:rFonts w:ascii="Calibri" w:hAnsi="Calibri"/>
                <w:sz w:val="22"/>
                <w:szCs w:val="22"/>
              </w:rPr>
            </w:pPr>
            <w:r>
              <w:rPr>
                <w:rFonts w:ascii="Calibri" w:hAnsi="Calibri"/>
                <w:sz w:val="22"/>
                <w:szCs w:val="22"/>
              </w:rPr>
              <w:t>346</w:t>
            </w:r>
          </w:p>
        </w:tc>
      </w:tr>
    </w:tbl>
    <w:p w14:paraId="1308E1A4" w14:textId="34A122C0" w:rsidR="00D51ECC" w:rsidRDefault="00D51ECC" w:rsidP="008F01E0">
      <w:pPr>
        <w:pStyle w:val="Standard"/>
        <w:jc w:val="both"/>
        <w:rPr>
          <w:rFonts w:ascii="Calibri" w:hAnsi="Calibri"/>
          <w:sz w:val="22"/>
          <w:szCs w:val="22"/>
          <w:u w:val="single"/>
        </w:rPr>
      </w:pPr>
    </w:p>
    <w:p w14:paraId="24BEF133" w14:textId="1AF7FCD8" w:rsidR="002D64D4" w:rsidRDefault="002D64D4" w:rsidP="008F01E0">
      <w:pPr>
        <w:pStyle w:val="Standard"/>
        <w:jc w:val="both"/>
        <w:rPr>
          <w:rFonts w:ascii="Calibri" w:hAnsi="Calibri"/>
          <w:sz w:val="22"/>
          <w:szCs w:val="22"/>
          <w:u w:val="single"/>
        </w:rPr>
      </w:pPr>
    </w:p>
    <w:p w14:paraId="36AB9AA6" w14:textId="77777777" w:rsidR="002D64D4" w:rsidRDefault="002D64D4" w:rsidP="008F01E0">
      <w:pPr>
        <w:pStyle w:val="Standard"/>
        <w:jc w:val="both"/>
        <w:rPr>
          <w:rFonts w:ascii="Calibri" w:hAnsi="Calibri"/>
          <w:sz w:val="22"/>
          <w:szCs w:val="22"/>
          <w:u w:val="single"/>
        </w:rPr>
      </w:pPr>
    </w:p>
    <w:p w14:paraId="08E7DD0C" w14:textId="5B8000FB" w:rsidR="001B6FB5" w:rsidRDefault="001B6FB5" w:rsidP="008F01E0">
      <w:pPr>
        <w:pStyle w:val="Standard"/>
        <w:jc w:val="both"/>
        <w:rPr>
          <w:rFonts w:ascii="Calibri" w:hAnsi="Calibri"/>
          <w:sz w:val="22"/>
          <w:szCs w:val="22"/>
          <w:u w:val="single"/>
        </w:rPr>
      </w:pPr>
      <w:r>
        <w:rPr>
          <w:rFonts w:ascii="Calibri" w:hAnsi="Calibri"/>
          <w:sz w:val="22"/>
          <w:szCs w:val="22"/>
          <w:u w:val="single"/>
        </w:rPr>
        <w:t xml:space="preserve">Ordre de grandeurs à connaître </w:t>
      </w:r>
      <w:r w:rsidR="00517488">
        <w:rPr>
          <w:rFonts w:ascii="Calibri" w:hAnsi="Calibri"/>
          <w:sz w:val="22"/>
          <w:szCs w:val="22"/>
          <w:u w:val="single"/>
        </w:rPr>
        <w:t xml:space="preserve">pour les molécules </w:t>
      </w:r>
      <w:r>
        <w:rPr>
          <w:rFonts w:ascii="Calibri" w:hAnsi="Calibri"/>
          <w:sz w:val="22"/>
          <w:szCs w:val="22"/>
          <w:u w:val="single"/>
        </w:rPr>
        <w:sym w:font="Webdings" w:char="F059"/>
      </w:r>
    </w:p>
    <w:p w14:paraId="0FA99598" w14:textId="61F4DC3B" w:rsidR="001B6FB5" w:rsidRPr="001B6FB5" w:rsidRDefault="001B6FB5" w:rsidP="001B6FB5">
      <w:pPr>
        <w:pStyle w:val="Standard"/>
        <w:numPr>
          <w:ilvl w:val="0"/>
          <w:numId w:val="34"/>
        </w:numPr>
        <w:jc w:val="both"/>
        <w:rPr>
          <w:rFonts w:ascii="Calibri" w:hAnsi="Calibri"/>
          <w:sz w:val="22"/>
          <w:szCs w:val="22"/>
        </w:rPr>
      </w:pPr>
      <w:r w:rsidRPr="001B6FB5">
        <w:rPr>
          <w:rFonts w:ascii="Calibri" w:hAnsi="Calibri"/>
          <w:sz w:val="22"/>
          <w:szCs w:val="22"/>
        </w:rPr>
        <w:t>LONGUEUR DE LIAISON COVALENTE</w:t>
      </w:r>
      <w:r>
        <w:rPr>
          <w:rFonts w:ascii="Calibri" w:hAnsi="Calibri"/>
          <w:sz w:val="22"/>
          <w:szCs w:val="22"/>
        </w:rPr>
        <w:t xml:space="preserve"> : d </w:t>
      </w:r>
      <w:r w:rsidR="00312157">
        <w:rPr>
          <w:rFonts w:ascii="Calibri" w:hAnsi="Calibri"/>
          <w:sz w:val="22"/>
          <w:szCs w:val="22"/>
        </w:rPr>
        <w:t xml:space="preserve">      ………………………………………………………………</w:t>
      </w:r>
    </w:p>
    <w:p w14:paraId="00BD1D77" w14:textId="3999C4FE" w:rsidR="001B6FB5" w:rsidRPr="001B6FB5" w:rsidRDefault="001B6FB5" w:rsidP="001B6FB5">
      <w:pPr>
        <w:pStyle w:val="Standard"/>
        <w:numPr>
          <w:ilvl w:val="0"/>
          <w:numId w:val="34"/>
        </w:numPr>
        <w:jc w:val="both"/>
        <w:rPr>
          <w:rFonts w:ascii="Calibri" w:hAnsi="Calibri"/>
          <w:sz w:val="22"/>
          <w:szCs w:val="22"/>
        </w:rPr>
      </w:pPr>
      <w:r w:rsidRPr="001B6FB5">
        <w:rPr>
          <w:rFonts w:ascii="Calibri" w:hAnsi="Calibri"/>
          <w:sz w:val="22"/>
          <w:szCs w:val="22"/>
        </w:rPr>
        <w:t>ENERGIE DE LIAISON</w:t>
      </w:r>
      <w:r w:rsidR="00517488">
        <w:rPr>
          <w:rFonts w:ascii="Calibri" w:hAnsi="Calibri"/>
          <w:sz w:val="22"/>
          <w:szCs w:val="22"/>
        </w:rPr>
        <w:t xml:space="preserve"> COVALENTE</w:t>
      </w:r>
      <w:r w:rsidRPr="001B6FB5">
        <w:rPr>
          <w:rFonts w:ascii="Calibri" w:hAnsi="Calibri"/>
          <w:sz w:val="22"/>
          <w:szCs w:val="22"/>
        </w:rPr>
        <w:t xml:space="preserve"> A-B </w:t>
      </w:r>
      <w:r>
        <w:rPr>
          <w:rFonts w:ascii="Calibri" w:hAnsi="Calibri"/>
          <w:sz w:val="22"/>
          <w:szCs w:val="22"/>
        </w:rPr>
        <w:t>: D</w:t>
      </w:r>
      <w:r w:rsidRPr="00312157">
        <w:rPr>
          <w:rFonts w:ascii="Calibri" w:hAnsi="Calibri"/>
          <w:sz w:val="22"/>
          <w:szCs w:val="22"/>
          <w:vertAlign w:val="subscript"/>
        </w:rPr>
        <w:t xml:space="preserve">A-B </w:t>
      </w:r>
      <w:r w:rsidR="00312157">
        <w:rPr>
          <w:rFonts w:ascii="Calibri" w:hAnsi="Calibri"/>
          <w:sz w:val="22"/>
          <w:szCs w:val="22"/>
        </w:rPr>
        <w:t xml:space="preserve">  ……………………………………………………………………………</w:t>
      </w:r>
    </w:p>
    <w:p w14:paraId="6702B9AD" w14:textId="77777777" w:rsidR="001B6FB5" w:rsidRDefault="001B6FB5" w:rsidP="008F01E0">
      <w:pPr>
        <w:pStyle w:val="Standard"/>
        <w:jc w:val="both"/>
        <w:rPr>
          <w:rFonts w:ascii="Calibri" w:hAnsi="Calibri"/>
          <w:sz w:val="22"/>
          <w:szCs w:val="22"/>
          <w:u w:val="single"/>
        </w:rPr>
      </w:pPr>
    </w:p>
    <w:p w14:paraId="1FD4AEE2" w14:textId="09EDF54A" w:rsidR="008F01E0" w:rsidRDefault="008F01E0" w:rsidP="008F01E0">
      <w:pPr>
        <w:pStyle w:val="Standard"/>
        <w:jc w:val="both"/>
        <w:rPr>
          <w:rFonts w:ascii="Calibri" w:hAnsi="Calibri"/>
          <w:sz w:val="22"/>
          <w:szCs w:val="22"/>
          <w:u w:val="single"/>
        </w:rPr>
      </w:pPr>
      <w:r>
        <w:rPr>
          <w:rFonts w:ascii="Calibri" w:hAnsi="Calibri"/>
          <w:sz w:val="22"/>
          <w:szCs w:val="22"/>
          <w:u w:val="single"/>
        </w:rPr>
        <w:t>Propriétés :</w:t>
      </w:r>
    </w:p>
    <w:p w14:paraId="3D45DC98" w14:textId="77777777" w:rsidR="008F01E0" w:rsidRDefault="008F01E0" w:rsidP="008F01E0">
      <w:pPr>
        <w:pStyle w:val="Standard"/>
        <w:numPr>
          <w:ilvl w:val="0"/>
          <w:numId w:val="8"/>
        </w:numPr>
        <w:jc w:val="both"/>
        <w:rPr>
          <w:rFonts w:ascii="Calibri" w:hAnsi="Calibri"/>
          <w:sz w:val="22"/>
          <w:szCs w:val="22"/>
        </w:rPr>
      </w:pPr>
      <w:r>
        <w:rPr>
          <w:rFonts w:ascii="Calibri" w:hAnsi="Calibri"/>
          <w:sz w:val="22"/>
          <w:szCs w:val="22"/>
        </w:rPr>
        <w:t>La longueur de liaison est d'autant plus grande que les atomes liés sont volumineux.</w:t>
      </w:r>
    </w:p>
    <w:p w14:paraId="3C2C962A" w14:textId="77777777" w:rsidR="008F01E0" w:rsidRDefault="008F01E0" w:rsidP="008F01E0">
      <w:pPr>
        <w:pStyle w:val="Standard"/>
        <w:numPr>
          <w:ilvl w:val="0"/>
          <w:numId w:val="9"/>
        </w:numPr>
        <w:jc w:val="both"/>
        <w:rPr>
          <w:rFonts w:ascii="Calibri" w:hAnsi="Calibri"/>
          <w:b/>
          <w:bCs/>
          <w:sz w:val="22"/>
          <w:szCs w:val="22"/>
        </w:rPr>
      </w:pPr>
      <w:r>
        <w:rPr>
          <w:rFonts w:ascii="Calibri" w:hAnsi="Calibri"/>
          <w:sz w:val="22"/>
          <w:szCs w:val="22"/>
        </w:rPr>
        <w:t xml:space="preserve">Plus la liaison A-B est forte, </w:t>
      </w:r>
      <w:r>
        <w:rPr>
          <w:rFonts w:ascii="Calibri" w:hAnsi="Calibri"/>
          <w:b/>
          <w:bCs/>
          <w:sz w:val="22"/>
          <w:szCs w:val="22"/>
        </w:rPr>
        <w:t>plus l'énergie de liaison est grande et plus la longueur de liaison est petite.</w:t>
      </w:r>
    </w:p>
    <w:p w14:paraId="15898A73" w14:textId="5CA88DCB" w:rsidR="008F01E0" w:rsidRDefault="008F01E0" w:rsidP="008F01E0">
      <w:pPr>
        <w:pStyle w:val="Standard"/>
        <w:numPr>
          <w:ilvl w:val="0"/>
          <w:numId w:val="9"/>
        </w:numPr>
        <w:jc w:val="both"/>
        <w:rPr>
          <w:rFonts w:ascii="Calibri" w:hAnsi="Calibri"/>
          <w:b/>
          <w:bCs/>
          <w:sz w:val="22"/>
          <w:szCs w:val="22"/>
        </w:rPr>
      </w:pPr>
      <w:r>
        <w:rPr>
          <w:rFonts w:ascii="Calibri" w:hAnsi="Calibri"/>
          <w:b/>
          <w:bCs/>
          <w:sz w:val="22"/>
          <w:szCs w:val="22"/>
        </w:rPr>
        <w:t>L'énergie de liaison augmente (et donc la longueur de liaison diminue) avec la multiplicité des liaisons.</w:t>
      </w:r>
    </w:p>
    <w:p w14:paraId="4574F84E" w14:textId="336693A4" w:rsidR="00312157" w:rsidRDefault="00312157" w:rsidP="00312157">
      <w:pPr>
        <w:pStyle w:val="Standard"/>
        <w:jc w:val="both"/>
        <w:rPr>
          <w:rFonts w:ascii="Calibri" w:hAnsi="Calibri"/>
          <w:b/>
          <w:bCs/>
          <w:sz w:val="22"/>
          <w:szCs w:val="22"/>
        </w:rPr>
      </w:pPr>
    </w:p>
    <w:p w14:paraId="013AC31D" w14:textId="48158736" w:rsidR="00312157" w:rsidRDefault="00312157" w:rsidP="00312157">
      <w:pPr>
        <w:pStyle w:val="Standard"/>
        <w:jc w:val="both"/>
        <w:rPr>
          <w:rFonts w:ascii="Calibri" w:hAnsi="Calibri"/>
          <w:b/>
          <w:bCs/>
          <w:sz w:val="22"/>
          <w:szCs w:val="22"/>
        </w:rPr>
      </w:pPr>
      <w:r>
        <w:rPr>
          <w:rFonts w:ascii="Calibri" w:hAnsi="Calibri"/>
          <w:b/>
          <w:bCs/>
          <w:sz w:val="22"/>
          <w:szCs w:val="22"/>
        </w:rPr>
        <w:t>Intérêt des énergies de liaisons :</w:t>
      </w:r>
    </w:p>
    <w:p w14:paraId="7CF101D9" w14:textId="4785748C" w:rsidR="00312157" w:rsidRDefault="004C7D1A" w:rsidP="00312157">
      <w:pPr>
        <w:pStyle w:val="Standard"/>
        <w:jc w:val="both"/>
        <w:rPr>
          <w:rFonts w:ascii="Calibri" w:hAnsi="Calibri"/>
          <w:sz w:val="22"/>
          <w:szCs w:val="22"/>
        </w:rPr>
      </w:pPr>
      <w:r>
        <w:rPr>
          <w:rFonts w:ascii="Calibri" w:hAnsi="Calibri"/>
          <w:sz w:val="22"/>
          <w:szCs w:val="22"/>
        </w:rPr>
        <w:t>Lors d’une réaction chimique, il y a rupture de certaines liaisons covalentes et formations d’autre liaisons covalentes.</w:t>
      </w:r>
    </w:p>
    <w:p w14:paraId="65D50A01" w14:textId="58438F33" w:rsidR="004C7D1A" w:rsidRPr="0089343E" w:rsidRDefault="004C7D1A" w:rsidP="00312157">
      <w:pPr>
        <w:pStyle w:val="Standard"/>
        <w:jc w:val="both"/>
        <w:rPr>
          <w:rFonts w:ascii="Calibri" w:hAnsi="Calibri"/>
          <w:sz w:val="22"/>
          <w:szCs w:val="22"/>
          <w:lang w:val="en-US"/>
        </w:rPr>
      </w:pPr>
      <w:r w:rsidRPr="0089343E">
        <w:rPr>
          <w:rFonts w:ascii="Calibri" w:hAnsi="Calibri"/>
          <w:sz w:val="22"/>
          <w:szCs w:val="22"/>
          <w:lang w:val="en-US"/>
        </w:rPr>
        <w:t>A – B</w:t>
      </w:r>
      <w:r w:rsidRPr="0089343E">
        <w:rPr>
          <w:rFonts w:ascii="Calibri" w:hAnsi="Calibri"/>
          <w:sz w:val="22"/>
          <w:szCs w:val="22"/>
          <w:vertAlign w:val="subscript"/>
          <w:lang w:val="en-US"/>
        </w:rPr>
        <w:t>(</w:t>
      </w:r>
      <w:proofErr w:type="gramStart"/>
      <w:r w:rsidRPr="0089343E">
        <w:rPr>
          <w:rFonts w:ascii="Calibri" w:hAnsi="Calibri"/>
          <w:sz w:val="22"/>
          <w:szCs w:val="22"/>
          <w:vertAlign w:val="subscript"/>
          <w:lang w:val="en-US"/>
        </w:rPr>
        <w:t>g)</w:t>
      </w:r>
      <w:r w:rsidRPr="0089343E">
        <w:rPr>
          <w:rFonts w:ascii="Calibri" w:hAnsi="Calibri"/>
          <w:sz w:val="22"/>
          <w:szCs w:val="22"/>
          <w:lang w:val="en-US"/>
        </w:rPr>
        <w:t xml:space="preserve">   </w:t>
      </w:r>
      <w:proofErr w:type="gramEnd"/>
      <w:r w:rsidRPr="0089343E">
        <w:rPr>
          <w:rFonts w:ascii="Calibri" w:hAnsi="Calibri"/>
          <w:sz w:val="22"/>
          <w:szCs w:val="22"/>
          <w:lang w:val="en-US"/>
        </w:rPr>
        <w:t xml:space="preserve">   + C</w:t>
      </w:r>
      <w:r w:rsidRPr="0089343E">
        <w:rPr>
          <w:rFonts w:ascii="Calibri" w:hAnsi="Calibri"/>
          <w:sz w:val="22"/>
          <w:szCs w:val="22"/>
          <w:vertAlign w:val="subscript"/>
          <w:lang w:val="en-US"/>
        </w:rPr>
        <w:t>(g)</w:t>
      </w:r>
      <w:r w:rsidRPr="0089343E">
        <w:rPr>
          <w:rFonts w:ascii="Calibri" w:hAnsi="Calibri"/>
          <w:sz w:val="22"/>
          <w:szCs w:val="22"/>
          <w:lang w:val="en-US"/>
        </w:rPr>
        <w:t xml:space="preserve"> </w:t>
      </w:r>
      <w:r w:rsidRPr="0089343E">
        <w:rPr>
          <w:rFonts w:ascii="Calibri" w:hAnsi="Calibri"/>
          <w:sz w:val="22"/>
          <w:szCs w:val="22"/>
          <w:vertAlign w:val="superscript"/>
          <w:lang w:val="en-US"/>
        </w:rPr>
        <w:t>___</w:t>
      </w:r>
      <w:r w:rsidRPr="0089343E">
        <w:rPr>
          <w:rFonts w:ascii="Calibri" w:hAnsi="Calibri"/>
          <w:sz w:val="22"/>
          <w:szCs w:val="22"/>
          <w:lang w:val="en-US"/>
        </w:rPr>
        <w:t xml:space="preserve">&gt;      A </w:t>
      </w:r>
      <w:r w:rsidRPr="0089343E">
        <w:rPr>
          <w:rFonts w:ascii="Calibri" w:hAnsi="Calibri"/>
          <w:sz w:val="22"/>
          <w:szCs w:val="22"/>
          <w:vertAlign w:val="subscript"/>
          <w:lang w:val="en-US"/>
        </w:rPr>
        <w:t>(g)</w:t>
      </w:r>
      <w:r w:rsidRPr="0089343E">
        <w:rPr>
          <w:rFonts w:ascii="Calibri" w:hAnsi="Calibri"/>
          <w:sz w:val="22"/>
          <w:szCs w:val="22"/>
          <w:lang w:val="en-US"/>
        </w:rPr>
        <w:t xml:space="preserve">     +   B-C </w:t>
      </w:r>
      <w:r w:rsidRPr="0089343E">
        <w:rPr>
          <w:rFonts w:ascii="Calibri" w:hAnsi="Calibri"/>
          <w:sz w:val="22"/>
          <w:szCs w:val="22"/>
          <w:vertAlign w:val="subscript"/>
          <w:lang w:val="en-US"/>
        </w:rPr>
        <w:t>(g)</w:t>
      </w:r>
      <w:r w:rsidRPr="0089343E">
        <w:rPr>
          <w:rFonts w:ascii="Calibri" w:hAnsi="Calibri"/>
          <w:sz w:val="22"/>
          <w:szCs w:val="22"/>
          <w:lang w:val="en-US"/>
        </w:rPr>
        <w:t xml:space="preserve"> </w:t>
      </w:r>
    </w:p>
    <w:p w14:paraId="32D97CFB" w14:textId="77777777" w:rsidR="00974D07" w:rsidRPr="0089343E" w:rsidRDefault="00974D07" w:rsidP="00312157">
      <w:pPr>
        <w:pStyle w:val="Standard"/>
        <w:jc w:val="both"/>
        <w:rPr>
          <w:rFonts w:ascii="Calibri" w:hAnsi="Calibri"/>
          <w:sz w:val="22"/>
          <w:szCs w:val="22"/>
          <w:lang w:val="en-US"/>
        </w:rPr>
      </w:pPr>
    </w:p>
    <w:p w14:paraId="26D0D63A" w14:textId="553ED407" w:rsidR="004C7D1A" w:rsidRPr="004C7D1A" w:rsidRDefault="004C7D1A" w:rsidP="004C7D1A">
      <w:pPr>
        <w:pStyle w:val="NormalWeb"/>
        <w:shd w:val="clear" w:color="auto" w:fill="FFFFFF"/>
        <w:spacing w:before="240" w:beforeAutospacing="0" w:after="240" w:afterAutospacing="0"/>
        <w:rPr>
          <w:rFonts w:asciiTheme="minorHAnsi" w:hAnsiTheme="minorHAnsi" w:cstheme="minorHAnsi"/>
          <w:color w:val="333333"/>
          <w:sz w:val="22"/>
          <w:szCs w:val="22"/>
        </w:rPr>
      </w:pPr>
      <w:r w:rsidRPr="004C7D1A">
        <w:rPr>
          <w:rFonts w:asciiTheme="minorHAnsi" w:hAnsiTheme="minorHAnsi" w:cstheme="minorHAnsi"/>
          <w:color w:val="333333"/>
          <w:sz w:val="22"/>
          <w:szCs w:val="22"/>
        </w:rPr>
        <w:t>D’un point de vue énergétique, une réaction chimique entre molécules peut être schématisée en deux étapes. La première nécessite un apport d’</w:t>
      </w:r>
      <w:hyperlink r:id="rId11" w:tgtFrame="_blank" w:history="1">
        <w:r w:rsidRPr="004C7D1A">
          <w:rPr>
            <w:rStyle w:val="Lienhypertexte"/>
            <w:rFonts w:asciiTheme="minorHAnsi" w:hAnsiTheme="minorHAnsi" w:cstheme="minorHAnsi"/>
            <w:color w:val="252525"/>
            <w:sz w:val="22"/>
            <w:szCs w:val="22"/>
          </w:rPr>
          <w:t>énergie</w:t>
        </w:r>
      </w:hyperlink>
      <w:r w:rsidRPr="004C7D1A">
        <w:rPr>
          <w:rFonts w:asciiTheme="minorHAnsi" w:hAnsiTheme="minorHAnsi" w:cstheme="minorHAnsi"/>
          <w:color w:val="333333"/>
          <w:sz w:val="22"/>
          <w:szCs w:val="22"/>
        </w:rPr>
        <w:t xml:space="preserve"> et correspond à la rupture des liaisons des molécules </w:t>
      </w:r>
      <w:proofErr w:type="spellStart"/>
      <w:r w:rsidRPr="004C7D1A">
        <w:rPr>
          <w:rFonts w:asciiTheme="minorHAnsi" w:hAnsiTheme="minorHAnsi" w:cstheme="minorHAnsi"/>
          <w:color w:val="333333"/>
          <w:sz w:val="22"/>
          <w:szCs w:val="22"/>
        </w:rPr>
        <w:t>réactantes</w:t>
      </w:r>
      <w:proofErr w:type="spellEnd"/>
      <w:r w:rsidRPr="004C7D1A">
        <w:rPr>
          <w:rFonts w:asciiTheme="minorHAnsi" w:hAnsiTheme="minorHAnsi" w:cstheme="minorHAnsi"/>
          <w:color w:val="333333"/>
          <w:sz w:val="22"/>
          <w:szCs w:val="22"/>
        </w:rPr>
        <w:t xml:space="preserve"> avec mise en liberté des atomes qui les constituent</w:t>
      </w:r>
      <w:r>
        <w:rPr>
          <w:rFonts w:asciiTheme="minorHAnsi" w:hAnsiTheme="minorHAnsi" w:cstheme="minorHAnsi"/>
          <w:color w:val="333333"/>
          <w:sz w:val="22"/>
          <w:szCs w:val="22"/>
        </w:rPr>
        <w:t xml:space="preserve"> =&gt; C’est donc l’énergie de liaison A-B</w:t>
      </w:r>
    </w:p>
    <w:p w14:paraId="34B73547" w14:textId="0F3AA263" w:rsidR="004C7D1A" w:rsidRPr="004C7D1A" w:rsidRDefault="004C7D1A" w:rsidP="004C7D1A">
      <w:pPr>
        <w:pStyle w:val="NormalWeb"/>
        <w:shd w:val="clear" w:color="auto" w:fill="FFFFFF"/>
        <w:spacing w:before="240" w:beforeAutospacing="0" w:after="240" w:afterAutospacing="0"/>
        <w:rPr>
          <w:rFonts w:asciiTheme="minorHAnsi" w:hAnsiTheme="minorHAnsi" w:cstheme="minorHAnsi"/>
          <w:color w:val="333333"/>
          <w:sz w:val="22"/>
          <w:szCs w:val="22"/>
        </w:rPr>
      </w:pPr>
      <w:r w:rsidRPr="004C7D1A">
        <w:rPr>
          <w:rFonts w:asciiTheme="minorHAnsi" w:hAnsiTheme="minorHAnsi" w:cstheme="minorHAnsi"/>
          <w:color w:val="333333"/>
          <w:sz w:val="22"/>
          <w:szCs w:val="22"/>
        </w:rPr>
        <w:t>La seconde libère de l’énergie et concerne la création, par recombinaisons de ces atomes, de nouvelles liaisons entrant dans la structure des molécules de réaction</w:t>
      </w:r>
      <w:r>
        <w:rPr>
          <w:rFonts w:asciiTheme="minorHAnsi" w:hAnsiTheme="minorHAnsi" w:cstheme="minorHAnsi"/>
          <w:color w:val="333333"/>
          <w:sz w:val="22"/>
          <w:szCs w:val="22"/>
        </w:rPr>
        <w:t xml:space="preserve"> =&gt; C’est donc l’énergie de liaison B-C</w:t>
      </w:r>
    </w:p>
    <w:p w14:paraId="29163015" w14:textId="7D566613" w:rsidR="00F01619" w:rsidRDefault="004C7D1A" w:rsidP="004C7D1A">
      <w:pPr>
        <w:pStyle w:val="NormalWeb"/>
        <w:shd w:val="clear" w:color="auto" w:fill="FFFFFF"/>
        <w:spacing w:before="240" w:beforeAutospacing="0" w:after="240" w:afterAutospacing="0"/>
        <w:rPr>
          <w:rFonts w:asciiTheme="minorHAnsi" w:hAnsiTheme="minorHAnsi" w:cstheme="minorHAnsi"/>
          <w:color w:val="333333"/>
          <w:sz w:val="22"/>
          <w:szCs w:val="22"/>
        </w:rPr>
      </w:pPr>
      <w:r w:rsidRPr="004C7D1A">
        <w:rPr>
          <w:rFonts w:asciiTheme="minorHAnsi" w:hAnsiTheme="minorHAnsi" w:cstheme="minorHAnsi"/>
          <w:color w:val="333333"/>
          <w:sz w:val="22"/>
          <w:szCs w:val="22"/>
        </w:rPr>
        <w:t>En règle générale, l’énergie libérée dans la deuxième étape est supérieure à celle la première. On parle de réaction exothermique. La différence entre ces deux énergies mesure la quantité d’énergie chimique transférée au milieu extérieur.</w:t>
      </w:r>
      <w:r>
        <w:rPr>
          <w:rFonts w:asciiTheme="minorHAnsi" w:hAnsiTheme="minorHAnsi" w:cstheme="minorHAnsi"/>
          <w:color w:val="333333"/>
          <w:sz w:val="22"/>
          <w:szCs w:val="22"/>
        </w:rPr>
        <w:t xml:space="preserve"> Ex : Lors des réactions de combustions, le calcul de l’énergie libérée par </w:t>
      </w:r>
      <w:r w:rsidR="00F01619">
        <w:rPr>
          <w:rFonts w:asciiTheme="minorHAnsi" w:hAnsiTheme="minorHAnsi" w:cstheme="minorHAnsi"/>
          <w:color w:val="333333"/>
          <w:sz w:val="22"/>
          <w:szCs w:val="22"/>
        </w:rPr>
        <w:t>le</w:t>
      </w:r>
      <w:r>
        <w:rPr>
          <w:rFonts w:asciiTheme="minorHAnsi" w:hAnsiTheme="minorHAnsi" w:cstheme="minorHAnsi"/>
          <w:color w:val="333333"/>
          <w:sz w:val="22"/>
          <w:szCs w:val="22"/>
        </w:rPr>
        <w:t xml:space="preserve"> carburant brûlé </w:t>
      </w:r>
      <w:r w:rsidR="00F01619">
        <w:rPr>
          <w:rFonts w:asciiTheme="minorHAnsi" w:hAnsiTheme="minorHAnsi" w:cstheme="minorHAnsi"/>
          <w:color w:val="333333"/>
          <w:sz w:val="22"/>
          <w:szCs w:val="22"/>
        </w:rPr>
        <w:t xml:space="preserve">lors de la réaction </w:t>
      </w:r>
      <w:r>
        <w:rPr>
          <w:rFonts w:asciiTheme="minorHAnsi" w:hAnsiTheme="minorHAnsi" w:cstheme="minorHAnsi"/>
          <w:color w:val="333333"/>
          <w:sz w:val="22"/>
          <w:szCs w:val="22"/>
        </w:rPr>
        <w:t>permet de calculer le pouvoir calorifique du carburant brûlé</w:t>
      </w:r>
      <w:r w:rsidR="00F01619">
        <w:rPr>
          <w:rFonts w:asciiTheme="minorHAnsi" w:hAnsiTheme="minorHAnsi" w:cstheme="minorHAnsi"/>
          <w:color w:val="333333"/>
          <w:sz w:val="22"/>
          <w:szCs w:val="22"/>
        </w:rPr>
        <w:t xml:space="preserve"> (kJ/kg) et l’élévation de température</w:t>
      </w:r>
      <w:r w:rsidR="001E2B5A">
        <w:rPr>
          <w:rFonts w:asciiTheme="minorHAnsi" w:hAnsiTheme="minorHAnsi" w:cstheme="minorHAnsi"/>
          <w:color w:val="333333"/>
          <w:sz w:val="22"/>
          <w:szCs w:val="22"/>
        </w:rPr>
        <w:t xml:space="preserve"> </w:t>
      </w:r>
      <w:r w:rsidR="00F01619">
        <w:rPr>
          <w:rFonts w:asciiTheme="minorHAnsi" w:hAnsiTheme="minorHAnsi" w:cstheme="minorHAnsi"/>
          <w:color w:val="333333"/>
          <w:sz w:val="22"/>
          <w:szCs w:val="22"/>
        </w:rPr>
        <w:t>(Centrale PSI 2021 Le feu et l’eau)</w:t>
      </w:r>
      <w:r w:rsidR="00B95F9E">
        <w:rPr>
          <w:rFonts w:asciiTheme="minorHAnsi" w:hAnsiTheme="minorHAnsi" w:cstheme="minorHAnsi"/>
          <w:color w:val="333333"/>
          <w:sz w:val="22"/>
          <w:szCs w:val="22"/>
        </w:rPr>
        <w:t>.</w:t>
      </w:r>
    </w:p>
    <w:p w14:paraId="13A306B2" w14:textId="2D8C29FC" w:rsidR="002D64D4" w:rsidRDefault="002D64D4" w:rsidP="004C7D1A">
      <w:pPr>
        <w:pStyle w:val="NormalWeb"/>
        <w:shd w:val="clear" w:color="auto" w:fill="FFFFFF"/>
        <w:spacing w:before="240" w:beforeAutospacing="0" w:after="240" w:afterAutospacing="0"/>
        <w:rPr>
          <w:rFonts w:asciiTheme="minorHAnsi" w:hAnsiTheme="minorHAnsi" w:cstheme="minorHAnsi"/>
          <w:color w:val="333333"/>
          <w:sz w:val="22"/>
          <w:szCs w:val="22"/>
        </w:rPr>
      </w:pPr>
    </w:p>
    <w:p w14:paraId="19CF909C" w14:textId="1DC4190B" w:rsidR="00B95F9E" w:rsidRDefault="00B95F9E" w:rsidP="00B95F9E">
      <w:pPr>
        <w:pStyle w:val="Standard"/>
        <w:numPr>
          <w:ilvl w:val="0"/>
          <w:numId w:val="2"/>
        </w:numPr>
        <w:rPr>
          <w:rFonts w:ascii="Calibri" w:hAnsi="Calibri"/>
          <w:b/>
          <w:bCs/>
          <w:sz w:val="28"/>
          <w:szCs w:val="28"/>
        </w:rPr>
      </w:pPr>
      <w:r>
        <w:rPr>
          <w:rFonts w:ascii="Calibri" w:hAnsi="Calibri"/>
          <w:b/>
          <w:bCs/>
          <w:sz w:val="28"/>
          <w:szCs w:val="28"/>
        </w:rPr>
        <w:lastRenderedPageBreak/>
        <w:t>La liaison covalente localisée : Théorie de Lewis (1915)</w:t>
      </w:r>
    </w:p>
    <w:p w14:paraId="070176CB" w14:textId="183DBAF2" w:rsidR="0011781D" w:rsidRPr="0011781D" w:rsidRDefault="00346A16" w:rsidP="00346A16">
      <w:pPr>
        <w:pStyle w:val="Standard"/>
        <w:ind w:left="720"/>
        <w:rPr>
          <w:rFonts w:ascii="Calibri" w:hAnsi="Calibri"/>
          <w:sz w:val="22"/>
          <w:szCs w:val="22"/>
        </w:rPr>
      </w:pPr>
      <w:r>
        <w:rPr>
          <w:rFonts w:ascii="Calibri" w:hAnsi="Calibri"/>
          <w:sz w:val="22"/>
          <w:szCs w:val="22"/>
        </w:rPr>
        <w:t>La théorie de LEWIS permet de rendre compte de l’existence de certains ions et de l’</w:t>
      </w:r>
      <w:r w:rsidR="002649C9">
        <w:rPr>
          <w:rFonts w:ascii="Calibri" w:hAnsi="Calibri"/>
          <w:sz w:val="22"/>
          <w:szCs w:val="22"/>
        </w:rPr>
        <w:t>ENCHAINEMENT</w:t>
      </w:r>
      <w:r>
        <w:rPr>
          <w:rFonts w:ascii="Calibri" w:hAnsi="Calibri"/>
          <w:sz w:val="22"/>
          <w:szCs w:val="22"/>
        </w:rPr>
        <w:t xml:space="preserve"> des atomes dans </w:t>
      </w:r>
      <w:r w:rsidR="002649C9">
        <w:rPr>
          <w:rFonts w:ascii="Calibri" w:hAnsi="Calibri"/>
          <w:sz w:val="22"/>
          <w:szCs w:val="22"/>
        </w:rPr>
        <w:t>de nombreuse</w:t>
      </w:r>
      <w:r>
        <w:rPr>
          <w:rFonts w:ascii="Calibri" w:hAnsi="Calibri"/>
          <w:sz w:val="22"/>
          <w:szCs w:val="22"/>
        </w:rPr>
        <w:t>s molécules</w:t>
      </w:r>
      <w:r w:rsidR="004B7677">
        <w:rPr>
          <w:rFonts w:ascii="Calibri" w:hAnsi="Calibri"/>
          <w:sz w:val="22"/>
          <w:szCs w:val="22"/>
        </w:rPr>
        <w:t xml:space="preserve"> </w:t>
      </w:r>
      <w:r w:rsidR="004B7677" w:rsidRPr="004B7677">
        <w:rPr>
          <w:rFonts w:ascii="Calibri" w:hAnsi="Calibri"/>
          <w:b/>
          <w:bCs/>
          <w:sz w:val="22"/>
          <w:szCs w:val="22"/>
        </w:rPr>
        <w:t>en ne considérant que les électrons de valence</w:t>
      </w:r>
      <w:r w:rsidR="004B7677">
        <w:rPr>
          <w:rFonts w:ascii="Calibri" w:hAnsi="Calibri"/>
          <w:sz w:val="22"/>
          <w:szCs w:val="22"/>
        </w:rPr>
        <w:t xml:space="preserve"> et la structure de </w:t>
      </w:r>
      <w:r w:rsidR="004B7677" w:rsidRPr="004B7677">
        <w:rPr>
          <w:rFonts w:ascii="Calibri" w:hAnsi="Calibri"/>
          <w:b/>
          <w:bCs/>
          <w:sz w:val="22"/>
          <w:szCs w:val="22"/>
        </w:rPr>
        <w:t>stabilité maximale</w:t>
      </w:r>
      <w:r w:rsidR="004B7677">
        <w:rPr>
          <w:rFonts w:ascii="Calibri" w:hAnsi="Calibri"/>
          <w:sz w:val="22"/>
          <w:szCs w:val="22"/>
        </w:rPr>
        <w:t>.</w:t>
      </w:r>
      <w:r>
        <w:rPr>
          <w:rFonts w:ascii="Calibri" w:hAnsi="Calibri"/>
          <w:sz w:val="22"/>
          <w:szCs w:val="22"/>
        </w:rPr>
        <w:t xml:space="preserve"> </w:t>
      </w:r>
    </w:p>
    <w:p w14:paraId="4AEB74DB" w14:textId="77777777" w:rsidR="00B95F9E" w:rsidRDefault="00B95F9E" w:rsidP="00B95F9E">
      <w:pPr>
        <w:pStyle w:val="Standard"/>
        <w:ind w:left="1080"/>
        <w:rPr>
          <w:rFonts w:ascii="Calibri" w:hAnsi="Calibri"/>
          <w:b/>
          <w:bCs/>
          <w:i/>
          <w:iCs/>
          <w:sz w:val="22"/>
          <w:szCs w:val="22"/>
        </w:rPr>
      </w:pPr>
    </w:p>
    <w:p w14:paraId="45EEDAA3" w14:textId="5E104423" w:rsidR="00B95F9E" w:rsidRDefault="00B95F9E" w:rsidP="00B95F9E">
      <w:pPr>
        <w:pStyle w:val="Standard"/>
        <w:numPr>
          <w:ilvl w:val="1"/>
          <w:numId w:val="2"/>
        </w:numPr>
        <w:rPr>
          <w:rFonts w:ascii="Calibri" w:hAnsi="Calibri"/>
          <w:b/>
          <w:bCs/>
          <w:i/>
          <w:iCs/>
          <w:sz w:val="22"/>
          <w:szCs w:val="22"/>
        </w:rPr>
      </w:pPr>
      <w:r>
        <w:rPr>
          <w:rFonts w:ascii="Calibri" w:hAnsi="Calibri"/>
          <w:b/>
          <w:bCs/>
          <w:i/>
          <w:iCs/>
          <w:sz w:val="22"/>
          <w:szCs w:val="22"/>
        </w:rPr>
        <w:t>R</w:t>
      </w:r>
      <w:r w:rsidR="00221547">
        <w:rPr>
          <w:rFonts w:ascii="Calibri" w:hAnsi="Calibri"/>
          <w:b/>
          <w:bCs/>
          <w:i/>
          <w:iCs/>
          <w:sz w:val="22"/>
          <w:szCs w:val="22"/>
        </w:rPr>
        <w:t>ègle de stabilité des éléments</w:t>
      </w:r>
    </w:p>
    <w:p w14:paraId="348A2317" w14:textId="1577B0A2" w:rsidR="00BD12BB" w:rsidRPr="002D64D4" w:rsidRDefault="00BD12BB" w:rsidP="002D64D4">
      <w:pPr>
        <w:pStyle w:val="Standard"/>
        <w:rPr>
          <w:rFonts w:ascii="Calibri" w:hAnsi="Calibri"/>
          <w:sz w:val="22"/>
          <w:szCs w:val="22"/>
        </w:rPr>
      </w:pPr>
      <w:r>
        <w:rPr>
          <w:rFonts w:ascii="Calibri" w:hAnsi="Calibri"/>
          <w:sz w:val="22"/>
          <w:szCs w:val="22"/>
        </w:rPr>
        <w:t xml:space="preserve">La stabilité remarquable des gaz rares </w:t>
      </w:r>
      <w:r w:rsidR="0011781D">
        <w:rPr>
          <w:rFonts w:ascii="Calibri" w:hAnsi="Calibri"/>
          <w:sz w:val="22"/>
          <w:szCs w:val="22"/>
        </w:rPr>
        <w:t xml:space="preserve">(espèces chimiques </w:t>
      </w:r>
      <w:r>
        <w:rPr>
          <w:rFonts w:ascii="Calibri" w:hAnsi="Calibri"/>
          <w:sz w:val="22"/>
          <w:szCs w:val="22"/>
        </w:rPr>
        <w:t>atom</w:t>
      </w:r>
      <w:r w:rsidR="0011781D">
        <w:rPr>
          <w:rFonts w:ascii="Calibri" w:hAnsi="Calibri"/>
          <w:sz w:val="22"/>
          <w:szCs w:val="22"/>
        </w:rPr>
        <w:t>iques)</w:t>
      </w:r>
      <w:r>
        <w:rPr>
          <w:rFonts w:ascii="Calibri" w:hAnsi="Calibri"/>
          <w:sz w:val="22"/>
          <w:szCs w:val="22"/>
        </w:rPr>
        <w:t xml:space="preserve"> et leur inertie chimique est lié à la saturation de leur dernière couche électronique</w:t>
      </w:r>
      <w:r w:rsidR="00890F15">
        <w:rPr>
          <w:rFonts w:ascii="Calibri" w:hAnsi="Calibri"/>
          <w:sz w:val="22"/>
          <w:szCs w:val="22"/>
        </w:rPr>
        <w:t xml:space="preserve"> </w:t>
      </w:r>
      <w:r>
        <w:rPr>
          <w:rFonts w:ascii="Calibri" w:hAnsi="Calibri"/>
          <w:sz w:val="22"/>
          <w:szCs w:val="22"/>
        </w:rPr>
        <w:t>(couche externe « pleine »)</w:t>
      </w:r>
      <w:r w:rsidR="00F945F2">
        <w:rPr>
          <w:rFonts w:ascii="Calibri" w:hAnsi="Calibri"/>
          <w:sz w:val="22"/>
          <w:szCs w:val="22"/>
        </w:rPr>
        <w:t xml:space="preserve">. Les électrons de la dernière couche (électrons de valence) sont au nombre de deux ou de huit </w:t>
      </w:r>
      <w:proofErr w:type="gramStart"/>
      <w:r w:rsidR="00F945F2">
        <w:rPr>
          <w:rFonts w:ascii="Calibri" w:hAnsi="Calibri"/>
          <w:sz w:val="22"/>
          <w:szCs w:val="22"/>
        </w:rPr>
        <w:t xml:space="preserve">( </w:t>
      </w:r>
      <w:proofErr w:type="spellStart"/>
      <w:r w:rsidR="00F945F2">
        <w:rPr>
          <w:rFonts w:ascii="Calibri" w:hAnsi="Calibri"/>
          <w:sz w:val="22"/>
          <w:szCs w:val="22"/>
        </w:rPr>
        <w:t>duet</w:t>
      </w:r>
      <w:proofErr w:type="spellEnd"/>
      <w:proofErr w:type="gramEnd"/>
      <w:r w:rsidR="00F945F2">
        <w:rPr>
          <w:rFonts w:ascii="Calibri" w:hAnsi="Calibri"/>
          <w:sz w:val="22"/>
          <w:szCs w:val="22"/>
        </w:rPr>
        <w:t xml:space="preserve"> ou octet d’électrons ) dans la famille des gaz rares.</w:t>
      </w:r>
    </w:p>
    <w:p w14:paraId="3926E498" w14:textId="77777777" w:rsidR="00890F15" w:rsidRDefault="00890F15" w:rsidP="0003561D">
      <w:pPr>
        <w:shd w:val="clear" w:color="auto" w:fill="FFFFFF"/>
        <w:spacing w:before="48"/>
        <w:ind w:right="240"/>
        <w:jc w:val="both"/>
        <w:rPr>
          <w:rFonts w:asciiTheme="minorHAnsi" w:hAnsiTheme="minorHAnsi" w:cstheme="minorHAnsi"/>
          <w:b/>
          <w:bCs/>
          <w:sz w:val="22"/>
          <w:szCs w:val="22"/>
        </w:rPr>
      </w:pPr>
    </w:p>
    <w:p w14:paraId="1C56320E" w14:textId="4C5BF941" w:rsidR="00D234CC" w:rsidRPr="0003561D" w:rsidRDefault="00D234CC" w:rsidP="0003561D">
      <w:pPr>
        <w:shd w:val="clear" w:color="auto" w:fill="FFFFFF"/>
        <w:spacing w:before="48"/>
        <w:ind w:right="240"/>
        <w:jc w:val="both"/>
        <w:rPr>
          <w:rFonts w:asciiTheme="minorHAnsi" w:hAnsiTheme="minorHAnsi" w:cstheme="minorHAnsi"/>
          <w:b/>
          <w:bCs/>
          <w:sz w:val="22"/>
          <w:szCs w:val="22"/>
        </w:rPr>
      </w:pPr>
      <w:r w:rsidRPr="0003561D">
        <w:rPr>
          <w:rFonts w:asciiTheme="minorHAnsi" w:hAnsiTheme="minorHAnsi" w:cstheme="minorHAnsi"/>
          <w:b/>
          <w:bCs/>
          <w:sz w:val="22"/>
          <w:szCs w:val="22"/>
        </w:rPr>
        <w:t>Configuration électronique des gaz rares</w:t>
      </w:r>
      <w:r w:rsidR="00890F15">
        <w:rPr>
          <w:rFonts w:asciiTheme="minorHAnsi" w:hAnsiTheme="minorHAnsi" w:cstheme="minorHAnsi"/>
          <w:b/>
          <w:bCs/>
          <w:sz w:val="22"/>
          <w:szCs w:val="22"/>
        </w:rPr>
        <w:t xml:space="preserve">         Nombre d’électrons sur la couche </w:t>
      </w:r>
      <w:proofErr w:type="gramStart"/>
      <w:r w:rsidR="00890F15">
        <w:rPr>
          <w:rFonts w:asciiTheme="minorHAnsi" w:hAnsiTheme="minorHAnsi" w:cstheme="minorHAnsi"/>
          <w:b/>
          <w:bCs/>
          <w:sz w:val="22"/>
          <w:szCs w:val="22"/>
        </w:rPr>
        <w:t>externe  (</w:t>
      </w:r>
      <w:proofErr w:type="gramEnd"/>
      <w:r w:rsidR="00890F15">
        <w:rPr>
          <w:rFonts w:asciiTheme="minorHAnsi" w:hAnsiTheme="minorHAnsi" w:cstheme="minorHAnsi"/>
          <w:b/>
          <w:bCs/>
          <w:sz w:val="22"/>
          <w:szCs w:val="22"/>
        </w:rPr>
        <w:t>électrons de valence)</w:t>
      </w:r>
    </w:p>
    <w:p w14:paraId="43F6FDC9" w14:textId="0FBE8AC9" w:rsidR="0003561D" w:rsidRPr="0089343E" w:rsidRDefault="000A10FA" w:rsidP="0003561D">
      <w:pPr>
        <w:shd w:val="clear" w:color="auto" w:fill="FFFFFF"/>
        <w:spacing w:before="48"/>
        <w:ind w:right="240"/>
        <w:jc w:val="both"/>
        <w:rPr>
          <w:rFonts w:asciiTheme="minorHAnsi" w:hAnsiTheme="minorHAnsi" w:cstheme="minorHAnsi"/>
          <w:b/>
          <w:bCs/>
          <w:color w:val="FF0000"/>
          <w:sz w:val="22"/>
          <w:szCs w:val="22"/>
          <w:lang w:val="en-US"/>
        </w:rPr>
      </w:pPr>
      <w:r w:rsidRPr="0089343E">
        <w:rPr>
          <w:rFonts w:asciiTheme="minorHAnsi" w:hAnsiTheme="minorHAnsi" w:cstheme="minorHAnsi"/>
          <w:sz w:val="22"/>
          <w:szCs w:val="22"/>
          <w:lang w:val="en-US"/>
        </w:rPr>
        <w:t xml:space="preserve">Z = 2 </w:t>
      </w:r>
      <w:r w:rsidRPr="0089343E">
        <w:rPr>
          <w:rFonts w:asciiTheme="minorHAnsi" w:hAnsiTheme="minorHAnsi" w:cstheme="minorHAnsi"/>
          <w:sz w:val="22"/>
          <w:szCs w:val="22"/>
          <w:lang w:val="en-US"/>
        </w:rPr>
        <w:tab/>
      </w:r>
      <w:proofErr w:type="spellStart"/>
      <w:r w:rsidR="0003561D" w:rsidRPr="0089343E">
        <w:rPr>
          <w:rFonts w:asciiTheme="minorHAnsi" w:hAnsiTheme="minorHAnsi" w:cstheme="minorHAnsi"/>
          <w:sz w:val="22"/>
          <w:szCs w:val="22"/>
          <w:lang w:val="en-US"/>
        </w:rPr>
        <w:t>Hélium</w:t>
      </w:r>
      <w:proofErr w:type="spellEnd"/>
      <w:r w:rsidR="0003561D" w:rsidRPr="0089343E">
        <w:rPr>
          <w:rFonts w:asciiTheme="minorHAnsi" w:hAnsiTheme="minorHAnsi" w:cstheme="minorHAnsi"/>
          <w:sz w:val="22"/>
          <w:szCs w:val="22"/>
          <w:lang w:val="en-US"/>
        </w:rPr>
        <w:t xml:space="preserve"> He </w:t>
      </w:r>
      <w:r w:rsidR="00E54F59" w:rsidRPr="0089343E">
        <w:rPr>
          <w:rFonts w:asciiTheme="minorHAnsi" w:hAnsiTheme="minorHAnsi" w:cstheme="minorHAnsi"/>
          <w:sz w:val="22"/>
          <w:szCs w:val="22"/>
          <w:lang w:val="en-US"/>
        </w:rPr>
        <w:tab/>
      </w:r>
      <w:r w:rsidR="0003561D" w:rsidRPr="0089343E">
        <w:rPr>
          <w:rFonts w:asciiTheme="minorHAnsi" w:hAnsiTheme="minorHAnsi" w:cstheme="minorHAnsi"/>
          <w:color w:val="FF0000"/>
          <w:sz w:val="22"/>
          <w:szCs w:val="22"/>
          <w:lang w:val="en-US"/>
        </w:rPr>
        <w:t xml:space="preserve"> </w:t>
      </w:r>
      <w:r w:rsidR="0003561D" w:rsidRPr="0089343E">
        <w:rPr>
          <w:rFonts w:asciiTheme="minorHAnsi" w:hAnsiTheme="minorHAnsi" w:cstheme="minorHAnsi"/>
          <w:b/>
          <w:bCs/>
          <w:color w:val="FF0000"/>
          <w:sz w:val="22"/>
          <w:szCs w:val="22"/>
          <w:lang w:val="en-US"/>
        </w:rPr>
        <w:t>1s</w:t>
      </w:r>
      <w:r w:rsidR="0003561D" w:rsidRPr="0089343E">
        <w:rPr>
          <w:rFonts w:asciiTheme="minorHAnsi" w:hAnsiTheme="minorHAnsi" w:cstheme="minorHAnsi"/>
          <w:b/>
          <w:bCs/>
          <w:color w:val="FF0000"/>
          <w:sz w:val="22"/>
          <w:szCs w:val="22"/>
          <w:vertAlign w:val="superscript"/>
          <w:lang w:val="en-US"/>
        </w:rPr>
        <w:t>2</w:t>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lang w:val="en-US"/>
        </w:rPr>
        <w:t xml:space="preserve">2 </w:t>
      </w:r>
      <w:proofErr w:type="gramStart"/>
      <w:r w:rsidR="00890F15" w:rsidRPr="0089343E">
        <w:rPr>
          <w:rFonts w:asciiTheme="minorHAnsi" w:hAnsiTheme="minorHAnsi" w:cstheme="minorHAnsi"/>
          <w:b/>
          <w:bCs/>
          <w:color w:val="FF0000"/>
          <w:sz w:val="22"/>
          <w:szCs w:val="22"/>
          <w:lang w:val="en-US"/>
        </w:rPr>
        <w:t>( duet</w:t>
      </w:r>
      <w:proofErr w:type="gramEnd"/>
      <w:r w:rsidR="00890F15" w:rsidRPr="0089343E">
        <w:rPr>
          <w:rFonts w:asciiTheme="minorHAnsi" w:hAnsiTheme="minorHAnsi" w:cstheme="minorHAnsi"/>
          <w:b/>
          <w:bCs/>
          <w:color w:val="FF0000"/>
          <w:sz w:val="22"/>
          <w:szCs w:val="22"/>
          <w:lang w:val="en-US"/>
        </w:rPr>
        <w:t xml:space="preserve"> </w:t>
      </w:r>
      <w:proofErr w:type="spellStart"/>
      <w:r w:rsidR="00890F15" w:rsidRPr="0089343E">
        <w:rPr>
          <w:rFonts w:asciiTheme="minorHAnsi" w:hAnsiTheme="minorHAnsi" w:cstheme="minorHAnsi"/>
          <w:b/>
          <w:bCs/>
          <w:color w:val="FF0000"/>
          <w:sz w:val="22"/>
          <w:szCs w:val="22"/>
          <w:lang w:val="en-US"/>
        </w:rPr>
        <w:t>d’électrons</w:t>
      </w:r>
      <w:proofErr w:type="spellEnd"/>
      <w:r w:rsidR="00890F15" w:rsidRPr="0089343E">
        <w:rPr>
          <w:rFonts w:asciiTheme="minorHAnsi" w:hAnsiTheme="minorHAnsi" w:cstheme="minorHAnsi"/>
          <w:b/>
          <w:bCs/>
          <w:color w:val="FF0000"/>
          <w:sz w:val="22"/>
          <w:szCs w:val="22"/>
          <w:lang w:val="en-US"/>
        </w:rPr>
        <w:t xml:space="preserve"> )</w:t>
      </w:r>
    </w:p>
    <w:p w14:paraId="180FCE23" w14:textId="34151AE8" w:rsidR="0003561D" w:rsidRPr="0089343E" w:rsidRDefault="000A10FA" w:rsidP="0003561D">
      <w:pPr>
        <w:shd w:val="clear" w:color="auto" w:fill="FFFFFF"/>
        <w:spacing w:before="48"/>
        <w:ind w:right="240"/>
        <w:jc w:val="both"/>
        <w:rPr>
          <w:rFonts w:asciiTheme="minorHAnsi" w:hAnsiTheme="minorHAnsi" w:cstheme="minorHAnsi"/>
          <w:b/>
          <w:bCs/>
          <w:sz w:val="22"/>
          <w:szCs w:val="22"/>
          <w:lang w:val="en-US"/>
        </w:rPr>
      </w:pPr>
      <w:r w:rsidRPr="0089343E">
        <w:rPr>
          <w:rFonts w:asciiTheme="minorHAnsi" w:hAnsiTheme="minorHAnsi" w:cstheme="minorHAnsi"/>
          <w:sz w:val="22"/>
          <w:szCs w:val="22"/>
          <w:lang w:val="en-US"/>
        </w:rPr>
        <w:t xml:space="preserve">Z = 10 </w:t>
      </w:r>
      <w:r w:rsidRPr="0089343E">
        <w:rPr>
          <w:rFonts w:asciiTheme="minorHAnsi" w:hAnsiTheme="minorHAnsi" w:cstheme="minorHAnsi"/>
          <w:sz w:val="22"/>
          <w:szCs w:val="22"/>
          <w:lang w:val="en-US"/>
        </w:rPr>
        <w:tab/>
      </w:r>
      <w:proofErr w:type="spellStart"/>
      <w:r w:rsidR="0003561D" w:rsidRPr="0089343E">
        <w:rPr>
          <w:rFonts w:asciiTheme="minorHAnsi" w:hAnsiTheme="minorHAnsi" w:cstheme="minorHAnsi"/>
          <w:sz w:val="22"/>
          <w:szCs w:val="22"/>
          <w:lang w:val="en-US"/>
        </w:rPr>
        <w:t>Néon</w:t>
      </w:r>
      <w:proofErr w:type="spellEnd"/>
      <w:r w:rsidR="007379FB" w:rsidRPr="0089343E">
        <w:rPr>
          <w:rFonts w:asciiTheme="minorHAnsi" w:hAnsiTheme="minorHAnsi" w:cstheme="minorHAnsi"/>
          <w:sz w:val="22"/>
          <w:szCs w:val="22"/>
          <w:lang w:val="en-US"/>
        </w:rPr>
        <w:t xml:space="preserve"> Ne</w:t>
      </w:r>
      <w:r w:rsidR="00E54F59" w:rsidRPr="0089343E">
        <w:rPr>
          <w:rFonts w:asciiTheme="minorHAnsi" w:hAnsiTheme="minorHAnsi" w:cstheme="minorHAnsi"/>
          <w:sz w:val="22"/>
          <w:szCs w:val="22"/>
          <w:lang w:val="en-US"/>
        </w:rPr>
        <w:t xml:space="preserve"> </w:t>
      </w:r>
      <w:r w:rsidR="00E54F59" w:rsidRPr="0089343E">
        <w:rPr>
          <w:rFonts w:asciiTheme="minorHAnsi" w:hAnsiTheme="minorHAnsi" w:cstheme="minorHAnsi"/>
          <w:sz w:val="22"/>
          <w:szCs w:val="22"/>
          <w:lang w:val="en-US"/>
        </w:rPr>
        <w:tab/>
        <w:t xml:space="preserve"> </w:t>
      </w:r>
      <w:r w:rsidR="00E54F59" w:rsidRPr="0089343E">
        <w:rPr>
          <w:rFonts w:asciiTheme="minorHAnsi" w:hAnsiTheme="minorHAnsi" w:cstheme="minorHAnsi"/>
          <w:b/>
          <w:bCs/>
          <w:sz w:val="22"/>
          <w:szCs w:val="22"/>
          <w:lang w:val="en-US"/>
        </w:rPr>
        <w:t>1s</w:t>
      </w:r>
      <w:r w:rsidR="00E54F59" w:rsidRPr="0089343E">
        <w:rPr>
          <w:rFonts w:asciiTheme="minorHAnsi" w:hAnsiTheme="minorHAnsi" w:cstheme="minorHAnsi"/>
          <w:b/>
          <w:bCs/>
          <w:sz w:val="22"/>
          <w:szCs w:val="22"/>
          <w:vertAlign w:val="superscript"/>
          <w:lang w:val="en-US"/>
        </w:rPr>
        <w:t xml:space="preserve">2 </w:t>
      </w:r>
      <w:r w:rsidR="00E54F59" w:rsidRPr="0089343E">
        <w:rPr>
          <w:rFonts w:asciiTheme="minorHAnsi" w:hAnsiTheme="minorHAnsi" w:cstheme="minorHAnsi"/>
          <w:b/>
          <w:bCs/>
          <w:color w:val="FF0000"/>
          <w:sz w:val="22"/>
          <w:szCs w:val="22"/>
          <w:lang w:val="en-US"/>
        </w:rPr>
        <w:t>2s</w:t>
      </w:r>
      <w:r w:rsidR="00E54F59" w:rsidRPr="0089343E">
        <w:rPr>
          <w:rFonts w:asciiTheme="minorHAnsi" w:hAnsiTheme="minorHAnsi" w:cstheme="minorHAnsi"/>
          <w:b/>
          <w:bCs/>
          <w:color w:val="FF0000"/>
          <w:sz w:val="22"/>
          <w:szCs w:val="22"/>
          <w:vertAlign w:val="superscript"/>
          <w:lang w:val="en-US"/>
        </w:rPr>
        <w:t xml:space="preserve">2 </w:t>
      </w:r>
      <w:r w:rsidR="00E54F59" w:rsidRPr="0089343E">
        <w:rPr>
          <w:rFonts w:asciiTheme="minorHAnsi" w:hAnsiTheme="minorHAnsi" w:cstheme="minorHAnsi"/>
          <w:b/>
          <w:bCs/>
          <w:color w:val="FF0000"/>
          <w:sz w:val="22"/>
          <w:szCs w:val="22"/>
          <w:lang w:val="en-US"/>
        </w:rPr>
        <w:t>2p</w:t>
      </w:r>
      <w:r w:rsidR="00E54F59" w:rsidRPr="0089343E">
        <w:rPr>
          <w:rFonts w:asciiTheme="minorHAnsi" w:hAnsiTheme="minorHAnsi" w:cstheme="minorHAnsi"/>
          <w:b/>
          <w:bCs/>
          <w:color w:val="FF0000"/>
          <w:sz w:val="22"/>
          <w:szCs w:val="22"/>
          <w:vertAlign w:val="superscript"/>
          <w:lang w:val="en-US"/>
        </w:rPr>
        <w:t>6</w:t>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lang w:val="en-US"/>
        </w:rPr>
        <w:t>8</w:t>
      </w:r>
    </w:p>
    <w:p w14:paraId="5488044D" w14:textId="34B6C5F7" w:rsidR="00D234CC" w:rsidRPr="0089343E" w:rsidRDefault="000A10FA" w:rsidP="0003561D">
      <w:pPr>
        <w:shd w:val="clear" w:color="auto" w:fill="FFFFFF"/>
        <w:spacing w:before="48"/>
        <w:ind w:right="240"/>
        <w:jc w:val="both"/>
        <w:rPr>
          <w:rFonts w:asciiTheme="minorHAnsi" w:hAnsiTheme="minorHAnsi" w:cstheme="minorHAnsi"/>
          <w:b/>
          <w:bCs/>
          <w:color w:val="FF0000"/>
          <w:sz w:val="22"/>
          <w:szCs w:val="22"/>
          <w:lang w:val="en-US"/>
        </w:rPr>
      </w:pPr>
      <w:r w:rsidRPr="0089343E">
        <w:rPr>
          <w:rFonts w:asciiTheme="minorHAnsi" w:hAnsiTheme="minorHAnsi" w:cstheme="minorHAnsi"/>
          <w:sz w:val="22"/>
          <w:szCs w:val="22"/>
          <w:lang w:val="en-US"/>
        </w:rPr>
        <w:t>Z = 18</w:t>
      </w:r>
      <w:r w:rsidRPr="0089343E">
        <w:rPr>
          <w:rFonts w:asciiTheme="minorHAnsi" w:hAnsiTheme="minorHAnsi" w:cstheme="minorHAnsi"/>
          <w:sz w:val="22"/>
          <w:szCs w:val="22"/>
          <w:lang w:val="en-US"/>
        </w:rPr>
        <w:tab/>
      </w:r>
      <w:r w:rsidR="0003561D" w:rsidRPr="0089343E">
        <w:rPr>
          <w:rFonts w:asciiTheme="minorHAnsi" w:hAnsiTheme="minorHAnsi" w:cstheme="minorHAnsi"/>
          <w:sz w:val="22"/>
          <w:szCs w:val="22"/>
          <w:lang w:val="en-US"/>
        </w:rPr>
        <w:t>Argon</w:t>
      </w:r>
      <w:r w:rsidR="00E54F59" w:rsidRPr="0089343E">
        <w:rPr>
          <w:rFonts w:asciiTheme="minorHAnsi" w:hAnsiTheme="minorHAnsi" w:cstheme="minorHAnsi"/>
          <w:sz w:val="22"/>
          <w:szCs w:val="22"/>
          <w:lang w:val="en-US"/>
        </w:rPr>
        <w:t xml:space="preserve"> </w:t>
      </w:r>
      <w:proofErr w:type="spellStart"/>
      <w:r w:rsidR="00E54F59" w:rsidRPr="0089343E">
        <w:rPr>
          <w:rFonts w:asciiTheme="minorHAnsi" w:hAnsiTheme="minorHAnsi" w:cstheme="minorHAnsi"/>
          <w:sz w:val="22"/>
          <w:szCs w:val="22"/>
          <w:lang w:val="en-US"/>
        </w:rPr>
        <w:t>Ar</w:t>
      </w:r>
      <w:proofErr w:type="spellEnd"/>
      <w:r w:rsidR="00E54F59" w:rsidRPr="0089343E">
        <w:rPr>
          <w:rFonts w:asciiTheme="minorHAnsi" w:hAnsiTheme="minorHAnsi" w:cstheme="minorHAnsi"/>
          <w:sz w:val="22"/>
          <w:szCs w:val="22"/>
          <w:lang w:val="en-US"/>
        </w:rPr>
        <w:tab/>
        <w:t xml:space="preserve"> </w:t>
      </w:r>
      <w:r w:rsidR="00E54F59" w:rsidRPr="0089343E">
        <w:rPr>
          <w:rFonts w:asciiTheme="minorHAnsi" w:hAnsiTheme="minorHAnsi" w:cstheme="minorHAnsi"/>
          <w:b/>
          <w:bCs/>
          <w:sz w:val="22"/>
          <w:szCs w:val="22"/>
          <w:lang w:val="en-US"/>
        </w:rPr>
        <w:t>1s</w:t>
      </w:r>
      <w:r w:rsidR="00E54F59" w:rsidRPr="0089343E">
        <w:rPr>
          <w:rFonts w:asciiTheme="minorHAnsi" w:hAnsiTheme="minorHAnsi" w:cstheme="minorHAnsi"/>
          <w:b/>
          <w:bCs/>
          <w:sz w:val="22"/>
          <w:szCs w:val="22"/>
          <w:vertAlign w:val="superscript"/>
          <w:lang w:val="en-US"/>
        </w:rPr>
        <w:t xml:space="preserve">2 </w:t>
      </w:r>
      <w:r w:rsidR="00E54F59" w:rsidRPr="0089343E">
        <w:rPr>
          <w:rFonts w:asciiTheme="minorHAnsi" w:hAnsiTheme="minorHAnsi" w:cstheme="minorHAnsi"/>
          <w:b/>
          <w:bCs/>
          <w:sz w:val="22"/>
          <w:szCs w:val="22"/>
          <w:lang w:val="en-US"/>
        </w:rPr>
        <w:t>2s</w:t>
      </w:r>
      <w:r w:rsidR="00E54F59" w:rsidRPr="0089343E">
        <w:rPr>
          <w:rFonts w:asciiTheme="minorHAnsi" w:hAnsiTheme="minorHAnsi" w:cstheme="minorHAnsi"/>
          <w:b/>
          <w:bCs/>
          <w:sz w:val="22"/>
          <w:szCs w:val="22"/>
          <w:vertAlign w:val="superscript"/>
          <w:lang w:val="en-US"/>
        </w:rPr>
        <w:t xml:space="preserve">2 </w:t>
      </w:r>
      <w:r w:rsidR="00E54F59" w:rsidRPr="0089343E">
        <w:rPr>
          <w:rFonts w:asciiTheme="minorHAnsi" w:hAnsiTheme="minorHAnsi" w:cstheme="minorHAnsi"/>
          <w:b/>
          <w:bCs/>
          <w:sz w:val="22"/>
          <w:szCs w:val="22"/>
          <w:lang w:val="en-US"/>
        </w:rPr>
        <w:t>2p</w:t>
      </w:r>
      <w:r w:rsidR="00E54F59" w:rsidRPr="0089343E">
        <w:rPr>
          <w:rFonts w:asciiTheme="minorHAnsi" w:hAnsiTheme="minorHAnsi" w:cstheme="minorHAnsi"/>
          <w:b/>
          <w:bCs/>
          <w:sz w:val="22"/>
          <w:szCs w:val="22"/>
          <w:vertAlign w:val="superscript"/>
          <w:lang w:val="en-US"/>
        </w:rPr>
        <w:t xml:space="preserve">6 </w:t>
      </w:r>
      <w:r w:rsidR="00E54F59" w:rsidRPr="0089343E">
        <w:rPr>
          <w:rFonts w:asciiTheme="minorHAnsi" w:hAnsiTheme="minorHAnsi" w:cstheme="minorHAnsi"/>
          <w:b/>
          <w:bCs/>
          <w:color w:val="FF0000"/>
          <w:sz w:val="22"/>
          <w:szCs w:val="22"/>
          <w:lang w:val="en-US"/>
        </w:rPr>
        <w:t>3s</w:t>
      </w:r>
      <w:r w:rsidR="00E54F59" w:rsidRPr="0089343E">
        <w:rPr>
          <w:rFonts w:asciiTheme="minorHAnsi" w:hAnsiTheme="minorHAnsi" w:cstheme="minorHAnsi"/>
          <w:b/>
          <w:bCs/>
          <w:color w:val="FF0000"/>
          <w:sz w:val="22"/>
          <w:szCs w:val="22"/>
          <w:vertAlign w:val="superscript"/>
          <w:lang w:val="en-US"/>
        </w:rPr>
        <w:t xml:space="preserve">2 </w:t>
      </w:r>
      <w:r w:rsidR="00E54F59" w:rsidRPr="0089343E">
        <w:rPr>
          <w:rFonts w:asciiTheme="minorHAnsi" w:hAnsiTheme="minorHAnsi" w:cstheme="minorHAnsi"/>
          <w:b/>
          <w:bCs/>
          <w:color w:val="FF0000"/>
          <w:sz w:val="22"/>
          <w:szCs w:val="22"/>
          <w:lang w:val="en-US"/>
        </w:rPr>
        <w:t>3p</w:t>
      </w:r>
      <w:r w:rsidR="00E54F59" w:rsidRPr="0089343E">
        <w:rPr>
          <w:rFonts w:asciiTheme="minorHAnsi" w:hAnsiTheme="minorHAnsi" w:cstheme="minorHAnsi"/>
          <w:b/>
          <w:bCs/>
          <w:color w:val="FF0000"/>
          <w:sz w:val="22"/>
          <w:szCs w:val="22"/>
          <w:vertAlign w:val="superscript"/>
          <w:lang w:val="en-US"/>
        </w:rPr>
        <w:t>6</w:t>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lang w:val="en-US"/>
        </w:rPr>
        <w:t>8</w:t>
      </w:r>
    </w:p>
    <w:p w14:paraId="77422876" w14:textId="77E765AA" w:rsidR="00E54F59" w:rsidRPr="0089343E" w:rsidRDefault="000A10FA" w:rsidP="00E54F59">
      <w:pPr>
        <w:shd w:val="clear" w:color="auto" w:fill="FFFFFF"/>
        <w:spacing w:before="48"/>
        <w:ind w:right="240"/>
        <w:jc w:val="both"/>
        <w:rPr>
          <w:rFonts w:asciiTheme="minorHAnsi" w:hAnsiTheme="minorHAnsi" w:cstheme="minorHAnsi"/>
          <w:b/>
          <w:bCs/>
          <w:color w:val="FF0000"/>
          <w:sz w:val="22"/>
          <w:szCs w:val="22"/>
          <w:lang w:val="en-US"/>
        </w:rPr>
      </w:pPr>
      <w:r w:rsidRPr="0089343E">
        <w:rPr>
          <w:rFonts w:asciiTheme="minorHAnsi" w:hAnsiTheme="minorHAnsi" w:cstheme="minorHAnsi"/>
          <w:sz w:val="22"/>
          <w:szCs w:val="22"/>
          <w:lang w:val="en-US"/>
        </w:rPr>
        <w:t>Z = 36</w:t>
      </w:r>
      <w:r w:rsidRPr="0089343E">
        <w:rPr>
          <w:rFonts w:asciiTheme="minorHAnsi" w:hAnsiTheme="minorHAnsi" w:cstheme="minorHAnsi"/>
          <w:sz w:val="22"/>
          <w:szCs w:val="22"/>
          <w:lang w:val="en-US"/>
        </w:rPr>
        <w:tab/>
      </w:r>
      <w:r w:rsidR="0003561D" w:rsidRPr="0089343E">
        <w:rPr>
          <w:rFonts w:asciiTheme="minorHAnsi" w:hAnsiTheme="minorHAnsi" w:cstheme="minorHAnsi"/>
          <w:sz w:val="22"/>
          <w:szCs w:val="22"/>
          <w:lang w:val="en-US"/>
        </w:rPr>
        <w:t>Krypton</w:t>
      </w:r>
      <w:r w:rsidR="00E54F59" w:rsidRPr="0089343E">
        <w:rPr>
          <w:rFonts w:asciiTheme="minorHAnsi" w:hAnsiTheme="minorHAnsi" w:cstheme="minorHAnsi"/>
          <w:sz w:val="22"/>
          <w:szCs w:val="22"/>
          <w:lang w:val="en-US"/>
        </w:rPr>
        <w:t xml:space="preserve"> Kr</w:t>
      </w:r>
      <w:r w:rsidR="00E54F59" w:rsidRPr="0089343E">
        <w:rPr>
          <w:rFonts w:asciiTheme="minorHAnsi" w:hAnsiTheme="minorHAnsi" w:cstheme="minorHAnsi"/>
          <w:sz w:val="22"/>
          <w:szCs w:val="22"/>
          <w:lang w:val="en-US"/>
        </w:rPr>
        <w:tab/>
        <w:t xml:space="preserve"> </w:t>
      </w:r>
      <w:r w:rsidR="00E54F59" w:rsidRPr="0089343E">
        <w:rPr>
          <w:rFonts w:asciiTheme="minorHAnsi" w:hAnsiTheme="minorHAnsi" w:cstheme="minorHAnsi"/>
          <w:b/>
          <w:bCs/>
          <w:sz w:val="22"/>
          <w:szCs w:val="22"/>
          <w:lang w:val="en-US"/>
        </w:rPr>
        <w:t>1s</w:t>
      </w:r>
      <w:r w:rsidR="00E54F59" w:rsidRPr="0089343E">
        <w:rPr>
          <w:rFonts w:asciiTheme="minorHAnsi" w:hAnsiTheme="minorHAnsi" w:cstheme="minorHAnsi"/>
          <w:b/>
          <w:bCs/>
          <w:sz w:val="22"/>
          <w:szCs w:val="22"/>
          <w:vertAlign w:val="superscript"/>
          <w:lang w:val="en-US"/>
        </w:rPr>
        <w:t xml:space="preserve">2 </w:t>
      </w:r>
      <w:r w:rsidR="00E54F59" w:rsidRPr="0089343E">
        <w:rPr>
          <w:rFonts w:asciiTheme="minorHAnsi" w:hAnsiTheme="minorHAnsi" w:cstheme="minorHAnsi"/>
          <w:b/>
          <w:bCs/>
          <w:sz w:val="22"/>
          <w:szCs w:val="22"/>
          <w:lang w:val="en-US"/>
        </w:rPr>
        <w:t>2s</w:t>
      </w:r>
      <w:r w:rsidR="00E54F59" w:rsidRPr="0089343E">
        <w:rPr>
          <w:rFonts w:asciiTheme="minorHAnsi" w:hAnsiTheme="minorHAnsi" w:cstheme="minorHAnsi"/>
          <w:b/>
          <w:bCs/>
          <w:sz w:val="22"/>
          <w:szCs w:val="22"/>
          <w:vertAlign w:val="superscript"/>
          <w:lang w:val="en-US"/>
        </w:rPr>
        <w:t xml:space="preserve">2 </w:t>
      </w:r>
      <w:r w:rsidR="00E54F59" w:rsidRPr="0089343E">
        <w:rPr>
          <w:rFonts w:asciiTheme="minorHAnsi" w:hAnsiTheme="minorHAnsi" w:cstheme="minorHAnsi"/>
          <w:b/>
          <w:bCs/>
          <w:sz w:val="22"/>
          <w:szCs w:val="22"/>
          <w:lang w:val="en-US"/>
        </w:rPr>
        <w:t>2p</w:t>
      </w:r>
      <w:r w:rsidR="00E54F59" w:rsidRPr="0089343E">
        <w:rPr>
          <w:rFonts w:asciiTheme="minorHAnsi" w:hAnsiTheme="minorHAnsi" w:cstheme="minorHAnsi"/>
          <w:b/>
          <w:bCs/>
          <w:sz w:val="22"/>
          <w:szCs w:val="22"/>
          <w:vertAlign w:val="superscript"/>
          <w:lang w:val="en-US"/>
        </w:rPr>
        <w:t xml:space="preserve">6 </w:t>
      </w:r>
      <w:r w:rsidR="00E54F59" w:rsidRPr="0089343E">
        <w:rPr>
          <w:rFonts w:asciiTheme="minorHAnsi" w:hAnsiTheme="minorHAnsi" w:cstheme="minorHAnsi"/>
          <w:b/>
          <w:bCs/>
          <w:sz w:val="22"/>
          <w:szCs w:val="22"/>
          <w:lang w:val="en-US"/>
        </w:rPr>
        <w:t>3s</w:t>
      </w:r>
      <w:r w:rsidR="00E54F59" w:rsidRPr="0089343E">
        <w:rPr>
          <w:rFonts w:asciiTheme="minorHAnsi" w:hAnsiTheme="minorHAnsi" w:cstheme="minorHAnsi"/>
          <w:b/>
          <w:bCs/>
          <w:sz w:val="22"/>
          <w:szCs w:val="22"/>
          <w:vertAlign w:val="superscript"/>
          <w:lang w:val="en-US"/>
        </w:rPr>
        <w:t xml:space="preserve">2 </w:t>
      </w:r>
      <w:r w:rsidR="00E54F59" w:rsidRPr="0089343E">
        <w:rPr>
          <w:rFonts w:asciiTheme="minorHAnsi" w:hAnsiTheme="minorHAnsi" w:cstheme="minorHAnsi"/>
          <w:b/>
          <w:bCs/>
          <w:sz w:val="22"/>
          <w:szCs w:val="22"/>
          <w:lang w:val="en-US"/>
        </w:rPr>
        <w:t>3p</w:t>
      </w:r>
      <w:r w:rsidR="00E54F59" w:rsidRPr="0089343E">
        <w:rPr>
          <w:rFonts w:asciiTheme="minorHAnsi" w:hAnsiTheme="minorHAnsi" w:cstheme="minorHAnsi"/>
          <w:b/>
          <w:bCs/>
          <w:sz w:val="22"/>
          <w:szCs w:val="22"/>
          <w:vertAlign w:val="superscript"/>
          <w:lang w:val="en-US"/>
        </w:rPr>
        <w:t>6</w:t>
      </w:r>
      <w:r w:rsidRPr="0089343E">
        <w:rPr>
          <w:rFonts w:asciiTheme="minorHAnsi" w:hAnsiTheme="minorHAnsi" w:cstheme="minorHAnsi"/>
          <w:b/>
          <w:bCs/>
          <w:sz w:val="22"/>
          <w:szCs w:val="22"/>
          <w:vertAlign w:val="superscript"/>
          <w:lang w:val="en-US"/>
        </w:rPr>
        <w:t xml:space="preserve"> </w:t>
      </w:r>
      <w:r w:rsidRPr="0089343E">
        <w:rPr>
          <w:rFonts w:asciiTheme="minorHAnsi" w:hAnsiTheme="minorHAnsi" w:cstheme="minorHAnsi"/>
          <w:b/>
          <w:bCs/>
          <w:color w:val="FF0000"/>
          <w:sz w:val="22"/>
          <w:szCs w:val="22"/>
          <w:lang w:val="en-US"/>
        </w:rPr>
        <w:t>4s</w:t>
      </w:r>
      <w:r w:rsidRPr="0089343E">
        <w:rPr>
          <w:rFonts w:asciiTheme="minorHAnsi" w:hAnsiTheme="minorHAnsi" w:cstheme="minorHAnsi"/>
          <w:b/>
          <w:bCs/>
          <w:color w:val="FF0000"/>
          <w:sz w:val="22"/>
          <w:szCs w:val="22"/>
          <w:vertAlign w:val="superscript"/>
          <w:lang w:val="en-US"/>
        </w:rPr>
        <w:t xml:space="preserve">2 </w:t>
      </w:r>
      <w:r w:rsidRPr="0089343E">
        <w:rPr>
          <w:rFonts w:asciiTheme="minorHAnsi" w:hAnsiTheme="minorHAnsi" w:cstheme="minorHAnsi"/>
          <w:b/>
          <w:bCs/>
          <w:sz w:val="22"/>
          <w:szCs w:val="22"/>
          <w:lang w:val="en-US"/>
        </w:rPr>
        <w:t>3d</w:t>
      </w:r>
      <w:r w:rsidRPr="0089343E">
        <w:rPr>
          <w:rFonts w:asciiTheme="minorHAnsi" w:hAnsiTheme="minorHAnsi" w:cstheme="minorHAnsi"/>
          <w:b/>
          <w:bCs/>
          <w:sz w:val="22"/>
          <w:szCs w:val="22"/>
          <w:vertAlign w:val="superscript"/>
          <w:lang w:val="en-US"/>
        </w:rPr>
        <w:t>10</w:t>
      </w:r>
      <w:r w:rsidRPr="0089343E">
        <w:rPr>
          <w:rFonts w:asciiTheme="minorHAnsi" w:hAnsiTheme="minorHAnsi" w:cstheme="minorHAnsi"/>
          <w:b/>
          <w:bCs/>
          <w:color w:val="FF0000"/>
          <w:sz w:val="22"/>
          <w:szCs w:val="22"/>
          <w:vertAlign w:val="superscript"/>
          <w:lang w:val="en-US"/>
        </w:rPr>
        <w:t xml:space="preserve"> </w:t>
      </w:r>
      <w:r w:rsidRPr="0089343E">
        <w:rPr>
          <w:rFonts w:asciiTheme="minorHAnsi" w:hAnsiTheme="minorHAnsi" w:cstheme="minorHAnsi"/>
          <w:b/>
          <w:bCs/>
          <w:color w:val="FF0000"/>
          <w:sz w:val="22"/>
          <w:szCs w:val="22"/>
          <w:lang w:val="en-US"/>
        </w:rPr>
        <w:t>4p</w:t>
      </w:r>
      <w:r w:rsidRPr="0089343E">
        <w:rPr>
          <w:rFonts w:asciiTheme="minorHAnsi" w:hAnsiTheme="minorHAnsi" w:cstheme="minorHAnsi"/>
          <w:b/>
          <w:bCs/>
          <w:color w:val="FF0000"/>
          <w:sz w:val="22"/>
          <w:szCs w:val="22"/>
          <w:vertAlign w:val="superscript"/>
          <w:lang w:val="en-US"/>
        </w:rPr>
        <w:t>6</w:t>
      </w:r>
      <w:r w:rsidR="00890F15" w:rsidRPr="0089343E">
        <w:rPr>
          <w:rFonts w:asciiTheme="minorHAnsi" w:hAnsiTheme="minorHAnsi" w:cstheme="minorHAnsi"/>
          <w:b/>
          <w:bCs/>
          <w:color w:val="FF0000"/>
          <w:sz w:val="22"/>
          <w:szCs w:val="22"/>
          <w:vertAlign w:val="superscript"/>
          <w:lang w:val="en-US"/>
        </w:rPr>
        <w:tab/>
      </w:r>
      <w:proofErr w:type="spellStart"/>
      <w:r w:rsidR="00C05FD2" w:rsidRPr="0089343E">
        <w:rPr>
          <w:rFonts w:asciiTheme="minorHAnsi" w:hAnsiTheme="minorHAnsi" w:cstheme="minorHAnsi"/>
          <w:sz w:val="22"/>
          <w:szCs w:val="22"/>
          <w:lang w:val="en-US"/>
        </w:rPr>
        <w:t>ou</w:t>
      </w:r>
      <w:proofErr w:type="spellEnd"/>
      <w:proofErr w:type="gramStart"/>
      <w:r w:rsidR="00C05FD2" w:rsidRPr="0089343E">
        <w:rPr>
          <w:rFonts w:asciiTheme="minorHAnsi" w:hAnsiTheme="minorHAnsi" w:cstheme="minorHAnsi"/>
          <w:sz w:val="22"/>
          <w:szCs w:val="22"/>
          <w:lang w:val="en-US"/>
        </w:rPr>
        <w:t xml:space="preserve">   [</w:t>
      </w:r>
      <w:proofErr w:type="spellStart"/>
      <w:proofErr w:type="gramEnd"/>
      <w:r w:rsidR="00C05FD2" w:rsidRPr="0089343E">
        <w:rPr>
          <w:rFonts w:asciiTheme="minorHAnsi" w:hAnsiTheme="minorHAnsi" w:cstheme="minorHAnsi"/>
          <w:sz w:val="22"/>
          <w:szCs w:val="22"/>
          <w:lang w:val="en-US"/>
        </w:rPr>
        <w:t>Ar</w:t>
      </w:r>
      <w:proofErr w:type="spellEnd"/>
      <w:r w:rsidR="00C05FD2" w:rsidRPr="0089343E">
        <w:rPr>
          <w:rFonts w:asciiTheme="minorHAnsi" w:hAnsiTheme="minorHAnsi" w:cstheme="minorHAnsi"/>
          <w:sz w:val="22"/>
          <w:szCs w:val="22"/>
          <w:lang w:val="en-US"/>
        </w:rPr>
        <w:t>]</w:t>
      </w:r>
      <w:r w:rsidR="00C05FD2" w:rsidRPr="0089343E">
        <w:rPr>
          <w:rFonts w:asciiTheme="minorHAnsi" w:hAnsiTheme="minorHAnsi" w:cstheme="minorHAnsi"/>
          <w:b/>
          <w:bCs/>
          <w:color w:val="FF0000"/>
          <w:sz w:val="22"/>
          <w:szCs w:val="22"/>
          <w:vertAlign w:val="superscript"/>
          <w:lang w:val="en-US"/>
        </w:rPr>
        <w:t xml:space="preserve"> </w:t>
      </w:r>
      <w:r w:rsidR="00C05FD2" w:rsidRPr="0089343E">
        <w:rPr>
          <w:rFonts w:asciiTheme="minorHAnsi" w:hAnsiTheme="minorHAnsi" w:cstheme="minorHAnsi"/>
          <w:b/>
          <w:bCs/>
          <w:color w:val="FF0000"/>
          <w:sz w:val="22"/>
          <w:szCs w:val="22"/>
          <w:lang w:val="en-US"/>
        </w:rPr>
        <w:t>4s</w:t>
      </w:r>
      <w:r w:rsidR="00C05FD2" w:rsidRPr="0089343E">
        <w:rPr>
          <w:rFonts w:asciiTheme="minorHAnsi" w:hAnsiTheme="minorHAnsi" w:cstheme="minorHAnsi"/>
          <w:b/>
          <w:bCs/>
          <w:color w:val="FF0000"/>
          <w:sz w:val="22"/>
          <w:szCs w:val="22"/>
          <w:vertAlign w:val="superscript"/>
          <w:lang w:val="en-US"/>
        </w:rPr>
        <w:t xml:space="preserve">2 </w:t>
      </w:r>
      <w:r w:rsidR="00C05FD2" w:rsidRPr="0089343E">
        <w:rPr>
          <w:rFonts w:asciiTheme="minorHAnsi" w:hAnsiTheme="minorHAnsi" w:cstheme="minorHAnsi"/>
          <w:b/>
          <w:bCs/>
          <w:sz w:val="22"/>
          <w:szCs w:val="22"/>
          <w:lang w:val="en-US"/>
        </w:rPr>
        <w:t>3d</w:t>
      </w:r>
      <w:r w:rsidR="00C05FD2" w:rsidRPr="0089343E">
        <w:rPr>
          <w:rFonts w:asciiTheme="minorHAnsi" w:hAnsiTheme="minorHAnsi" w:cstheme="minorHAnsi"/>
          <w:b/>
          <w:bCs/>
          <w:sz w:val="22"/>
          <w:szCs w:val="22"/>
          <w:vertAlign w:val="superscript"/>
          <w:lang w:val="en-US"/>
        </w:rPr>
        <w:t>10</w:t>
      </w:r>
      <w:r w:rsidR="00C05FD2" w:rsidRPr="0089343E">
        <w:rPr>
          <w:rFonts w:asciiTheme="minorHAnsi" w:hAnsiTheme="minorHAnsi" w:cstheme="minorHAnsi"/>
          <w:b/>
          <w:bCs/>
          <w:color w:val="FF0000"/>
          <w:sz w:val="22"/>
          <w:szCs w:val="22"/>
          <w:vertAlign w:val="superscript"/>
          <w:lang w:val="en-US"/>
        </w:rPr>
        <w:t xml:space="preserve"> </w:t>
      </w:r>
      <w:r w:rsidR="00C05FD2" w:rsidRPr="0089343E">
        <w:rPr>
          <w:rFonts w:asciiTheme="minorHAnsi" w:hAnsiTheme="minorHAnsi" w:cstheme="minorHAnsi"/>
          <w:b/>
          <w:bCs/>
          <w:color w:val="FF0000"/>
          <w:sz w:val="22"/>
          <w:szCs w:val="22"/>
          <w:lang w:val="en-US"/>
        </w:rPr>
        <w:t>4p</w:t>
      </w:r>
      <w:r w:rsidR="00C05FD2" w:rsidRPr="0089343E">
        <w:rPr>
          <w:rFonts w:asciiTheme="minorHAnsi" w:hAnsiTheme="minorHAnsi" w:cstheme="minorHAnsi"/>
          <w:b/>
          <w:bCs/>
          <w:color w:val="FF0000"/>
          <w:sz w:val="22"/>
          <w:szCs w:val="22"/>
          <w:vertAlign w:val="superscript"/>
          <w:lang w:val="en-US"/>
        </w:rPr>
        <w:t>6</w:t>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lang w:val="en-US"/>
        </w:rPr>
        <w:t>8</w:t>
      </w:r>
    </w:p>
    <w:p w14:paraId="0C083681" w14:textId="14A57603" w:rsidR="000A10FA" w:rsidRPr="0089343E" w:rsidRDefault="000A10FA" w:rsidP="000A10FA">
      <w:pPr>
        <w:shd w:val="clear" w:color="auto" w:fill="FFFFFF"/>
        <w:spacing w:before="48"/>
        <w:ind w:right="240"/>
        <w:jc w:val="both"/>
        <w:rPr>
          <w:rFonts w:asciiTheme="minorHAnsi" w:hAnsiTheme="minorHAnsi" w:cstheme="minorHAnsi"/>
          <w:b/>
          <w:bCs/>
          <w:color w:val="FF0000"/>
          <w:sz w:val="22"/>
          <w:szCs w:val="22"/>
          <w:vertAlign w:val="superscript"/>
          <w:lang w:val="en-US"/>
        </w:rPr>
      </w:pPr>
      <w:r w:rsidRPr="0089343E">
        <w:rPr>
          <w:rFonts w:asciiTheme="minorHAnsi" w:hAnsiTheme="minorHAnsi" w:cstheme="minorHAnsi"/>
          <w:sz w:val="22"/>
          <w:szCs w:val="22"/>
          <w:lang w:val="en-US"/>
        </w:rPr>
        <w:t>Z = 54</w:t>
      </w:r>
      <w:r w:rsidRPr="0089343E">
        <w:rPr>
          <w:rFonts w:asciiTheme="minorHAnsi" w:hAnsiTheme="minorHAnsi" w:cstheme="minorHAnsi"/>
          <w:sz w:val="22"/>
          <w:szCs w:val="22"/>
          <w:lang w:val="en-US"/>
        </w:rPr>
        <w:tab/>
      </w:r>
      <w:proofErr w:type="spellStart"/>
      <w:r w:rsidR="00E54F59" w:rsidRPr="0089343E">
        <w:rPr>
          <w:rFonts w:asciiTheme="minorHAnsi" w:hAnsiTheme="minorHAnsi" w:cstheme="minorHAnsi"/>
          <w:sz w:val="22"/>
          <w:szCs w:val="22"/>
          <w:lang w:val="en-US"/>
        </w:rPr>
        <w:t>Xénon</w:t>
      </w:r>
      <w:proofErr w:type="spellEnd"/>
      <w:r w:rsidR="00E54F59" w:rsidRPr="0089343E">
        <w:rPr>
          <w:rFonts w:asciiTheme="minorHAnsi" w:hAnsiTheme="minorHAnsi" w:cstheme="minorHAnsi"/>
          <w:sz w:val="22"/>
          <w:szCs w:val="22"/>
          <w:lang w:val="en-US"/>
        </w:rPr>
        <w:t xml:space="preserve"> Xe</w:t>
      </w:r>
      <w:r w:rsidR="00E54F59" w:rsidRPr="0089343E">
        <w:rPr>
          <w:rFonts w:asciiTheme="minorHAnsi" w:hAnsiTheme="minorHAnsi" w:cstheme="minorHAnsi"/>
          <w:sz w:val="22"/>
          <w:szCs w:val="22"/>
          <w:lang w:val="en-US"/>
        </w:rPr>
        <w:tab/>
      </w:r>
      <w:r w:rsidRPr="0089343E">
        <w:rPr>
          <w:rFonts w:asciiTheme="minorHAnsi" w:hAnsiTheme="minorHAnsi" w:cstheme="minorHAnsi"/>
          <w:sz w:val="22"/>
          <w:szCs w:val="22"/>
          <w:lang w:val="en-US"/>
        </w:rPr>
        <w:t xml:space="preserve"> </w:t>
      </w:r>
      <w:r w:rsidRPr="0089343E">
        <w:rPr>
          <w:rFonts w:asciiTheme="minorHAnsi" w:hAnsiTheme="minorHAnsi" w:cstheme="minorHAnsi"/>
          <w:b/>
          <w:bCs/>
          <w:sz w:val="22"/>
          <w:szCs w:val="22"/>
          <w:lang w:val="en-US"/>
        </w:rPr>
        <w:t>1s</w:t>
      </w:r>
      <w:r w:rsidRPr="0089343E">
        <w:rPr>
          <w:rFonts w:asciiTheme="minorHAnsi" w:hAnsiTheme="minorHAnsi" w:cstheme="minorHAnsi"/>
          <w:b/>
          <w:bCs/>
          <w:sz w:val="22"/>
          <w:szCs w:val="22"/>
          <w:vertAlign w:val="superscript"/>
          <w:lang w:val="en-US"/>
        </w:rPr>
        <w:t xml:space="preserve">2 </w:t>
      </w:r>
      <w:r w:rsidRPr="0089343E">
        <w:rPr>
          <w:rFonts w:asciiTheme="minorHAnsi" w:hAnsiTheme="minorHAnsi" w:cstheme="minorHAnsi"/>
          <w:b/>
          <w:bCs/>
          <w:sz w:val="22"/>
          <w:szCs w:val="22"/>
          <w:lang w:val="en-US"/>
        </w:rPr>
        <w:t>2s</w:t>
      </w:r>
      <w:r w:rsidRPr="0089343E">
        <w:rPr>
          <w:rFonts w:asciiTheme="minorHAnsi" w:hAnsiTheme="minorHAnsi" w:cstheme="minorHAnsi"/>
          <w:b/>
          <w:bCs/>
          <w:sz w:val="22"/>
          <w:szCs w:val="22"/>
          <w:vertAlign w:val="superscript"/>
          <w:lang w:val="en-US"/>
        </w:rPr>
        <w:t xml:space="preserve">2 </w:t>
      </w:r>
      <w:r w:rsidRPr="0089343E">
        <w:rPr>
          <w:rFonts w:asciiTheme="minorHAnsi" w:hAnsiTheme="minorHAnsi" w:cstheme="minorHAnsi"/>
          <w:b/>
          <w:bCs/>
          <w:sz w:val="22"/>
          <w:szCs w:val="22"/>
          <w:lang w:val="en-US"/>
        </w:rPr>
        <w:t>2p</w:t>
      </w:r>
      <w:r w:rsidRPr="0089343E">
        <w:rPr>
          <w:rFonts w:asciiTheme="minorHAnsi" w:hAnsiTheme="minorHAnsi" w:cstheme="minorHAnsi"/>
          <w:b/>
          <w:bCs/>
          <w:sz w:val="22"/>
          <w:szCs w:val="22"/>
          <w:vertAlign w:val="superscript"/>
          <w:lang w:val="en-US"/>
        </w:rPr>
        <w:t xml:space="preserve">6 </w:t>
      </w:r>
      <w:r w:rsidRPr="0089343E">
        <w:rPr>
          <w:rFonts w:asciiTheme="minorHAnsi" w:hAnsiTheme="minorHAnsi" w:cstheme="minorHAnsi"/>
          <w:b/>
          <w:bCs/>
          <w:sz w:val="22"/>
          <w:szCs w:val="22"/>
          <w:lang w:val="en-US"/>
        </w:rPr>
        <w:t>3s</w:t>
      </w:r>
      <w:r w:rsidRPr="0089343E">
        <w:rPr>
          <w:rFonts w:asciiTheme="minorHAnsi" w:hAnsiTheme="minorHAnsi" w:cstheme="minorHAnsi"/>
          <w:b/>
          <w:bCs/>
          <w:sz w:val="22"/>
          <w:szCs w:val="22"/>
          <w:vertAlign w:val="superscript"/>
          <w:lang w:val="en-US"/>
        </w:rPr>
        <w:t xml:space="preserve">2 </w:t>
      </w:r>
      <w:r w:rsidRPr="0089343E">
        <w:rPr>
          <w:rFonts w:asciiTheme="minorHAnsi" w:hAnsiTheme="minorHAnsi" w:cstheme="minorHAnsi"/>
          <w:b/>
          <w:bCs/>
          <w:sz w:val="22"/>
          <w:szCs w:val="22"/>
          <w:lang w:val="en-US"/>
        </w:rPr>
        <w:t>3p</w:t>
      </w:r>
      <w:r w:rsidRPr="0089343E">
        <w:rPr>
          <w:rFonts w:asciiTheme="minorHAnsi" w:hAnsiTheme="minorHAnsi" w:cstheme="minorHAnsi"/>
          <w:b/>
          <w:bCs/>
          <w:sz w:val="22"/>
          <w:szCs w:val="22"/>
          <w:vertAlign w:val="superscript"/>
          <w:lang w:val="en-US"/>
        </w:rPr>
        <w:t xml:space="preserve">6 </w:t>
      </w:r>
      <w:r w:rsidRPr="0089343E">
        <w:rPr>
          <w:rFonts w:asciiTheme="minorHAnsi" w:hAnsiTheme="minorHAnsi" w:cstheme="minorHAnsi"/>
          <w:b/>
          <w:bCs/>
          <w:sz w:val="22"/>
          <w:szCs w:val="22"/>
          <w:lang w:val="en-US"/>
        </w:rPr>
        <w:t>4s</w:t>
      </w:r>
      <w:r w:rsidRPr="0089343E">
        <w:rPr>
          <w:rFonts w:asciiTheme="minorHAnsi" w:hAnsiTheme="minorHAnsi" w:cstheme="minorHAnsi"/>
          <w:b/>
          <w:bCs/>
          <w:sz w:val="22"/>
          <w:szCs w:val="22"/>
          <w:vertAlign w:val="superscript"/>
          <w:lang w:val="en-US"/>
        </w:rPr>
        <w:t xml:space="preserve">2 </w:t>
      </w:r>
      <w:r w:rsidRPr="0089343E">
        <w:rPr>
          <w:rFonts w:asciiTheme="minorHAnsi" w:hAnsiTheme="minorHAnsi" w:cstheme="minorHAnsi"/>
          <w:b/>
          <w:bCs/>
          <w:sz w:val="22"/>
          <w:szCs w:val="22"/>
          <w:lang w:val="en-US"/>
        </w:rPr>
        <w:t>3d</w:t>
      </w:r>
      <w:r w:rsidRPr="0089343E">
        <w:rPr>
          <w:rFonts w:asciiTheme="minorHAnsi" w:hAnsiTheme="minorHAnsi" w:cstheme="minorHAnsi"/>
          <w:b/>
          <w:bCs/>
          <w:sz w:val="22"/>
          <w:szCs w:val="22"/>
          <w:vertAlign w:val="superscript"/>
          <w:lang w:val="en-US"/>
        </w:rPr>
        <w:t xml:space="preserve">10 </w:t>
      </w:r>
      <w:r w:rsidRPr="0089343E">
        <w:rPr>
          <w:rFonts w:asciiTheme="minorHAnsi" w:hAnsiTheme="minorHAnsi" w:cstheme="minorHAnsi"/>
          <w:b/>
          <w:bCs/>
          <w:sz w:val="22"/>
          <w:szCs w:val="22"/>
          <w:lang w:val="en-US"/>
        </w:rPr>
        <w:t>4p</w:t>
      </w:r>
      <w:r w:rsidRPr="0089343E">
        <w:rPr>
          <w:rFonts w:asciiTheme="minorHAnsi" w:hAnsiTheme="minorHAnsi" w:cstheme="minorHAnsi"/>
          <w:b/>
          <w:bCs/>
          <w:sz w:val="22"/>
          <w:szCs w:val="22"/>
          <w:vertAlign w:val="superscript"/>
          <w:lang w:val="en-US"/>
        </w:rPr>
        <w:t xml:space="preserve">6 </w:t>
      </w:r>
      <w:r w:rsidRPr="0089343E">
        <w:rPr>
          <w:rFonts w:asciiTheme="minorHAnsi" w:hAnsiTheme="minorHAnsi" w:cstheme="minorHAnsi"/>
          <w:b/>
          <w:bCs/>
          <w:color w:val="FF0000"/>
          <w:sz w:val="22"/>
          <w:szCs w:val="22"/>
          <w:lang w:val="en-US"/>
        </w:rPr>
        <w:t>5s</w:t>
      </w:r>
      <w:r w:rsidRPr="0089343E">
        <w:rPr>
          <w:rFonts w:asciiTheme="minorHAnsi" w:hAnsiTheme="minorHAnsi" w:cstheme="minorHAnsi"/>
          <w:b/>
          <w:bCs/>
          <w:color w:val="FF0000"/>
          <w:sz w:val="22"/>
          <w:szCs w:val="22"/>
          <w:vertAlign w:val="superscript"/>
          <w:lang w:val="en-US"/>
        </w:rPr>
        <w:t xml:space="preserve">2 </w:t>
      </w:r>
      <w:r w:rsidRPr="0089343E">
        <w:rPr>
          <w:rFonts w:asciiTheme="minorHAnsi" w:hAnsiTheme="minorHAnsi" w:cstheme="minorHAnsi"/>
          <w:b/>
          <w:bCs/>
          <w:sz w:val="22"/>
          <w:szCs w:val="22"/>
          <w:lang w:val="en-US"/>
        </w:rPr>
        <w:t>4d</w:t>
      </w:r>
      <w:r w:rsidRPr="0089343E">
        <w:rPr>
          <w:rFonts w:asciiTheme="minorHAnsi" w:hAnsiTheme="minorHAnsi" w:cstheme="minorHAnsi"/>
          <w:b/>
          <w:bCs/>
          <w:sz w:val="22"/>
          <w:szCs w:val="22"/>
          <w:vertAlign w:val="superscript"/>
          <w:lang w:val="en-US"/>
        </w:rPr>
        <w:t>10</w:t>
      </w:r>
      <w:r w:rsidRPr="0089343E">
        <w:rPr>
          <w:rFonts w:asciiTheme="minorHAnsi" w:hAnsiTheme="minorHAnsi" w:cstheme="minorHAnsi"/>
          <w:b/>
          <w:bCs/>
          <w:color w:val="FF0000"/>
          <w:sz w:val="22"/>
          <w:szCs w:val="22"/>
          <w:vertAlign w:val="superscript"/>
          <w:lang w:val="en-US"/>
        </w:rPr>
        <w:t xml:space="preserve"> </w:t>
      </w:r>
      <w:r w:rsidRPr="0089343E">
        <w:rPr>
          <w:rFonts w:asciiTheme="minorHAnsi" w:hAnsiTheme="minorHAnsi" w:cstheme="minorHAnsi"/>
          <w:b/>
          <w:bCs/>
          <w:color w:val="FF0000"/>
          <w:sz w:val="22"/>
          <w:szCs w:val="22"/>
          <w:lang w:val="en-US"/>
        </w:rPr>
        <w:t>5p</w:t>
      </w:r>
      <w:r w:rsidRPr="0089343E">
        <w:rPr>
          <w:rFonts w:asciiTheme="minorHAnsi" w:hAnsiTheme="minorHAnsi" w:cstheme="minorHAnsi"/>
          <w:b/>
          <w:bCs/>
          <w:color w:val="FF0000"/>
          <w:sz w:val="22"/>
          <w:szCs w:val="22"/>
          <w:vertAlign w:val="superscript"/>
          <w:lang w:val="en-US"/>
        </w:rPr>
        <w:t>6</w:t>
      </w:r>
      <w:r w:rsidR="00C05FD2" w:rsidRPr="0089343E">
        <w:rPr>
          <w:rFonts w:asciiTheme="minorHAnsi" w:hAnsiTheme="minorHAnsi" w:cstheme="minorHAnsi"/>
          <w:b/>
          <w:bCs/>
          <w:color w:val="FF0000"/>
          <w:sz w:val="22"/>
          <w:szCs w:val="22"/>
          <w:lang w:val="en-US"/>
        </w:rPr>
        <w:t xml:space="preserve"> </w:t>
      </w:r>
      <w:proofErr w:type="spellStart"/>
      <w:r w:rsidR="00C05FD2" w:rsidRPr="0089343E">
        <w:rPr>
          <w:rFonts w:asciiTheme="minorHAnsi" w:hAnsiTheme="minorHAnsi" w:cstheme="minorHAnsi"/>
          <w:sz w:val="22"/>
          <w:szCs w:val="22"/>
          <w:lang w:val="en-US"/>
        </w:rPr>
        <w:t>ou</w:t>
      </w:r>
      <w:proofErr w:type="spellEnd"/>
      <w:r w:rsidR="00C05FD2" w:rsidRPr="0089343E">
        <w:rPr>
          <w:rFonts w:asciiTheme="minorHAnsi" w:hAnsiTheme="minorHAnsi" w:cstheme="minorHAnsi"/>
          <w:sz w:val="22"/>
          <w:szCs w:val="22"/>
          <w:lang w:val="en-US"/>
        </w:rPr>
        <w:t xml:space="preserve"> [Kr]</w:t>
      </w:r>
      <w:r w:rsidR="00C05FD2" w:rsidRPr="0089343E">
        <w:rPr>
          <w:rFonts w:asciiTheme="minorHAnsi" w:hAnsiTheme="minorHAnsi" w:cstheme="minorHAnsi"/>
          <w:b/>
          <w:bCs/>
          <w:color w:val="FF0000"/>
          <w:sz w:val="22"/>
          <w:szCs w:val="22"/>
          <w:lang w:val="en-US"/>
        </w:rPr>
        <w:t xml:space="preserve"> 5s</w:t>
      </w:r>
      <w:r w:rsidR="00C05FD2" w:rsidRPr="0089343E">
        <w:rPr>
          <w:rFonts w:asciiTheme="minorHAnsi" w:hAnsiTheme="minorHAnsi" w:cstheme="minorHAnsi"/>
          <w:b/>
          <w:bCs/>
          <w:color w:val="FF0000"/>
          <w:sz w:val="22"/>
          <w:szCs w:val="22"/>
          <w:vertAlign w:val="superscript"/>
          <w:lang w:val="en-US"/>
        </w:rPr>
        <w:t xml:space="preserve">2 </w:t>
      </w:r>
      <w:r w:rsidR="00C05FD2" w:rsidRPr="0089343E">
        <w:rPr>
          <w:rFonts w:asciiTheme="minorHAnsi" w:hAnsiTheme="minorHAnsi" w:cstheme="minorHAnsi"/>
          <w:b/>
          <w:bCs/>
          <w:sz w:val="22"/>
          <w:szCs w:val="22"/>
          <w:lang w:val="en-US"/>
        </w:rPr>
        <w:t>4d</w:t>
      </w:r>
      <w:r w:rsidR="00C05FD2" w:rsidRPr="0089343E">
        <w:rPr>
          <w:rFonts w:asciiTheme="minorHAnsi" w:hAnsiTheme="minorHAnsi" w:cstheme="minorHAnsi"/>
          <w:b/>
          <w:bCs/>
          <w:sz w:val="22"/>
          <w:szCs w:val="22"/>
          <w:vertAlign w:val="superscript"/>
          <w:lang w:val="en-US"/>
        </w:rPr>
        <w:t>10</w:t>
      </w:r>
      <w:r w:rsidR="00C05FD2" w:rsidRPr="0089343E">
        <w:rPr>
          <w:rFonts w:asciiTheme="minorHAnsi" w:hAnsiTheme="minorHAnsi" w:cstheme="minorHAnsi"/>
          <w:b/>
          <w:bCs/>
          <w:color w:val="FF0000"/>
          <w:sz w:val="22"/>
          <w:szCs w:val="22"/>
          <w:vertAlign w:val="superscript"/>
          <w:lang w:val="en-US"/>
        </w:rPr>
        <w:t xml:space="preserve"> </w:t>
      </w:r>
      <w:r w:rsidR="00C05FD2" w:rsidRPr="0089343E">
        <w:rPr>
          <w:rFonts w:asciiTheme="minorHAnsi" w:hAnsiTheme="minorHAnsi" w:cstheme="minorHAnsi"/>
          <w:b/>
          <w:bCs/>
          <w:color w:val="FF0000"/>
          <w:sz w:val="22"/>
          <w:szCs w:val="22"/>
          <w:lang w:val="en-US"/>
        </w:rPr>
        <w:t>5p</w:t>
      </w:r>
      <w:r w:rsidR="00C05FD2" w:rsidRPr="0089343E">
        <w:rPr>
          <w:rFonts w:asciiTheme="minorHAnsi" w:hAnsiTheme="minorHAnsi" w:cstheme="minorHAnsi"/>
          <w:b/>
          <w:bCs/>
          <w:color w:val="FF0000"/>
          <w:sz w:val="22"/>
          <w:szCs w:val="22"/>
          <w:vertAlign w:val="superscript"/>
          <w:lang w:val="en-US"/>
        </w:rPr>
        <w:t>6</w:t>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lang w:val="en-US"/>
        </w:rPr>
        <w:t>8</w:t>
      </w:r>
    </w:p>
    <w:p w14:paraId="6316F951" w14:textId="58C9EC67" w:rsidR="000A10FA" w:rsidRPr="0089343E" w:rsidRDefault="000A10FA" w:rsidP="000A10FA">
      <w:pPr>
        <w:shd w:val="clear" w:color="auto" w:fill="FFFFFF"/>
        <w:spacing w:before="48"/>
        <w:ind w:right="240"/>
        <w:jc w:val="both"/>
        <w:rPr>
          <w:rFonts w:asciiTheme="minorHAnsi" w:hAnsiTheme="minorHAnsi" w:cstheme="minorHAnsi"/>
          <w:b/>
          <w:bCs/>
          <w:color w:val="FF0000"/>
          <w:sz w:val="22"/>
          <w:szCs w:val="22"/>
          <w:vertAlign w:val="superscript"/>
          <w:lang w:val="en-US"/>
        </w:rPr>
      </w:pPr>
      <w:r w:rsidRPr="0089343E">
        <w:rPr>
          <w:rFonts w:asciiTheme="minorHAnsi" w:hAnsiTheme="minorHAnsi" w:cstheme="minorHAnsi"/>
          <w:sz w:val="22"/>
          <w:szCs w:val="22"/>
          <w:lang w:val="en-US"/>
        </w:rPr>
        <w:t>Z = 86</w:t>
      </w:r>
      <w:r w:rsidRPr="0089343E">
        <w:rPr>
          <w:rFonts w:asciiTheme="minorHAnsi" w:hAnsiTheme="minorHAnsi" w:cstheme="minorHAnsi"/>
          <w:sz w:val="22"/>
          <w:szCs w:val="22"/>
          <w:lang w:val="en-US"/>
        </w:rPr>
        <w:tab/>
        <w:t>Radon Rn</w:t>
      </w:r>
      <w:r w:rsidRPr="0089343E">
        <w:rPr>
          <w:rFonts w:asciiTheme="minorHAnsi" w:hAnsiTheme="minorHAnsi" w:cstheme="minorHAnsi"/>
          <w:sz w:val="22"/>
          <w:szCs w:val="22"/>
          <w:lang w:val="en-US"/>
        </w:rPr>
        <w:tab/>
        <w:t xml:space="preserve"> </w:t>
      </w:r>
      <w:r w:rsidRPr="0089343E">
        <w:rPr>
          <w:rFonts w:asciiTheme="minorHAnsi" w:hAnsiTheme="minorHAnsi" w:cstheme="minorHAnsi"/>
          <w:b/>
          <w:bCs/>
          <w:sz w:val="22"/>
          <w:szCs w:val="22"/>
          <w:lang w:val="en-US"/>
        </w:rPr>
        <w:t>1s</w:t>
      </w:r>
      <w:r w:rsidRPr="0089343E">
        <w:rPr>
          <w:rFonts w:asciiTheme="minorHAnsi" w:hAnsiTheme="minorHAnsi" w:cstheme="minorHAnsi"/>
          <w:b/>
          <w:bCs/>
          <w:sz w:val="22"/>
          <w:szCs w:val="22"/>
          <w:vertAlign w:val="superscript"/>
          <w:lang w:val="en-US"/>
        </w:rPr>
        <w:t xml:space="preserve">2 </w:t>
      </w:r>
      <w:r w:rsidRPr="0089343E">
        <w:rPr>
          <w:rFonts w:asciiTheme="minorHAnsi" w:hAnsiTheme="minorHAnsi" w:cstheme="minorHAnsi"/>
          <w:b/>
          <w:bCs/>
          <w:sz w:val="22"/>
          <w:szCs w:val="22"/>
          <w:lang w:val="en-US"/>
        </w:rPr>
        <w:t>2s</w:t>
      </w:r>
      <w:r w:rsidRPr="0089343E">
        <w:rPr>
          <w:rFonts w:asciiTheme="minorHAnsi" w:hAnsiTheme="minorHAnsi" w:cstheme="minorHAnsi"/>
          <w:b/>
          <w:bCs/>
          <w:sz w:val="22"/>
          <w:szCs w:val="22"/>
          <w:vertAlign w:val="superscript"/>
          <w:lang w:val="en-US"/>
        </w:rPr>
        <w:t xml:space="preserve">2 </w:t>
      </w:r>
      <w:r w:rsidRPr="0089343E">
        <w:rPr>
          <w:rFonts w:asciiTheme="minorHAnsi" w:hAnsiTheme="minorHAnsi" w:cstheme="minorHAnsi"/>
          <w:b/>
          <w:bCs/>
          <w:sz w:val="22"/>
          <w:szCs w:val="22"/>
          <w:lang w:val="en-US"/>
        </w:rPr>
        <w:t>2p</w:t>
      </w:r>
      <w:r w:rsidRPr="0089343E">
        <w:rPr>
          <w:rFonts w:asciiTheme="minorHAnsi" w:hAnsiTheme="minorHAnsi" w:cstheme="minorHAnsi"/>
          <w:b/>
          <w:bCs/>
          <w:sz w:val="22"/>
          <w:szCs w:val="22"/>
          <w:vertAlign w:val="superscript"/>
          <w:lang w:val="en-US"/>
        </w:rPr>
        <w:t xml:space="preserve">6 </w:t>
      </w:r>
      <w:r w:rsidRPr="0089343E">
        <w:rPr>
          <w:rFonts w:asciiTheme="minorHAnsi" w:hAnsiTheme="minorHAnsi" w:cstheme="minorHAnsi"/>
          <w:b/>
          <w:bCs/>
          <w:sz w:val="22"/>
          <w:szCs w:val="22"/>
          <w:lang w:val="en-US"/>
        </w:rPr>
        <w:t>3s</w:t>
      </w:r>
      <w:r w:rsidRPr="0089343E">
        <w:rPr>
          <w:rFonts w:asciiTheme="minorHAnsi" w:hAnsiTheme="minorHAnsi" w:cstheme="minorHAnsi"/>
          <w:b/>
          <w:bCs/>
          <w:sz w:val="22"/>
          <w:szCs w:val="22"/>
          <w:vertAlign w:val="superscript"/>
          <w:lang w:val="en-US"/>
        </w:rPr>
        <w:t xml:space="preserve">2 </w:t>
      </w:r>
      <w:r w:rsidRPr="0089343E">
        <w:rPr>
          <w:rFonts w:asciiTheme="minorHAnsi" w:hAnsiTheme="minorHAnsi" w:cstheme="minorHAnsi"/>
          <w:b/>
          <w:bCs/>
          <w:sz w:val="22"/>
          <w:szCs w:val="22"/>
          <w:lang w:val="en-US"/>
        </w:rPr>
        <w:t>3p</w:t>
      </w:r>
      <w:r w:rsidRPr="0089343E">
        <w:rPr>
          <w:rFonts w:asciiTheme="minorHAnsi" w:hAnsiTheme="minorHAnsi" w:cstheme="minorHAnsi"/>
          <w:b/>
          <w:bCs/>
          <w:sz w:val="22"/>
          <w:szCs w:val="22"/>
          <w:vertAlign w:val="superscript"/>
          <w:lang w:val="en-US"/>
        </w:rPr>
        <w:t xml:space="preserve">6 </w:t>
      </w:r>
      <w:r w:rsidRPr="0089343E">
        <w:rPr>
          <w:rFonts w:asciiTheme="minorHAnsi" w:hAnsiTheme="minorHAnsi" w:cstheme="minorHAnsi"/>
          <w:b/>
          <w:bCs/>
          <w:sz w:val="22"/>
          <w:szCs w:val="22"/>
          <w:lang w:val="en-US"/>
        </w:rPr>
        <w:t>4s</w:t>
      </w:r>
      <w:r w:rsidRPr="0089343E">
        <w:rPr>
          <w:rFonts w:asciiTheme="minorHAnsi" w:hAnsiTheme="minorHAnsi" w:cstheme="minorHAnsi"/>
          <w:b/>
          <w:bCs/>
          <w:sz w:val="22"/>
          <w:szCs w:val="22"/>
          <w:vertAlign w:val="superscript"/>
          <w:lang w:val="en-US"/>
        </w:rPr>
        <w:t xml:space="preserve">2 </w:t>
      </w:r>
      <w:r w:rsidRPr="0089343E">
        <w:rPr>
          <w:rFonts w:asciiTheme="minorHAnsi" w:hAnsiTheme="minorHAnsi" w:cstheme="minorHAnsi"/>
          <w:b/>
          <w:bCs/>
          <w:sz w:val="22"/>
          <w:szCs w:val="22"/>
          <w:lang w:val="en-US"/>
        </w:rPr>
        <w:t>3d</w:t>
      </w:r>
      <w:r w:rsidRPr="0089343E">
        <w:rPr>
          <w:rFonts w:asciiTheme="minorHAnsi" w:hAnsiTheme="minorHAnsi" w:cstheme="minorHAnsi"/>
          <w:b/>
          <w:bCs/>
          <w:sz w:val="22"/>
          <w:szCs w:val="22"/>
          <w:vertAlign w:val="superscript"/>
          <w:lang w:val="en-US"/>
        </w:rPr>
        <w:t xml:space="preserve">10 </w:t>
      </w:r>
      <w:r w:rsidRPr="0089343E">
        <w:rPr>
          <w:rFonts w:asciiTheme="minorHAnsi" w:hAnsiTheme="minorHAnsi" w:cstheme="minorHAnsi"/>
          <w:b/>
          <w:bCs/>
          <w:sz w:val="22"/>
          <w:szCs w:val="22"/>
          <w:lang w:val="en-US"/>
        </w:rPr>
        <w:t>4p</w:t>
      </w:r>
      <w:r w:rsidRPr="0089343E">
        <w:rPr>
          <w:rFonts w:asciiTheme="minorHAnsi" w:hAnsiTheme="minorHAnsi" w:cstheme="minorHAnsi"/>
          <w:b/>
          <w:bCs/>
          <w:sz w:val="22"/>
          <w:szCs w:val="22"/>
          <w:vertAlign w:val="superscript"/>
          <w:lang w:val="en-US"/>
        </w:rPr>
        <w:t xml:space="preserve">6 </w:t>
      </w:r>
      <w:r w:rsidRPr="0089343E">
        <w:rPr>
          <w:rFonts w:asciiTheme="minorHAnsi" w:hAnsiTheme="minorHAnsi" w:cstheme="minorHAnsi"/>
          <w:b/>
          <w:bCs/>
          <w:sz w:val="22"/>
          <w:szCs w:val="22"/>
          <w:lang w:val="en-US"/>
        </w:rPr>
        <w:t>5s</w:t>
      </w:r>
      <w:r w:rsidRPr="0089343E">
        <w:rPr>
          <w:rFonts w:asciiTheme="minorHAnsi" w:hAnsiTheme="minorHAnsi" w:cstheme="minorHAnsi"/>
          <w:b/>
          <w:bCs/>
          <w:sz w:val="22"/>
          <w:szCs w:val="22"/>
          <w:vertAlign w:val="superscript"/>
          <w:lang w:val="en-US"/>
        </w:rPr>
        <w:t xml:space="preserve">2 </w:t>
      </w:r>
      <w:r w:rsidRPr="0089343E">
        <w:rPr>
          <w:rFonts w:asciiTheme="minorHAnsi" w:hAnsiTheme="minorHAnsi" w:cstheme="minorHAnsi"/>
          <w:b/>
          <w:bCs/>
          <w:sz w:val="22"/>
          <w:szCs w:val="22"/>
          <w:lang w:val="en-US"/>
        </w:rPr>
        <w:t>4d</w:t>
      </w:r>
      <w:r w:rsidRPr="0089343E">
        <w:rPr>
          <w:rFonts w:asciiTheme="minorHAnsi" w:hAnsiTheme="minorHAnsi" w:cstheme="minorHAnsi"/>
          <w:b/>
          <w:bCs/>
          <w:sz w:val="22"/>
          <w:szCs w:val="22"/>
          <w:vertAlign w:val="superscript"/>
          <w:lang w:val="en-US"/>
        </w:rPr>
        <w:t xml:space="preserve">10 </w:t>
      </w:r>
      <w:r w:rsidRPr="0089343E">
        <w:rPr>
          <w:rFonts w:asciiTheme="minorHAnsi" w:hAnsiTheme="minorHAnsi" w:cstheme="minorHAnsi"/>
          <w:b/>
          <w:bCs/>
          <w:sz w:val="22"/>
          <w:szCs w:val="22"/>
          <w:lang w:val="en-US"/>
        </w:rPr>
        <w:t>5p</w:t>
      </w:r>
      <w:r w:rsidRPr="0089343E">
        <w:rPr>
          <w:rFonts w:asciiTheme="minorHAnsi" w:hAnsiTheme="minorHAnsi" w:cstheme="minorHAnsi"/>
          <w:b/>
          <w:bCs/>
          <w:sz w:val="22"/>
          <w:szCs w:val="22"/>
          <w:vertAlign w:val="superscript"/>
          <w:lang w:val="en-US"/>
        </w:rPr>
        <w:t xml:space="preserve">6 </w:t>
      </w:r>
      <w:r w:rsidRPr="0089343E">
        <w:rPr>
          <w:rFonts w:asciiTheme="minorHAnsi" w:hAnsiTheme="minorHAnsi" w:cstheme="minorHAnsi"/>
          <w:b/>
          <w:bCs/>
          <w:color w:val="FF0000"/>
          <w:sz w:val="22"/>
          <w:szCs w:val="22"/>
          <w:lang w:val="en-US"/>
        </w:rPr>
        <w:t>6s</w:t>
      </w:r>
      <w:r w:rsidRPr="0089343E">
        <w:rPr>
          <w:rFonts w:asciiTheme="minorHAnsi" w:hAnsiTheme="minorHAnsi" w:cstheme="minorHAnsi"/>
          <w:b/>
          <w:bCs/>
          <w:color w:val="FF0000"/>
          <w:sz w:val="22"/>
          <w:szCs w:val="22"/>
          <w:vertAlign w:val="superscript"/>
          <w:lang w:val="en-US"/>
        </w:rPr>
        <w:t>2</w:t>
      </w:r>
      <w:r w:rsidRPr="0089343E">
        <w:rPr>
          <w:rFonts w:asciiTheme="minorHAnsi" w:hAnsiTheme="minorHAnsi" w:cstheme="minorHAnsi"/>
          <w:b/>
          <w:bCs/>
          <w:sz w:val="22"/>
          <w:szCs w:val="22"/>
          <w:vertAlign w:val="superscript"/>
          <w:lang w:val="en-US"/>
        </w:rPr>
        <w:t xml:space="preserve"> </w:t>
      </w:r>
      <w:r w:rsidRPr="0089343E">
        <w:rPr>
          <w:rFonts w:asciiTheme="minorHAnsi" w:hAnsiTheme="minorHAnsi" w:cstheme="minorHAnsi"/>
          <w:b/>
          <w:bCs/>
          <w:sz w:val="22"/>
          <w:szCs w:val="22"/>
          <w:lang w:val="en-US"/>
        </w:rPr>
        <w:t>4f</w:t>
      </w:r>
      <w:r w:rsidRPr="0089343E">
        <w:rPr>
          <w:rFonts w:asciiTheme="minorHAnsi" w:hAnsiTheme="minorHAnsi" w:cstheme="minorHAnsi"/>
          <w:b/>
          <w:bCs/>
          <w:sz w:val="22"/>
          <w:szCs w:val="22"/>
          <w:vertAlign w:val="superscript"/>
          <w:lang w:val="en-US"/>
        </w:rPr>
        <w:t>14</w:t>
      </w:r>
      <w:r w:rsidRPr="0089343E">
        <w:rPr>
          <w:rFonts w:asciiTheme="minorHAnsi" w:hAnsiTheme="minorHAnsi" w:cstheme="minorHAnsi"/>
          <w:b/>
          <w:bCs/>
          <w:sz w:val="22"/>
          <w:szCs w:val="22"/>
          <w:lang w:val="en-US"/>
        </w:rPr>
        <w:t xml:space="preserve"> 5d</w:t>
      </w:r>
      <w:r w:rsidRPr="0089343E">
        <w:rPr>
          <w:rFonts w:asciiTheme="minorHAnsi" w:hAnsiTheme="minorHAnsi" w:cstheme="minorHAnsi"/>
          <w:b/>
          <w:bCs/>
          <w:sz w:val="22"/>
          <w:szCs w:val="22"/>
          <w:vertAlign w:val="superscript"/>
          <w:lang w:val="en-US"/>
        </w:rPr>
        <w:t xml:space="preserve">10 </w:t>
      </w:r>
      <w:r w:rsidRPr="0089343E">
        <w:rPr>
          <w:rFonts w:asciiTheme="minorHAnsi" w:hAnsiTheme="minorHAnsi" w:cstheme="minorHAnsi"/>
          <w:b/>
          <w:bCs/>
          <w:color w:val="FF0000"/>
          <w:sz w:val="22"/>
          <w:szCs w:val="22"/>
          <w:lang w:val="en-US"/>
        </w:rPr>
        <w:t>6p</w:t>
      </w:r>
      <w:r w:rsidRPr="0089343E">
        <w:rPr>
          <w:rFonts w:asciiTheme="minorHAnsi" w:hAnsiTheme="minorHAnsi" w:cstheme="minorHAnsi"/>
          <w:b/>
          <w:bCs/>
          <w:color w:val="FF0000"/>
          <w:sz w:val="22"/>
          <w:szCs w:val="22"/>
          <w:vertAlign w:val="superscript"/>
          <w:lang w:val="en-US"/>
        </w:rPr>
        <w:t>6</w:t>
      </w:r>
      <w:r w:rsidR="00890F15" w:rsidRPr="0089343E">
        <w:rPr>
          <w:rFonts w:asciiTheme="minorHAnsi" w:hAnsiTheme="minorHAnsi" w:cstheme="minorHAnsi"/>
          <w:b/>
          <w:bCs/>
          <w:color w:val="FF0000"/>
          <w:sz w:val="22"/>
          <w:szCs w:val="22"/>
          <w:vertAlign w:val="superscript"/>
          <w:lang w:val="en-US"/>
        </w:rPr>
        <w:tab/>
      </w:r>
      <w:r w:rsidR="00890F15" w:rsidRPr="0089343E">
        <w:rPr>
          <w:rFonts w:asciiTheme="minorHAnsi" w:hAnsiTheme="minorHAnsi" w:cstheme="minorHAnsi"/>
          <w:b/>
          <w:bCs/>
          <w:color w:val="FF0000"/>
          <w:sz w:val="22"/>
          <w:szCs w:val="22"/>
          <w:lang w:val="en-US"/>
        </w:rPr>
        <w:t xml:space="preserve">8 </w:t>
      </w:r>
      <w:proofErr w:type="gramStart"/>
      <w:r w:rsidR="00890F15" w:rsidRPr="0089343E">
        <w:rPr>
          <w:rFonts w:asciiTheme="minorHAnsi" w:hAnsiTheme="minorHAnsi" w:cstheme="minorHAnsi"/>
          <w:b/>
          <w:bCs/>
          <w:color w:val="FF0000"/>
          <w:sz w:val="22"/>
          <w:szCs w:val="22"/>
          <w:lang w:val="en-US"/>
        </w:rPr>
        <w:t>( octet</w:t>
      </w:r>
      <w:proofErr w:type="gramEnd"/>
      <w:r w:rsidR="00890F15" w:rsidRPr="0089343E">
        <w:rPr>
          <w:rFonts w:asciiTheme="minorHAnsi" w:hAnsiTheme="minorHAnsi" w:cstheme="minorHAnsi"/>
          <w:b/>
          <w:bCs/>
          <w:color w:val="FF0000"/>
          <w:sz w:val="22"/>
          <w:szCs w:val="22"/>
          <w:lang w:val="en-US"/>
        </w:rPr>
        <w:t xml:space="preserve"> </w:t>
      </w:r>
      <w:proofErr w:type="spellStart"/>
      <w:r w:rsidR="00890F15" w:rsidRPr="0089343E">
        <w:rPr>
          <w:rFonts w:asciiTheme="minorHAnsi" w:hAnsiTheme="minorHAnsi" w:cstheme="minorHAnsi"/>
          <w:b/>
          <w:bCs/>
          <w:color w:val="FF0000"/>
          <w:sz w:val="22"/>
          <w:szCs w:val="22"/>
          <w:lang w:val="en-US"/>
        </w:rPr>
        <w:t>d’électrons</w:t>
      </w:r>
      <w:proofErr w:type="spellEnd"/>
      <w:r w:rsidR="00890F15" w:rsidRPr="0089343E">
        <w:rPr>
          <w:rFonts w:asciiTheme="minorHAnsi" w:hAnsiTheme="minorHAnsi" w:cstheme="minorHAnsi"/>
          <w:b/>
          <w:bCs/>
          <w:color w:val="FF0000"/>
          <w:sz w:val="22"/>
          <w:szCs w:val="22"/>
          <w:lang w:val="en-US"/>
        </w:rPr>
        <w:t xml:space="preserve"> )</w:t>
      </w:r>
    </w:p>
    <w:p w14:paraId="1B28DBAA" w14:textId="01F49EDA" w:rsidR="000A10FA" w:rsidRPr="00C05FD2" w:rsidRDefault="00C05FD2" w:rsidP="000A10FA">
      <w:pPr>
        <w:shd w:val="clear" w:color="auto" w:fill="FFFFFF"/>
        <w:spacing w:before="48"/>
        <w:ind w:right="240"/>
        <w:jc w:val="both"/>
        <w:rPr>
          <w:rFonts w:asciiTheme="minorHAnsi" w:hAnsiTheme="minorHAnsi" w:cstheme="minorHAnsi"/>
          <w:b/>
          <w:bCs/>
          <w:sz w:val="22"/>
          <w:szCs w:val="22"/>
        </w:rPr>
      </w:pPr>
      <w:r w:rsidRPr="0089343E">
        <w:rPr>
          <w:rFonts w:asciiTheme="minorHAnsi" w:hAnsiTheme="minorHAnsi" w:cstheme="minorHAnsi"/>
          <w:b/>
          <w:bCs/>
          <w:sz w:val="22"/>
          <w:szCs w:val="22"/>
          <w:vertAlign w:val="superscript"/>
          <w:lang w:val="en-US"/>
        </w:rPr>
        <w:tab/>
      </w:r>
      <w:r w:rsidRPr="0089343E">
        <w:rPr>
          <w:rFonts w:asciiTheme="minorHAnsi" w:hAnsiTheme="minorHAnsi" w:cstheme="minorHAnsi"/>
          <w:b/>
          <w:bCs/>
          <w:sz w:val="22"/>
          <w:szCs w:val="22"/>
          <w:vertAlign w:val="superscript"/>
          <w:lang w:val="en-US"/>
        </w:rPr>
        <w:tab/>
      </w:r>
      <w:r w:rsidRPr="0089343E">
        <w:rPr>
          <w:rFonts w:asciiTheme="minorHAnsi" w:hAnsiTheme="minorHAnsi" w:cstheme="minorHAnsi"/>
          <w:b/>
          <w:bCs/>
          <w:sz w:val="22"/>
          <w:szCs w:val="22"/>
          <w:vertAlign w:val="superscript"/>
          <w:lang w:val="en-US"/>
        </w:rPr>
        <w:tab/>
      </w:r>
      <w:r w:rsidRPr="0089343E">
        <w:rPr>
          <w:rFonts w:asciiTheme="minorHAnsi" w:hAnsiTheme="minorHAnsi" w:cstheme="minorHAnsi"/>
          <w:b/>
          <w:bCs/>
          <w:sz w:val="22"/>
          <w:szCs w:val="22"/>
          <w:vertAlign w:val="superscript"/>
          <w:lang w:val="en-US"/>
        </w:rPr>
        <w:tab/>
      </w:r>
      <w:r w:rsidRPr="0089343E">
        <w:rPr>
          <w:rFonts w:asciiTheme="minorHAnsi" w:hAnsiTheme="minorHAnsi" w:cstheme="minorHAnsi"/>
          <w:b/>
          <w:bCs/>
          <w:sz w:val="22"/>
          <w:szCs w:val="22"/>
          <w:vertAlign w:val="superscript"/>
          <w:lang w:val="en-US"/>
        </w:rPr>
        <w:tab/>
      </w:r>
      <w:r w:rsidRPr="0089343E">
        <w:rPr>
          <w:rFonts w:asciiTheme="minorHAnsi" w:hAnsiTheme="minorHAnsi" w:cstheme="minorHAnsi"/>
          <w:b/>
          <w:bCs/>
          <w:sz w:val="22"/>
          <w:szCs w:val="22"/>
          <w:lang w:val="en-US"/>
        </w:rPr>
        <w:t xml:space="preserve"> </w:t>
      </w:r>
      <w:r w:rsidRPr="0089343E">
        <w:rPr>
          <w:rFonts w:asciiTheme="minorHAnsi" w:hAnsiTheme="minorHAnsi" w:cstheme="minorHAnsi"/>
          <w:b/>
          <w:bCs/>
          <w:sz w:val="22"/>
          <w:szCs w:val="22"/>
          <w:lang w:val="en-US"/>
        </w:rPr>
        <w:tab/>
      </w:r>
      <w:r w:rsidRPr="0089343E">
        <w:rPr>
          <w:rFonts w:asciiTheme="minorHAnsi" w:hAnsiTheme="minorHAnsi" w:cstheme="minorHAnsi"/>
          <w:b/>
          <w:bCs/>
          <w:sz w:val="22"/>
          <w:szCs w:val="22"/>
          <w:lang w:val="en-US"/>
        </w:rPr>
        <w:tab/>
        <w:t xml:space="preserve">   </w:t>
      </w:r>
      <w:proofErr w:type="gramStart"/>
      <w:r>
        <w:rPr>
          <w:rFonts w:asciiTheme="minorHAnsi" w:hAnsiTheme="minorHAnsi" w:cstheme="minorHAnsi"/>
          <w:b/>
          <w:bCs/>
          <w:sz w:val="22"/>
          <w:szCs w:val="22"/>
        </w:rPr>
        <w:t>ou</w:t>
      </w:r>
      <w:proofErr w:type="gramEnd"/>
      <w:r>
        <w:rPr>
          <w:rFonts w:asciiTheme="minorHAnsi" w:hAnsiTheme="minorHAnsi" w:cstheme="minorHAnsi"/>
          <w:b/>
          <w:bCs/>
          <w:sz w:val="22"/>
          <w:szCs w:val="22"/>
        </w:rPr>
        <w:t xml:space="preserve"> </w:t>
      </w:r>
      <w:r w:rsidRPr="00C05FD2">
        <w:rPr>
          <w:rFonts w:asciiTheme="minorHAnsi" w:hAnsiTheme="minorHAnsi" w:cstheme="minorHAnsi"/>
          <w:sz w:val="22"/>
          <w:szCs w:val="22"/>
        </w:rPr>
        <w:t>[</w:t>
      </w:r>
      <w:r>
        <w:rPr>
          <w:rFonts w:asciiTheme="minorHAnsi" w:hAnsiTheme="minorHAnsi" w:cstheme="minorHAnsi"/>
          <w:sz w:val="22"/>
          <w:szCs w:val="22"/>
        </w:rPr>
        <w:t>Rn</w:t>
      </w:r>
      <w:r w:rsidRPr="00C05FD2">
        <w:rPr>
          <w:rFonts w:asciiTheme="minorHAnsi" w:hAnsiTheme="minorHAnsi" w:cstheme="minorHAnsi"/>
          <w:sz w:val="22"/>
          <w:szCs w:val="22"/>
        </w:rPr>
        <w:t>]</w:t>
      </w:r>
      <w:r w:rsidRPr="00C05FD2">
        <w:rPr>
          <w:rFonts w:asciiTheme="minorHAnsi" w:hAnsiTheme="minorHAnsi" w:cstheme="minorHAnsi"/>
          <w:b/>
          <w:bCs/>
          <w:sz w:val="22"/>
          <w:szCs w:val="22"/>
        </w:rPr>
        <w:t xml:space="preserve"> </w:t>
      </w:r>
      <w:r w:rsidRPr="000A10FA">
        <w:rPr>
          <w:rFonts w:asciiTheme="minorHAnsi" w:hAnsiTheme="minorHAnsi" w:cstheme="minorHAnsi"/>
          <w:b/>
          <w:bCs/>
          <w:color w:val="FF0000"/>
          <w:sz w:val="22"/>
          <w:szCs w:val="22"/>
        </w:rPr>
        <w:t>6s</w:t>
      </w:r>
      <w:r w:rsidRPr="000A10FA">
        <w:rPr>
          <w:rFonts w:asciiTheme="minorHAnsi" w:hAnsiTheme="minorHAnsi" w:cstheme="minorHAnsi"/>
          <w:b/>
          <w:bCs/>
          <w:color w:val="FF0000"/>
          <w:sz w:val="22"/>
          <w:szCs w:val="22"/>
          <w:vertAlign w:val="superscript"/>
        </w:rPr>
        <w:t>2</w:t>
      </w:r>
      <w:r w:rsidRPr="000A10FA">
        <w:rPr>
          <w:rFonts w:asciiTheme="minorHAnsi" w:hAnsiTheme="minorHAnsi" w:cstheme="minorHAnsi"/>
          <w:b/>
          <w:bCs/>
          <w:sz w:val="22"/>
          <w:szCs w:val="22"/>
          <w:vertAlign w:val="superscript"/>
        </w:rPr>
        <w:t xml:space="preserve"> </w:t>
      </w:r>
      <w:r>
        <w:rPr>
          <w:rFonts w:asciiTheme="minorHAnsi" w:hAnsiTheme="minorHAnsi" w:cstheme="minorHAnsi"/>
          <w:b/>
          <w:bCs/>
          <w:sz w:val="22"/>
          <w:szCs w:val="22"/>
        </w:rPr>
        <w:t>4f</w:t>
      </w:r>
      <w:r w:rsidRPr="000A10FA">
        <w:rPr>
          <w:rFonts w:asciiTheme="minorHAnsi" w:hAnsiTheme="minorHAnsi" w:cstheme="minorHAnsi"/>
          <w:b/>
          <w:bCs/>
          <w:sz w:val="22"/>
          <w:szCs w:val="22"/>
          <w:vertAlign w:val="superscript"/>
        </w:rPr>
        <w:t>14</w:t>
      </w:r>
      <w:r>
        <w:rPr>
          <w:rFonts w:asciiTheme="minorHAnsi" w:hAnsiTheme="minorHAnsi" w:cstheme="minorHAnsi"/>
          <w:b/>
          <w:bCs/>
          <w:sz w:val="22"/>
          <w:szCs w:val="22"/>
        </w:rPr>
        <w:t xml:space="preserve"> 5</w:t>
      </w:r>
      <w:r w:rsidRPr="000A10FA">
        <w:rPr>
          <w:rFonts w:asciiTheme="minorHAnsi" w:hAnsiTheme="minorHAnsi" w:cstheme="minorHAnsi"/>
          <w:b/>
          <w:bCs/>
          <w:sz w:val="22"/>
          <w:szCs w:val="22"/>
        </w:rPr>
        <w:t>d</w:t>
      </w:r>
      <w:r w:rsidRPr="000A10FA">
        <w:rPr>
          <w:rFonts w:asciiTheme="minorHAnsi" w:hAnsiTheme="minorHAnsi" w:cstheme="minorHAnsi"/>
          <w:b/>
          <w:bCs/>
          <w:sz w:val="22"/>
          <w:szCs w:val="22"/>
          <w:vertAlign w:val="superscript"/>
        </w:rPr>
        <w:t xml:space="preserve">10 </w:t>
      </w:r>
      <w:r w:rsidRPr="000A10FA">
        <w:rPr>
          <w:rFonts w:asciiTheme="minorHAnsi" w:hAnsiTheme="minorHAnsi" w:cstheme="minorHAnsi"/>
          <w:b/>
          <w:bCs/>
          <w:color w:val="FF0000"/>
          <w:sz w:val="22"/>
          <w:szCs w:val="22"/>
        </w:rPr>
        <w:t>6p</w:t>
      </w:r>
      <w:r w:rsidRPr="000A10FA">
        <w:rPr>
          <w:rFonts w:asciiTheme="minorHAnsi" w:hAnsiTheme="minorHAnsi" w:cstheme="minorHAnsi"/>
          <w:b/>
          <w:bCs/>
          <w:color w:val="FF0000"/>
          <w:sz w:val="22"/>
          <w:szCs w:val="22"/>
          <w:vertAlign w:val="superscript"/>
        </w:rPr>
        <w:t>6</w:t>
      </w:r>
    </w:p>
    <w:p w14:paraId="13A2A544" w14:textId="77777777" w:rsidR="0007001D" w:rsidRDefault="00890F15" w:rsidP="00041396">
      <w:pPr>
        <w:pBdr>
          <w:top w:val="single" w:sz="4" w:space="1" w:color="auto"/>
          <w:left w:val="single" w:sz="4" w:space="4" w:color="auto"/>
          <w:bottom w:val="single" w:sz="4" w:space="1" w:color="auto"/>
          <w:right w:val="single" w:sz="4" w:space="4" w:color="auto"/>
        </w:pBdr>
        <w:shd w:val="clear" w:color="auto" w:fill="FFFFFF"/>
        <w:spacing w:before="48" w:after="168"/>
        <w:ind w:right="240"/>
        <w:jc w:val="both"/>
        <w:rPr>
          <w:rFonts w:asciiTheme="minorHAnsi" w:hAnsiTheme="minorHAnsi" w:cstheme="minorHAnsi"/>
          <w:b/>
          <w:bCs/>
          <w:sz w:val="22"/>
          <w:szCs w:val="22"/>
        </w:rPr>
      </w:pPr>
      <w:r>
        <w:rPr>
          <w:rFonts w:asciiTheme="minorHAnsi" w:hAnsiTheme="minorHAnsi" w:cstheme="minorHAnsi"/>
          <w:b/>
          <w:bCs/>
          <w:sz w:val="22"/>
          <w:szCs w:val="22"/>
        </w:rPr>
        <w:t xml:space="preserve">Règle du </w:t>
      </w:r>
      <w:proofErr w:type="spellStart"/>
      <w:r>
        <w:rPr>
          <w:rFonts w:asciiTheme="minorHAnsi" w:hAnsiTheme="minorHAnsi" w:cstheme="minorHAnsi"/>
          <w:b/>
          <w:bCs/>
          <w:sz w:val="22"/>
          <w:szCs w:val="22"/>
        </w:rPr>
        <w:t>duet</w:t>
      </w:r>
      <w:proofErr w:type="spellEnd"/>
      <w:r>
        <w:rPr>
          <w:rFonts w:asciiTheme="minorHAnsi" w:hAnsiTheme="minorHAnsi" w:cstheme="minorHAnsi"/>
          <w:b/>
          <w:bCs/>
          <w:sz w:val="22"/>
          <w:szCs w:val="22"/>
        </w:rPr>
        <w:t xml:space="preserve"> ou de l’octet : </w:t>
      </w:r>
    </w:p>
    <w:p w14:paraId="3C0FED74" w14:textId="07A56500" w:rsidR="00AC3F65" w:rsidRPr="0016306B" w:rsidRDefault="0079116F" w:rsidP="001A016C">
      <w:pPr>
        <w:pBdr>
          <w:top w:val="single" w:sz="4" w:space="1" w:color="auto"/>
          <w:left w:val="single" w:sz="4" w:space="4" w:color="auto"/>
          <w:bottom w:val="single" w:sz="4" w:space="1" w:color="auto"/>
          <w:right w:val="single" w:sz="4" w:space="4" w:color="auto"/>
        </w:pBdr>
        <w:shd w:val="clear" w:color="auto" w:fill="FFFFFF"/>
        <w:spacing w:before="48" w:after="168"/>
        <w:ind w:right="240"/>
        <w:jc w:val="both"/>
        <w:rPr>
          <w:rFonts w:asciiTheme="minorHAnsi" w:hAnsiTheme="minorHAnsi" w:cstheme="minorHAnsi"/>
          <w:b/>
          <w:bCs/>
          <w:sz w:val="22"/>
          <w:szCs w:val="22"/>
        </w:rPr>
      </w:pPr>
      <w:r>
        <w:rPr>
          <w:rFonts w:asciiTheme="minorHAnsi" w:hAnsiTheme="minorHAnsi" w:cstheme="minorHAnsi"/>
          <w:b/>
          <w:bCs/>
          <w:sz w:val="22"/>
          <w:szCs w:val="22"/>
        </w:rPr>
        <w:t>« </w:t>
      </w:r>
      <w:r w:rsidR="006C4ABB" w:rsidRPr="006C4ABB">
        <w:rPr>
          <w:rFonts w:asciiTheme="minorHAnsi" w:hAnsiTheme="minorHAnsi" w:cstheme="minorHAnsi"/>
          <w:b/>
          <w:bCs/>
          <w:sz w:val="22"/>
          <w:szCs w:val="22"/>
        </w:rPr>
        <w:t xml:space="preserve">Pour augmenter leur stabilité, les éléments adoptent la </w:t>
      </w:r>
      <w:r w:rsidR="006C4ABB">
        <w:rPr>
          <w:rFonts w:asciiTheme="minorHAnsi" w:hAnsiTheme="minorHAnsi" w:cstheme="minorHAnsi"/>
          <w:b/>
          <w:bCs/>
          <w:sz w:val="22"/>
          <w:szCs w:val="22"/>
        </w:rPr>
        <w:t>configuration</w:t>
      </w:r>
      <w:r w:rsidR="006C4ABB" w:rsidRPr="006C4ABB">
        <w:rPr>
          <w:rFonts w:asciiTheme="minorHAnsi" w:hAnsiTheme="minorHAnsi" w:cstheme="minorHAnsi"/>
          <w:b/>
          <w:bCs/>
          <w:sz w:val="22"/>
          <w:szCs w:val="22"/>
        </w:rPr>
        <w:t xml:space="preserve"> électronique </w:t>
      </w:r>
      <w:r w:rsidR="001A016C">
        <w:rPr>
          <w:rFonts w:asciiTheme="minorHAnsi" w:hAnsiTheme="minorHAnsi" w:cstheme="minorHAnsi"/>
          <w:b/>
          <w:bCs/>
          <w:sz w:val="22"/>
          <w:szCs w:val="22"/>
        </w:rPr>
        <w:t xml:space="preserve">à l’état fondamental </w:t>
      </w:r>
      <w:r w:rsidR="0007001D">
        <w:rPr>
          <w:rFonts w:asciiTheme="minorHAnsi" w:hAnsiTheme="minorHAnsi" w:cstheme="minorHAnsi"/>
          <w:b/>
          <w:bCs/>
          <w:sz w:val="22"/>
          <w:szCs w:val="22"/>
        </w:rPr>
        <w:t>du</w:t>
      </w:r>
      <w:r w:rsidR="006C4ABB" w:rsidRPr="006C4ABB">
        <w:rPr>
          <w:rFonts w:asciiTheme="minorHAnsi" w:hAnsiTheme="minorHAnsi" w:cstheme="minorHAnsi"/>
          <w:b/>
          <w:bCs/>
          <w:sz w:val="22"/>
          <w:szCs w:val="22"/>
        </w:rPr>
        <w:t xml:space="preserve"> gaz rare de numéro atomique </w:t>
      </w:r>
      <w:r w:rsidR="00BD12BB">
        <w:rPr>
          <w:rFonts w:asciiTheme="minorHAnsi" w:hAnsiTheme="minorHAnsi" w:cstheme="minorHAnsi"/>
          <w:b/>
          <w:bCs/>
          <w:sz w:val="22"/>
          <w:szCs w:val="22"/>
        </w:rPr>
        <w:t xml:space="preserve">Z </w:t>
      </w:r>
      <w:r w:rsidR="006C4ABB" w:rsidRPr="006C4ABB">
        <w:rPr>
          <w:rFonts w:asciiTheme="minorHAnsi" w:hAnsiTheme="minorHAnsi" w:cstheme="minorHAnsi"/>
          <w:b/>
          <w:bCs/>
          <w:sz w:val="22"/>
          <w:szCs w:val="22"/>
        </w:rPr>
        <w:t>le plus proche.</w:t>
      </w:r>
      <w:r>
        <w:rPr>
          <w:rFonts w:asciiTheme="minorHAnsi" w:hAnsiTheme="minorHAnsi" w:cstheme="minorHAnsi"/>
          <w:b/>
          <w:bCs/>
          <w:sz w:val="22"/>
          <w:szCs w:val="22"/>
        </w:rPr>
        <w:t> »</w:t>
      </w:r>
    </w:p>
    <w:p w14:paraId="3F77F85C" w14:textId="24193BD3" w:rsidR="001B1F84" w:rsidRDefault="00F94D96" w:rsidP="00041396">
      <w:pPr>
        <w:pStyle w:val="Standard"/>
        <w:jc w:val="both"/>
        <w:rPr>
          <w:rFonts w:ascii="Calibri" w:hAnsi="Calibri"/>
          <w:sz w:val="22"/>
          <w:szCs w:val="22"/>
        </w:rPr>
      </w:pPr>
      <w:r w:rsidRPr="001B1F84">
        <w:rPr>
          <w:rFonts w:ascii="Calibri" w:hAnsi="Calibri"/>
          <w:sz w:val="22"/>
          <w:szCs w:val="22"/>
          <w:u w:val="single"/>
        </w:rPr>
        <w:t>Conséquence</w:t>
      </w:r>
      <w:r>
        <w:rPr>
          <w:rFonts w:ascii="Calibri" w:hAnsi="Calibri"/>
          <w:sz w:val="22"/>
          <w:szCs w:val="22"/>
        </w:rPr>
        <w:t> :</w:t>
      </w:r>
      <w:r w:rsidR="00D4488F">
        <w:rPr>
          <w:rFonts w:ascii="Calibri" w:hAnsi="Calibri"/>
          <w:sz w:val="22"/>
          <w:szCs w:val="22"/>
        </w:rPr>
        <w:t xml:space="preserve"> Pour atteindre la stabilité maximale</w:t>
      </w:r>
      <w:r w:rsidR="0041511C">
        <w:rPr>
          <w:rFonts w:ascii="Calibri" w:hAnsi="Calibri"/>
          <w:sz w:val="22"/>
          <w:szCs w:val="22"/>
        </w:rPr>
        <w:t xml:space="preserve"> </w:t>
      </w:r>
      <w:proofErr w:type="gramStart"/>
      <w:r w:rsidR="0041511C">
        <w:rPr>
          <w:rFonts w:ascii="Calibri" w:hAnsi="Calibri"/>
          <w:sz w:val="22"/>
          <w:szCs w:val="22"/>
        </w:rPr>
        <w:t>( dernière</w:t>
      </w:r>
      <w:proofErr w:type="gramEnd"/>
      <w:r w:rsidR="0041511C">
        <w:rPr>
          <w:rFonts w:ascii="Calibri" w:hAnsi="Calibri"/>
          <w:sz w:val="22"/>
          <w:szCs w:val="22"/>
        </w:rPr>
        <w:t xml:space="preserve"> couche en 1s</w:t>
      </w:r>
      <w:r w:rsidR="0041511C" w:rsidRPr="0041511C">
        <w:rPr>
          <w:rFonts w:ascii="Calibri" w:hAnsi="Calibri"/>
          <w:sz w:val="22"/>
          <w:szCs w:val="22"/>
          <w:vertAlign w:val="superscript"/>
        </w:rPr>
        <w:t>2</w:t>
      </w:r>
      <w:r w:rsidR="0041511C">
        <w:rPr>
          <w:rFonts w:ascii="Calibri" w:hAnsi="Calibri"/>
          <w:sz w:val="22"/>
          <w:szCs w:val="22"/>
        </w:rPr>
        <w:t xml:space="preserve"> ou ns</w:t>
      </w:r>
      <w:r w:rsidR="0041511C" w:rsidRPr="0041511C">
        <w:rPr>
          <w:rFonts w:ascii="Calibri" w:hAnsi="Calibri"/>
          <w:sz w:val="22"/>
          <w:szCs w:val="22"/>
          <w:vertAlign w:val="superscript"/>
        </w:rPr>
        <w:t>2</w:t>
      </w:r>
      <w:r w:rsidR="0041511C">
        <w:rPr>
          <w:rFonts w:ascii="Calibri" w:hAnsi="Calibri"/>
          <w:sz w:val="22"/>
          <w:szCs w:val="22"/>
        </w:rPr>
        <w:t>np</w:t>
      </w:r>
      <w:r w:rsidR="0041511C" w:rsidRPr="0041511C">
        <w:rPr>
          <w:rFonts w:ascii="Calibri" w:hAnsi="Calibri"/>
          <w:sz w:val="22"/>
          <w:szCs w:val="22"/>
          <w:vertAlign w:val="superscript"/>
        </w:rPr>
        <w:t>6</w:t>
      </w:r>
      <w:r w:rsidR="0041511C">
        <w:rPr>
          <w:rFonts w:ascii="Calibri" w:hAnsi="Calibri"/>
          <w:sz w:val="22"/>
          <w:szCs w:val="22"/>
        </w:rPr>
        <w:t xml:space="preserve"> )</w:t>
      </w:r>
      <w:r w:rsidR="00D4488F">
        <w:rPr>
          <w:rFonts w:ascii="Calibri" w:hAnsi="Calibri"/>
          <w:sz w:val="22"/>
          <w:szCs w:val="22"/>
        </w:rPr>
        <w:t>,</w:t>
      </w:r>
      <w:r w:rsidR="001A016C">
        <w:rPr>
          <w:rFonts w:ascii="Calibri" w:hAnsi="Calibri"/>
          <w:sz w:val="22"/>
          <w:szCs w:val="22"/>
        </w:rPr>
        <w:t xml:space="preserve"> </w:t>
      </w:r>
      <w:r w:rsidR="00796E98">
        <w:rPr>
          <w:rFonts w:ascii="Calibri" w:hAnsi="Calibri"/>
          <w:sz w:val="22"/>
          <w:szCs w:val="22"/>
        </w:rPr>
        <w:t>l</w:t>
      </w:r>
      <w:r>
        <w:rPr>
          <w:rFonts w:ascii="Calibri" w:hAnsi="Calibri"/>
          <w:sz w:val="22"/>
          <w:szCs w:val="22"/>
        </w:rPr>
        <w:t xml:space="preserve">es atomes peuvent perdre ou gagner des électrons </w:t>
      </w:r>
      <w:r w:rsidR="00F945F2">
        <w:rPr>
          <w:rFonts w:ascii="Calibri" w:hAnsi="Calibri"/>
          <w:sz w:val="22"/>
          <w:szCs w:val="22"/>
        </w:rPr>
        <w:t xml:space="preserve">de valence </w:t>
      </w:r>
      <w:r>
        <w:rPr>
          <w:rFonts w:ascii="Calibri" w:hAnsi="Calibri"/>
          <w:sz w:val="22"/>
          <w:szCs w:val="22"/>
        </w:rPr>
        <w:t>pour se transformer en ions monoatomiques positifs (cations)</w:t>
      </w:r>
      <w:r w:rsidR="004F0EB3">
        <w:rPr>
          <w:rFonts w:ascii="Calibri" w:hAnsi="Calibri"/>
          <w:sz w:val="22"/>
          <w:szCs w:val="22"/>
        </w:rPr>
        <w:t>,</w:t>
      </w:r>
      <w:r>
        <w:rPr>
          <w:rFonts w:ascii="Calibri" w:hAnsi="Calibri"/>
          <w:sz w:val="22"/>
          <w:szCs w:val="22"/>
        </w:rPr>
        <w:t xml:space="preserve"> négatifs (anions)</w:t>
      </w:r>
      <w:r w:rsidR="005A3DC8">
        <w:rPr>
          <w:rFonts w:ascii="Calibri" w:hAnsi="Calibri"/>
          <w:sz w:val="22"/>
          <w:szCs w:val="22"/>
        </w:rPr>
        <w:t xml:space="preserve"> </w:t>
      </w:r>
      <w:r w:rsidR="008F5E47">
        <w:rPr>
          <w:rFonts w:ascii="Calibri" w:hAnsi="Calibri"/>
          <w:sz w:val="22"/>
          <w:szCs w:val="22"/>
        </w:rPr>
        <w:t xml:space="preserve">mais aussi </w:t>
      </w:r>
      <w:r w:rsidR="005A3DC8">
        <w:rPr>
          <w:rFonts w:ascii="Calibri" w:hAnsi="Calibri"/>
          <w:sz w:val="22"/>
          <w:szCs w:val="22"/>
        </w:rPr>
        <w:t xml:space="preserve"> former des molécules en créant des LIAISONS CHIMIQUES </w:t>
      </w:r>
      <w:r w:rsidR="00F945F2">
        <w:rPr>
          <w:rFonts w:ascii="Calibri" w:hAnsi="Calibri"/>
          <w:sz w:val="22"/>
          <w:szCs w:val="22"/>
        </w:rPr>
        <w:t xml:space="preserve">appelées LIAISONS </w:t>
      </w:r>
      <w:r w:rsidR="005A3DC8">
        <w:rPr>
          <w:rFonts w:ascii="Calibri" w:hAnsi="Calibri"/>
          <w:sz w:val="22"/>
          <w:szCs w:val="22"/>
        </w:rPr>
        <w:t>COVALENTES avec d’autres atomes</w:t>
      </w:r>
      <w:r w:rsidR="0041511C">
        <w:rPr>
          <w:rFonts w:ascii="Calibri" w:hAnsi="Calibri"/>
          <w:sz w:val="22"/>
          <w:szCs w:val="22"/>
        </w:rPr>
        <w:t> !</w:t>
      </w:r>
    </w:p>
    <w:p w14:paraId="7DCCAAF1" w14:textId="77777777" w:rsidR="0041511C" w:rsidRDefault="0041511C" w:rsidP="00041396">
      <w:pPr>
        <w:pStyle w:val="Standard"/>
        <w:jc w:val="both"/>
        <w:rPr>
          <w:rFonts w:ascii="Calibri" w:hAnsi="Calibri"/>
          <w:b/>
          <w:bCs/>
          <w:sz w:val="22"/>
          <w:szCs w:val="22"/>
        </w:rPr>
      </w:pPr>
    </w:p>
    <w:p w14:paraId="3487B637" w14:textId="0B31932C" w:rsidR="00D44AA6" w:rsidRDefault="004B7677" w:rsidP="00546AA7">
      <w:pPr>
        <w:pStyle w:val="Standard"/>
        <w:pBdr>
          <w:top w:val="single" w:sz="4" w:space="1" w:color="auto"/>
          <w:left w:val="single" w:sz="4" w:space="4" w:color="auto"/>
          <w:bottom w:val="single" w:sz="4" w:space="1" w:color="auto"/>
          <w:right w:val="single" w:sz="4" w:space="0" w:color="auto"/>
        </w:pBdr>
        <w:jc w:val="center"/>
        <w:rPr>
          <w:rFonts w:ascii="Calibri" w:hAnsi="Calibri"/>
          <w:b/>
          <w:bCs/>
          <w:sz w:val="22"/>
          <w:szCs w:val="22"/>
        </w:rPr>
      </w:pPr>
      <w:r>
        <w:rPr>
          <w:rFonts w:ascii="Calibri" w:hAnsi="Calibri"/>
          <w:b/>
          <w:bCs/>
          <w:sz w:val="22"/>
          <w:szCs w:val="22"/>
        </w:rPr>
        <w:t>SCHEMA</w:t>
      </w:r>
      <w:r w:rsidR="00D44AA6">
        <w:rPr>
          <w:rFonts w:ascii="Calibri" w:hAnsi="Calibri"/>
          <w:b/>
          <w:bCs/>
          <w:sz w:val="22"/>
          <w:szCs w:val="22"/>
        </w:rPr>
        <w:t xml:space="preserve"> DE</w:t>
      </w:r>
      <w:r w:rsidR="0041511C">
        <w:rPr>
          <w:rFonts w:ascii="Calibri" w:hAnsi="Calibri"/>
          <w:b/>
          <w:bCs/>
          <w:sz w:val="22"/>
          <w:szCs w:val="22"/>
        </w:rPr>
        <w:t xml:space="preserve"> LEWIS (</w:t>
      </w:r>
      <w:r w:rsidR="0041511C" w:rsidRPr="0041511C">
        <w:rPr>
          <w:rFonts w:ascii="Calibri" w:hAnsi="Calibri"/>
          <w:b/>
          <w:bCs/>
          <w:sz w:val="22"/>
          <w:szCs w:val="22"/>
        </w:rPr>
        <w:t>FORMULE DE LEWIS</w:t>
      </w:r>
      <w:r>
        <w:rPr>
          <w:rFonts w:ascii="Calibri" w:hAnsi="Calibri"/>
          <w:b/>
          <w:bCs/>
          <w:sz w:val="22"/>
          <w:szCs w:val="22"/>
        </w:rPr>
        <w:t>)</w:t>
      </w:r>
    </w:p>
    <w:p w14:paraId="67E15D51" w14:textId="7D86FFCB" w:rsidR="0041511C" w:rsidRPr="00D44AA6" w:rsidRDefault="00D44AA6" w:rsidP="00546AA7">
      <w:pPr>
        <w:pStyle w:val="Standard"/>
        <w:pBdr>
          <w:top w:val="single" w:sz="4" w:space="1" w:color="auto"/>
          <w:left w:val="single" w:sz="4" w:space="4" w:color="auto"/>
          <w:bottom w:val="single" w:sz="4" w:space="1" w:color="auto"/>
          <w:right w:val="single" w:sz="4" w:space="0" w:color="auto"/>
        </w:pBdr>
        <w:jc w:val="both"/>
        <w:rPr>
          <w:rFonts w:ascii="Calibri" w:hAnsi="Calibri"/>
          <w:sz w:val="22"/>
          <w:szCs w:val="22"/>
        </w:rPr>
      </w:pPr>
      <w:r>
        <w:rPr>
          <w:rFonts w:ascii="Calibri" w:hAnsi="Calibri"/>
          <w:b/>
          <w:bCs/>
          <w:color w:val="FF0000"/>
          <w:sz w:val="22"/>
          <w:szCs w:val="22"/>
        </w:rPr>
        <w:t xml:space="preserve">On représente TOUS les électrons de valence </w:t>
      </w:r>
      <w:r w:rsidR="004B7677">
        <w:rPr>
          <w:rFonts w:ascii="Calibri" w:hAnsi="Calibri"/>
          <w:b/>
          <w:bCs/>
          <w:color w:val="FF0000"/>
          <w:sz w:val="22"/>
          <w:szCs w:val="22"/>
        </w:rPr>
        <w:t>par un point ou un tiret et tous les noyaux par leur symbole</w:t>
      </w:r>
    </w:p>
    <w:p w14:paraId="0F88FE02" w14:textId="77777777" w:rsidR="00D44AA6" w:rsidRDefault="00D44AA6" w:rsidP="00546AA7">
      <w:pPr>
        <w:pStyle w:val="Standard"/>
        <w:pBdr>
          <w:top w:val="single" w:sz="4" w:space="1" w:color="auto"/>
          <w:left w:val="single" w:sz="4" w:space="4" w:color="auto"/>
          <w:bottom w:val="single" w:sz="4" w:space="1" w:color="auto"/>
          <w:right w:val="single" w:sz="4" w:space="0" w:color="auto"/>
        </w:pBdr>
        <w:spacing w:line="360" w:lineRule="auto"/>
        <w:jc w:val="both"/>
        <w:rPr>
          <w:rFonts w:ascii="Calibri" w:hAnsi="Calibri"/>
          <w:sz w:val="22"/>
          <w:szCs w:val="22"/>
        </w:rPr>
      </w:pPr>
      <w:r>
        <w:rPr>
          <w:rFonts w:ascii="Calibri" w:hAnsi="Calibri" w:cs="Times New Roman"/>
          <w:sz w:val="22"/>
          <w:szCs w:val="22"/>
        </w:rPr>
        <w:t xml:space="preserve">…........ : </w:t>
      </w:r>
      <w:r>
        <w:rPr>
          <w:rFonts w:ascii="Calibri" w:hAnsi="Calibri"/>
          <w:sz w:val="22"/>
          <w:szCs w:val="22"/>
        </w:rPr>
        <w:t>électron seul, « libre » ou « célibataire » situé sur l'atome A =&gt; un point</w:t>
      </w:r>
    </w:p>
    <w:p w14:paraId="15855365" w14:textId="77777777" w:rsidR="00D44AA6" w:rsidRDefault="00D44AA6" w:rsidP="00546AA7">
      <w:pPr>
        <w:pStyle w:val="Standard"/>
        <w:pBdr>
          <w:top w:val="single" w:sz="4" w:space="1" w:color="auto"/>
          <w:left w:val="single" w:sz="4" w:space="4" w:color="auto"/>
          <w:bottom w:val="single" w:sz="4" w:space="1" w:color="auto"/>
          <w:right w:val="single" w:sz="4" w:space="0" w:color="auto"/>
        </w:pBdr>
        <w:spacing w:line="360" w:lineRule="auto"/>
        <w:jc w:val="both"/>
        <w:rPr>
          <w:rFonts w:ascii="Calibri" w:hAnsi="Calibri"/>
          <w:sz w:val="22"/>
          <w:szCs w:val="22"/>
        </w:rPr>
      </w:pPr>
      <w:r>
        <w:rPr>
          <w:rFonts w:ascii="Calibri" w:hAnsi="Calibri" w:cs="Times New Roman"/>
          <w:sz w:val="22"/>
          <w:szCs w:val="22"/>
        </w:rPr>
        <w:t xml:space="preserve">…........ </w:t>
      </w:r>
      <w:r>
        <w:rPr>
          <w:rFonts w:ascii="Calibri" w:hAnsi="Calibri"/>
          <w:sz w:val="22"/>
          <w:szCs w:val="22"/>
        </w:rPr>
        <w:t>: doublet d’électrons « libres » ou doublet NON LIANT situé sur l'atome A =&gt; un tiret SUR l’atome A</w:t>
      </w:r>
    </w:p>
    <w:p w14:paraId="36DCF3CD" w14:textId="77777777" w:rsidR="00D44AA6" w:rsidRPr="0007001D" w:rsidRDefault="00D44AA6" w:rsidP="00546AA7">
      <w:pPr>
        <w:pStyle w:val="Standard"/>
        <w:pBdr>
          <w:top w:val="single" w:sz="4" w:space="1" w:color="auto"/>
          <w:left w:val="single" w:sz="4" w:space="4" w:color="auto"/>
          <w:bottom w:val="single" w:sz="4" w:space="1" w:color="auto"/>
          <w:right w:val="single" w:sz="4" w:space="0" w:color="auto"/>
        </w:pBdr>
        <w:jc w:val="both"/>
        <w:rPr>
          <w:rFonts w:ascii="Calibri" w:hAnsi="Calibri"/>
          <w:sz w:val="22"/>
          <w:szCs w:val="22"/>
        </w:rPr>
      </w:pPr>
      <w:r>
        <w:rPr>
          <w:rFonts w:ascii="Calibri" w:hAnsi="Calibri"/>
          <w:sz w:val="22"/>
          <w:szCs w:val="22"/>
        </w:rPr>
        <w:t>………… : doublet d’électrons LIANT ENTRE l’atome A et l’atome B =&gt; un tiret ENTRE les atomes A et B liés (pour les molécules)</w:t>
      </w:r>
    </w:p>
    <w:p w14:paraId="7B0B4C4C" w14:textId="34A5F54B" w:rsidR="001A016C" w:rsidRDefault="001A016C" w:rsidP="00546AA7">
      <w:pPr>
        <w:pStyle w:val="Standard"/>
        <w:pBdr>
          <w:top w:val="single" w:sz="4" w:space="1" w:color="auto"/>
          <w:left w:val="single" w:sz="4" w:space="4" w:color="auto"/>
          <w:bottom w:val="single" w:sz="4" w:space="1" w:color="auto"/>
          <w:right w:val="single" w:sz="4" w:space="0" w:color="auto"/>
        </w:pBdr>
        <w:jc w:val="both"/>
        <w:rPr>
          <w:rFonts w:ascii="Calibri" w:hAnsi="Calibri"/>
          <w:sz w:val="22"/>
          <w:szCs w:val="22"/>
        </w:rPr>
      </w:pPr>
      <w:r>
        <w:rPr>
          <w:rFonts w:ascii="Calibri" w:hAnsi="Calibri"/>
          <w:sz w:val="22"/>
          <w:szCs w:val="22"/>
        </w:rPr>
        <w:t xml:space="preserve">La stabilité maximale correspond alors </w:t>
      </w:r>
      <w:r w:rsidR="004B7677">
        <w:rPr>
          <w:rFonts w:ascii="Calibri" w:hAnsi="Calibri"/>
          <w:sz w:val="22"/>
          <w:szCs w:val="22"/>
        </w:rPr>
        <w:t>sur un schéma de LEWIS</w:t>
      </w:r>
      <w:r w:rsidR="0016306B">
        <w:rPr>
          <w:rFonts w:ascii="Calibri" w:hAnsi="Calibri"/>
          <w:sz w:val="22"/>
          <w:szCs w:val="22"/>
        </w:rPr>
        <w:t xml:space="preserve"> </w:t>
      </w:r>
      <w:r>
        <w:rPr>
          <w:rFonts w:ascii="Calibri" w:hAnsi="Calibri"/>
          <w:sz w:val="22"/>
          <w:szCs w:val="22"/>
        </w:rPr>
        <w:t xml:space="preserve">à un </w:t>
      </w:r>
      <w:r w:rsidR="004B7677">
        <w:rPr>
          <w:rFonts w:ascii="Calibri" w:hAnsi="Calibri"/>
          <w:sz w:val="22"/>
          <w:szCs w:val="22"/>
        </w:rPr>
        <w:t xml:space="preserve">« tiret » </w:t>
      </w:r>
      <w:proofErr w:type="gramStart"/>
      <w:r w:rsidR="004B7677">
        <w:rPr>
          <w:rFonts w:ascii="Calibri" w:hAnsi="Calibri"/>
          <w:sz w:val="22"/>
          <w:szCs w:val="22"/>
        </w:rPr>
        <w:t xml:space="preserve">( </w:t>
      </w:r>
      <w:r>
        <w:rPr>
          <w:rFonts w:ascii="Calibri" w:hAnsi="Calibri"/>
          <w:sz w:val="22"/>
          <w:szCs w:val="22"/>
        </w:rPr>
        <w:t>doublet</w:t>
      </w:r>
      <w:proofErr w:type="gramEnd"/>
      <w:r w:rsidR="0016306B">
        <w:rPr>
          <w:rFonts w:ascii="Calibri" w:hAnsi="Calibri"/>
          <w:sz w:val="22"/>
          <w:szCs w:val="22"/>
        </w:rPr>
        <w:t xml:space="preserve"> (liant ou non liant</w:t>
      </w:r>
      <w:r w:rsidR="001E2B5A">
        <w:rPr>
          <w:rFonts w:ascii="Calibri" w:hAnsi="Calibri"/>
          <w:sz w:val="22"/>
          <w:szCs w:val="22"/>
        </w:rPr>
        <w:t>)</w:t>
      </w:r>
      <w:r w:rsidR="0016306B">
        <w:rPr>
          <w:rFonts w:ascii="Calibri" w:hAnsi="Calibri"/>
          <w:sz w:val="22"/>
          <w:szCs w:val="22"/>
        </w:rPr>
        <w:t xml:space="preserve"> </w:t>
      </w:r>
      <w:r w:rsidR="0041511C">
        <w:rPr>
          <w:rFonts w:ascii="Calibri" w:hAnsi="Calibri"/>
          <w:sz w:val="22"/>
          <w:szCs w:val="22"/>
        </w:rPr>
        <w:t>d’électrons</w:t>
      </w:r>
      <w:r w:rsidR="004B7677">
        <w:rPr>
          <w:rFonts w:ascii="Calibri" w:hAnsi="Calibri"/>
          <w:sz w:val="22"/>
          <w:szCs w:val="22"/>
        </w:rPr>
        <w:t xml:space="preserve">) </w:t>
      </w:r>
      <w:r w:rsidR="0041511C">
        <w:rPr>
          <w:rFonts w:ascii="Calibri" w:hAnsi="Calibri"/>
          <w:sz w:val="22"/>
          <w:szCs w:val="22"/>
        </w:rPr>
        <w:t xml:space="preserve"> </w:t>
      </w:r>
      <w:r w:rsidR="0016306B">
        <w:rPr>
          <w:rFonts w:ascii="Calibri" w:hAnsi="Calibri"/>
          <w:sz w:val="22"/>
          <w:szCs w:val="22"/>
        </w:rPr>
        <w:t>pour les éléments H, Li</w:t>
      </w:r>
      <w:r w:rsidR="00D44AA6">
        <w:rPr>
          <w:rFonts w:ascii="Calibri" w:hAnsi="Calibri"/>
          <w:sz w:val="22"/>
          <w:szCs w:val="22"/>
        </w:rPr>
        <w:t xml:space="preserve"> (règle du </w:t>
      </w:r>
      <w:proofErr w:type="spellStart"/>
      <w:r w:rsidR="00D44AA6">
        <w:rPr>
          <w:rFonts w:ascii="Calibri" w:hAnsi="Calibri"/>
          <w:sz w:val="22"/>
          <w:szCs w:val="22"/>
        </w:rPr>
        <w:t>duet</w:t>
      </w:r>
      <w:proofErr w:type="spellEnd"/>
      <w:r w:rsidR="00D44AA6">
        <w:rPr>
          <w:rFonts w:ascii="Calibri" w:hAnsi="Calibri"/>
          <w:sz w:val="22"/>
          <w:szCs w:val="22"/>
        </w:rPr>
        <w:t>)</w:t>
      </w:r>
      <w:r w:rsidR="0016306B">
        <w:rPr>
          <w:rFonts w:ascii="Calibri" w:hAnsi="Calibri"/>
          <w:sz w:val="22"/>
          <w:szCs w:val="22"/>
        </w:rPr>
        <w:t xml:space="preserve"> et </w:t>
      </w:r>
      <w:r w:rsidR="004B7677">
        <w:rPr>
          <w:rFonts w:ascii="Calibri" w:hAnsi="Calibri"/>
          <w:sz w:val="22"/>
          <w:szCs w:val="22"/>
        </w:rPr>
        <w:t>« </w:t>
      </w:r>
      <w:r w:rsidR="0016306B">
        <w:rPr>
          <w:rFonts w:ascii="Calibri" w:hAnsi="Calibri"/>
          <w:sz w:val="22"/>
          <w:szCs w:val="22"/>
        </w:rPr>
        <w:t xml:space="preserve">4 </w:t>
      </w:r>
      <w:r w:rsidR="004B7677">
        <w:rPr>
          <w:rFonts w:ascii="Calibri" w:hAnsi="Calibri"/>
          <w:sz w:val="22"/>
          <w:szCs w:val="22"/>
        </w:rPr>
        <w:t xml:space="preserve">tirets » ( </w:t>
      </w:r>
      <w:r w:rsidR="0016306B">
        <w:rPr>
          <w:rFonts w:ascii="Calibri" w:hAnsi="Calibri"/>
          <w:sz w:val="22"/>
          <w:szCs w:val="22"/>
        </w:rPr>
        <w:t>doublets (liant ou non liant) pour les autres éléments.</w:t>
      </w:r>
    </w:p>
    <w:p w14:paraId="772DB1E8" w14:textId="5B4DE824" w:rsidR="00D44AA6" w:rsidRDefault="00D44AA6" w:rsidP="00546AA7">
      <w:pPr>
        <w:pStyle w:val="Standard"/>
        <w:pBdr>
          <w:top w:val="single" w:sz="4" w:space="1" w:color="auto"/>
          <w:left w:val="single" w:sz="4" w:space="4" w:color="auto"/>
          <w:bottom w:val="single" w:sz="4" w:space="1" w:color="auto"/>
          <w:right w:val="single" w:sz="4" w:space="0" w:color="auto"/>
        </w:pBdr>
        <w:jc w:val="both"/>
        <w:rPr>
          <w:rFonts w:ascii="Calibri" w:hAnsi="Calibri"/>
          <w:sz w:val="22"/>
          <w:szCs w:val="22"/>
        </w:rPr>
      </w:pPr>
      <w:r>
        <w:rPr>
          <w:rFonts w:ascii="Calibri" w:hAnsi="Calibri"/>
          <w:sz w:val="22"/>
          <w:szCs w:val="22"/>
        </w:rPr>
        <w:t xml:space="preserve">Elle permet de rendre compte de l’existence des ions et </w:t>
      </w:r>
      <w:r w:rsidR="005B0C91">
        <w:rPr>
          <w:rFonts w:ascii="Calibri" w:hAnsi="Calibri"/>
          <w:sz w:val="22"/>
          <w:szCs w:val="22"/>
        </w:rPr>
        <w:t xml:space="preserve">de l’enchainement des atomes dans les </w:t>
      </w:r>
      <w:r>
        <w:rPr>
          <w:rFonts w:ascii="Calibri" w:hAnsi="Calibri"/>
          <w:sz w:val="22"/>
          <w:szCs w:val="22"/>
        </w:rPr>
        <w:t>molécules</w:t>
      </w:r>
      <w:r w:rsidR="005B0C91">
        <w:rPr>
          <w:rFonts w:ascii="Calibri" w:hAnsi="Calibri"/>
          <w:sz w:val="22"/>
          <w:szCs w:val="22"/>
        </w:rPr>
        <w:t xml:space="preserve"> …</w:t>
      </w:r>
    </w:p>
    <w:p w14:paraId="39B754AC" w14:textId="43FD1BA9" w:rsidR="001A016C" w:rsidRDefault="001A016C" w:rsidP="00041396">
      <w:pPr>
        <w:pStyle w:val="Standard"/>
        <w:jc w:val="both"/>
        <w:rPr>
          <w:rFonts w:ascii="Calibri" w:hAnsi="Calibri"/>
          <w:sz w:val="22"/>
          <w:szCs w:val="22"/>
        </w:rPr>
      </w:pPr>
    </w:p>
    <w:p w14:paraId="08C3BF05" w14:textId="7683FF6B" w:rsidR="005B0C91" w:rsidRDefault="00796E98" w:rsidP="00041396">
      <w:pPr>
        <w:pStyle w:val="Standard"/>
        <w:jc w:val="both"/>
        <w:rPr>
          <w:rFonts w:ascii="Calibri" w:hAnsi="Calibri"/>
          <w:sz w:val="22"/>
          <w:szCs w:val="22"/>
        </w:rPr>
      </w:pPr>
      <w:r w:rsidRPr="00F45F23">
        <w:rPr>
          <w:rFonts w:ascii="Calibri" w:hAnsi="Calibri"/>
          <w:b/>
          <w:bCs/>
          <w:sz w:val="22"/>
          <w:szCs w:val="22"/>
        </w:rPr>
        <w:t>Exercice</w:t>
      </w:r>
      <w:r>
        <w:rPr>
          <w:rFonts w:ascii="Calibri" w:hAnsi="Calibri"/>
          <w:sz w:val="22"/>
          <w:szCs w:val="22"/>
        </w:rPr>
        <w:t xml:space="preserve"> : </w:t>
      </w:r>
      <w:r w:rsidR="005B0C91" w:rsidRPr="005B0C91">
        <w:rPr>
          <w:rFonts w:ascii="Calibri" w:hAnsi="Calibri"/>
          <w:b/>
          <w:bCs/>
          <w:sz w:val="22"/>
          <w:szCs w:val="22"/>
        </w:rPr>
        <w:t>LES IONS MONOATOMIQUES</w:t>
      </w:r>
    </w:p>
    <w:p w14:paraId="1FC32AC9" w14:textId="601B0CB7" w:rsidR="004C74A6" w:rsidRPr="004C74A6" w:rsidRDefault="00796E98" w:rsidP="00041396">
      <w:pPr>
        <w:pStyle w:val="Standard"/>
        <w:jc w:val="both"/>
        <w:rPr>
          <w:rFonts w:ascii="Calibri" w:hAnsi="Calibri"/>
          <w:sz w:val="22"/>
          <w:szCs w:val="22"/>
        </w:rPr>
      </w:pPr>
      <w:r>
        <w:rPr>
          <w:rFonts w:ascii="Calibri" w:hAnsi="Calibri"/>
          <w:sz w:val="22"/>
          <w:szCs w:val="22"/>
        </w:rPr>
        <w:t xml:space="preserve">a) </w:t>
      </w:r>
      <w:r w:rsidR="004C74A6">
        <w:rPr>
          <w:rFonts w:ascii="Calibri" w:hAnsi="Calibri"/>
          <w:sz w:val="22"/>
          <w:szCs w:val="22"/>
        </w:rPr>
        <w:t>Compléter la classification périodique</w:t>
      </w:r>
      <w:r w:rsidR="00122B46">
        <w:rPr>
          <w:rFonts w:ascii="Calibri" w:hAnsi="Calibri"/>
          <w:sz w:val="22"/>
          <w:szCs w:val="22"/>
        </w:rPr>
        <w:t xml:space="preserve"> en précisant </w:t>
      </w:r>
      <w:r>
        <w:rPr>
          <w:rFonts w:ascii="Calibri" w:hAnsi="Calibri"/>
          <w:sz w:val="22"/>
          <w:szCs w:val="22"/>
        </w:rPr>
        <w:t xml:space="preserve">la configuration électronique et </w:t>
      </w:r>
      <w:r w:rsidR="00122B46">
        <w:rPr>
          <w:rFonts w:ascii="Calibri" w:hAnsi="Calibri"/>
          <w:sz w:val="22"/>
          <w:szCs w:val="22"/>
        </w:rPr>
        <w:t>le schéma de Lewis de l’atome dans son état fondamental</w:t>
      </w:r>
      <w:r w:rsidR="0016306B">
        <w:rPr>
          <w:rFonts w:ascii="Calibri" w:hAnsi="Calibri"/>
          <w:sz w:val="22"/>
          <w:szCs w:val="22"/>
        </w:rPr>
        <w:t>.</w:t>
      </w:r>
      <w:r w:rsidR="0050273B">
        <w:rPr>
          <w:rFonts w:ascii="Calibri" w:hAnsi="Calibri"/>
          <w:sz w:val="22"/>
          <w:szCs w:val="22"/>
        </w:rPr>
        <w:t xml:space="preserve"> </w:t>
      </w:r>
    </w:p>
    <w:p w14:paraId="36CC15EF" w14:textId="77777777" w:rsidR="00DF4EEA" w:rsidRDefault="00DF4EEA" w:rsidP="00041396">
      <w:pPr>
        <w:pStyle w:val="Standard"/>
        <w:jc w:val="both"/>
        <w:rPr>
          <w:rFonts w:ascii="Calibri" w:hAnsi="Calibri"/>
          <w:sz w:val="22"/>
          <w:szCs w:val="22"/>
        </w:rPr>
      </w:pPr>
    </w:p>
    <w:p w14:paraId="0CB5C399" w14:textId="59EB669A" w:rsidR="00D4488F" w:rsidRPr="00796E98" w:rsidRDefault="00796E98" w:rsidP="00041396">
      <w:pPr>
        <w:pStyle w:val="Standard"/>
        <w:jc w:val="both"/>
        <w:rPr>
          <w:rFonts w:ascii="Calibri" w:hAnsi="Calibri"/>
          <w:sz w:val="22"/>
          <w:szCs w:val="22"/>
        </w:rPr>
      </w:pPr>
      <w:r>
        <w:rPr>
          <w:rFonts w:ascii="Calibri" w:hAnsi="Calibri"/>
          <w:sz w:val="22"/>
          <w:szCs w:val="22"/>
        </w:rPr>
        <w:t>b) Prévoir les ions stables pour les éléments Sodium et Chlore</w:t>
      </w:r>
      <w:r w:rsidR="0016306B">
        <w:rPr>
          <w:rFonts w:ascii="Calibri" w:hAnsi="Calibri"/>
          <w:sz w:val="22"/>
          <w:szCs w:val="22"/>
        </w:rPr>
        <w:t xml:space="preserve"> et donner le schéma de Lewis de l’ion</w:t>
      </w:r>
    </w:p>
    <w:p w14:paraId="0F69F937" w14:textId="2F503209" w:rsidR="00D4488F" w:rsidRPr="00DF4EEA" w:rsidRDefault="00D4488F" w:rsidP="00041396">
      <w:pPr>
        <w:pStyle w:val="Standard"/>
        <w:jc w:val="both"/>
        <w:rPr>
          <w:rFonts w:ascii="Calibri" w:hAnsi="Calibri"/>
          <w:sz w:val="22"/>
          <w:szCs w:val="22"/>
          <w:lang w:val="en-US"/>
        </w:rPr>
      </w:pPr>
      <w:r w:rsidRPr="00DF4EEA">
        <w:rPr>
          <w:rFonts w:ascii="Calibri" w:hAnsi="Calibri"/>
          <w:sz w:val="22"/>
          <w:szCs w:val="22"/>
          <w:lang w:val="en-US"/>
        </w:rPr>
        <w:t xml:space="preserve">Z = 11 Sodium                      </w:t>
      </w:r>
      <w:r w:rsidRPr="00DF4EEA">
        <w:rPr>
          <w:rFonts w:ascii="Calibri" w:hAnsi="Calibri"/>
          <w:sz w:val="22"/>
          <w:szCs w:val="22"/>
          <w:lang w:val="en-US"/>
        </w:rPr>
        <w:tab/>
      </w:r>
      <w:proofErr w:type="spellStart"/>
      <w:r w:rsidRPr="00DF4EEA">
        <w:rPr>
          <w:rFonts w:ascii="Calibri" w:hAnsi="Calibri"/>
          <w:sz w:val="22"/>
          <w:szCs w:val="22"/>
          <w:lang w:val="en-US"/>
        </w:rPr>
        <w:t>Atome</w:t>
      </w:r>
      <w:proofErr w:type="spellEnd"/>
      <w:r w:rsidRPr="00DF4EEA">
        <w:rPr>
          <w:rFonts w:ascii="Calibri" w:hAnsi="Calibri"/>
          <w:sz w:val="22"/>
          <w:szCs w:val="22"/>
          <w:lang w:val="en-US"/>
        </w:rPr>
        <w:t xml:space="preserve"> de</w:t>
      </w:r>
      <w:r w:rsidR="002B48D8" w:rsidRPr="00DF4EEA">
        <w:rPr>
          <w:rFonts w:ascii="Calibri" w:hAnsi="Calibri"/>
          <w:sz w:val="22"/>
          <w:szCs w:val="22"/>
          <w:lang w:val="en-US"/>
        </w:rPr>
        <w:t xml:space="preserve"> </w:t>
      </w:r>
      <w:r w:rsidRPr="00DF4EEA">
        <w:rPr>
          <w:rFonts w:ascii="Calibri" w:hAnsi="Calibri"/>
          <w:sz w:val="22"/>
          <w:szCs w:val="22"/>
          <w:lang w:val="en-US"/>
        </w:rPr>
        <w:t xml:space="preserve">Sodium     </w:t>
      </w:r>
      <w:r w:rsidRPr="00DF4EEA">
        <w:rPr>
          <w:rFonts w:ascii="Calibri" w:hAnsi="Calibri"/>
          <w:sz w:val="22"/>
          <w:szCs w:val="22"/>
          <w:vertAlign w:val="superscript"/>
          <w:lang w:val="en-US"/>
        </w:rPr>
        <w:t>_____________</w:t>
      </w:r>
      <w:r w:rsidRPr="00DF4EEA">
        <w:rPr>
          <w:rFonts w:ascii="Calibri" w:hAnsi="Calibri"/>
          <w:sz w:val="22"/>
          <w:szCs w:val="22"/>
          <w:lang w:val="en-US"/>
        </w:rPr>
        <w:t>&gt;    Ion Sodium    …………………………</w:t>
      </w:r>
    </w:p>
    <w:p w14:paraId="272A628C" w14:textId="3666E1B1" w:rsidR="00D4488F" w:rsidRDefault="00D4488F" w:rsidP="00041396">
      <w:pPr>
        <w:pStyle w:val="Standard"/>
        <w:jc w:val="both"/>
        <w:rPr>
          <w:rFonts w:ascii="Calibri" w:hAnsi="Calibri"/>
          <w:sz w:val="22"/>
          <w:szCs w:val="22"/>
        </w:rPr>
      </w:pPr>
      <w:r>
        <w:rPr>
          <w:rFonts w:ascii="Calibri" w:hAnsi="Calibri"/>
          <w:sz w:val="22"/>
          <w:szCs w:val="22"/>
        </w:rPr>
        <w:t>Nombre de protons</w:t>
      </w:r>
      <w:r w:rsidR="005A3DC8">
        <w:rPr>
          <w:rFonts w:ascii="Calibri" w:hAnsi="Calibri"/>
          <w:sz w:val="22"/>
          <w:szCs w:val="22"/>
        </w:rPr>
        <w:t xml:space="preserve">      </w:t>
      </w:r>
    </w:p>
    <w:p w14:paraId="1166FDCF" w14:textId="0D506667" w:rsidR="00D4488F" w:rsidRDefault="00D4488F" w:rsidP="00041396">
      <w:pPr>
        <w:pStyle w:val="Standard"/>
        <w:jc w:val="both"/>
        <w:rPr>
          <w:rFonts w:ascii="Calibri" w:hAnsi="Calibri"/>
          <w:sz w:val="22"/>
          <w:szCs w:val="22"/>
        </w:rPr>
      </w:pPr>
      <w:r>
        <w:rPr>
          <w:rFonts w:ascii="Calibri" w:hAnsi="Calibri"/>
          <w:sz w:val="22"/>
          <w:szCs w:val="22"/>
        </w:rPr>
        <w:t xml:space="preserve">Nombre d’électrons </w:t>
      </w:r>
      <w:r w:rsidR="005A3DC8">
        <w:rPr>
          <w:rFonts w:ascii="Calibri" w:hAnsi="Calibri"/>
          <w:sz w:val="22"/>
          <w:szCs w:val="22"/>
        </w:rPr>
        <w:t xml:space="preserve">    </w:t>
      </w:r>
    </w:p>
    <w:p w14:paraId="74493B81" w14:textId="2FD1E158" w:rsidR="00D4488F" w:rsidRDefault="00D4488F" w:rsidP="00041396">
      <w:pPr>
        <w:pStyle w:val="Standard"/>
        <w:jc w:val="both"/>
        <w:rPr>
          <w:rFonts w:ascii="Calibri" w:hAnsi="Calibri"/>
          <w:sz w:val="22"/>
          <w:szCs w:val="22"/>
        </w:rPr>
      </w:pPr>
      <w:r>
        <w:rPr>
          <w:rFonts w:ascii="Calibri" w:hAnsi="Calibri"/>
          <w:sz w:val="22"/>
          <w:szCs w:val="22"/>
        </w:rPr>
        <w:t>Configuration électronique</w:t>
      </w:r>
    </w:p>
    <w:p w14:paraId="0D7209F0" w14:textId="0C52B3C9" w:rsidR="005A3DC8" w:rsidRDefault="004C74A6" w:rsidP="00041396">
      <w:pPr>
        <w:pStyle w:val="Standard"/>
        <w:jc w:val="both"/>
        <w:rPr>
          <w:rFonts w:ascii="Calibri" w:hAnsi="Calibri"/>
          <w:sz w:val="22"/>
          <w:szCs w:val="22"/>
        </w:rPr>
      </w:pPr>
      <w:r>
        <w:rPr>
          <w:rFonts w:ascii="Calibri" w:hAnsi="Calibri"/>
          <w:sz w:val="22"/>
          <w:szCs w:val="22"/>
        </w:rPr>
        <w:t>(</w:t>
      </w:r>
      <w:r w:rsidR="002B48D8">
        <w:rPr>
          <w:rFonts w:ascii="Calibri" w:hAnsi="Calibri"/>
          <w:sz w:val="22"/>
          <w:szCs w:val="22"/>
        </w:rPr>
        <w:t>S</w:t>
      </w:r>
      <w:r>
        <w:rPr>
          <w:rFonts w:ascii="Calibri" w:hAnsi="Calibri"/>
          <w:sz w:val="22"/>
          <w:szCs w:val="22"/>
        </w:rPr>
        <w:t>tructure électronique)</w:t>
      </w:r>
    </w:p>
    <w:p w14:paraId="54E4262B" w14:textId="2B378EE7" w:rsidR="001B1F84" w:rsidRDefault="00D4488F" w:rsidP="00041396">
      <w:pPr>
        <w:pStyle w:val="Standard"/>
        <w:jc w:val="both"/>
        <w:rPr>
          <w:rFonts w:ascii="Calibri" w:hAnsi="Calibri"/>
          <w:sz w:val="22"/>
          <w:szCs w:val="22"/>
        </w:rPr>
      </w:pPr>
      <w:r>
        <w:rPr>
          <w:rFonts w:ascii="Calibri" w:hAnsi="Calibri"/>
          <w:sz w:val="22"/>
          <w:szCs w:val="22"/>
        </w:rPr>
        <w:t>Schéma de Lewis</w:t>
      </w:r>
    </w:p>
    <w:p w14:paraId="3712BD4D" w14:textId="77777777" w:rsidR="00D4488F" w:rsidRDefault="00D4488F" w:rsidP="00041396">
      <w:pPr>
        <w:pStyle w:val="Standard"/>
        <w:jc w:val="both"/>
        <w:rPr>
          <w:rFonts w:ascii="Calibri" w:hAnsi="Calibri"/>
          <w:sz w:val="22"/>
          <w:szCs w:val="22"/>
        </w:rPr>
      </w:pPr>
    </w:p>
    <w:p w14:paraId="419D5E88" w14:textId="7CC63526" w:rsidR="0016306B" w:rsidRDefault="0016306B" w:rsidP="0016306B">
      <w:pPr>
        <w:pStyle w:val="Standard"/>
        <w:jc w:val="both"/>
        <w:rPr>
          <w:rFonts w:ascii="Calibri" w:hAnsi="Calibri"/>
          <w:sz w:val="22"/>
          <w:szCs w:val="22"/>
        </w:rPr>
      </w:pPr>
      <w:r>
        <w:rPr>
          <w:rFonts w:ascii="Calibri" w:hAnsi="Calibri"/>
          <w:sz w:val="22"/>
          <w:szCs w:val="22"/>
        </w:rPr>
        <w:t>Z = 1</w:t>
      </w:r>
      <w:r w:rsidR="00AB4E70">
        <w:rPr>
          <w:rFonts w:ascii="Calibri" w:hAnsi="Calibri"/>
          <w:sz w:val="22"/>
          <w:szCs w:val="22"/>
        </w:rPr>
        <w:t>7</w:t>
      </w:r>
      <w:r>
        <w:rPr>
          <w:rFonts w:ascii="Calibri" w:hAnsi="Calibri"/>
          <w:sz w:val="22"/>
          <w:szCs w:val="22"/>
        </w:rPr>
        <w:t xml:space="preserve"> </w:t>
      </w:r>
      <w:r w:rsidR="00AB4E70">
        <w:rPr>
          <w:rFonts w:ascii="Calibri" w:hAnsi="Calibri"/>
          <w:sz w:val="22"/>
          <w:szCs w:val="22"/>
        </w:rPr>
        <w:t>Chlore</w:t>
      </w:r>
      <w:r>
        <w:rPr>
          <w:rFonts w:ascii="Calibri" w:hAnsi="Calibri"/>
          <w:sz w:val="22"/>
          <w:szCs w:val="22"/>
        </w:rPr>
        <w:t xml:space="preserve">                 </w:t>
      </w:r>
      <w:r>
        <w:rPr>
          <w:rFonts w:ascii="Calibri" w:hAnsi="Calibri"/>
          <w:sz w:val="22"/>
          <w:szCs w:val="22"/>
        </w:rPr>
        <w:tab/>
      </w:r>
      <w:r w:rsidR="0081443B">
        <w:rPr>
          <w:rFonts w:ascii="Calibri" w:hAnsi="Calibri"/>
          <w:sz w:val="22"/>
          <w:szCs w:val="22"/>
        </w:rPr>
        <w:tab/>
      </w:r>
      <w:r>
        <w:rPr>
          <w:rFonts w:ascii="Calibri" w:hAnsi="Calibri"/>
          <w:sz w:val="22"/>
          <w:szCs w:val="22"/>
        </w:rPr>
        <w:t xml:space="preserve">Atome de </w:t>
      </w:r>
      <w:r w:rsidR="00AB4E70">
        <w:rPr>
          <w:rFonts w:ascii="Calibri" w:hAnsi="Calibri"/>
          <w:sz w:val="22"/>
          <w:szCs w:val="22"/>
        </w:rPr>
        <w:t>Chlore</w:t>
      </w:r>
      <w:r>
        <w:rPr>
          <w:rFonts w:ascii="Calibri" w:hAnsi="Calibri"/>
          <w:sz w:val="22"/>
          <w:szCs w:val="22"/>
        </w:rPr>
        <w:t xml:space="preserve"> </w:t>
      </w:r>
      <w:r w:rsidR="00AB4E70">
        <w:rPr>
          <w:rFonts w:ascii="Calibri" w:hAnsi="Calibri"/>
          <w:sz w:val="22"/>
          <w:szCs w:val="22"/>
        </w:rPr>
        <w:t>Cl</w:t>
      </w:r>
      <w:r>
        <w:rPr>
          <w:rFonts w:ascii="Calibri" w:hAnsi="Calibri"/>
          <w:sz w:val="22"/>
          <w:szCs w:val="22"/>
        </w:rPr>
        <w:t xml:space="preserve">    </w:t>
      </w:r>
      <w:r w:rsidR="0081443B">
        <w:rPr>
          <w:rFonts w:ascii="Calibri" w:hAnsi="Calibri"/>
          <w:sz w:val="22"/>
          <w:szCs w:val="22"/>
        </w:rPr>
        <w:tab/>
      </w:r>
      <w:r w:rsidRPr="00D4488F">
        <w:rPr>
          <w:rFonts w:ascii="Calibri" w:hAnsi="Calibri"/>
          <w:sz w:val="22"/>
          <w:szCs w:val="22"/>
          <w:vertAlign w:val="superscript"/>
        </w:rPr>
        <w:t>_____________</w:t>
      </w:r>
      <w:r>
        <w:rPr>
          <w:rFonts w:ascii="Calibri" w:hAnsi="Calibri"/>
          <w:sz w:val="22"/>
          <w:szCs w:val="22"/>
        </w:rPr>
        <w:t xml:space="preserve">&gt;    </w:t>
      </w:r>
      <w:r w:rsidR="0081443B">
        <w:rPr>
          <w:rFonts w:ascii="Calibri" w:hAnsi="Calibri"/>
          <w:sz w:val="22"/>
          <w:szCs w:val="22"/>
        </w:rPr>
        <w:tab/>
      </w:r>
      <w:r>
        <w:rPr>
          <w:rFonts w:ascii="Calibri" w:hAnsi="Calibri"/>
          <w:sz w:val="22"/>
          <w:szCs w:val="22"/>
        </w:rPr>
        <w:t xml:space="preserve">Ion </w:t>
      </w:r>
      <w:r w:rsidR="00AB4E70">
        <w:rPr>
          <w:rFonts w:ascii="Calibri" w:hAnsi="Calibri"/>
          <w:sz w:val="22"/>
          <w:szCs w:val="22"/>
        </w:rPr>
        <w:t>Chlorure</w:t>
      </w:r>
      <w:r>
        <w:rPr>
          <w:rFonts w:ascii="Calibri" w:hAnsi="Calibri"/>
          <w:sz w:val="22"/>
          <w:szCs w:val="22"/>
        </w:rPr>
        <w:t xml:space="preserve">    ………………………….</w:t>
      </w:r>
    </w:p>
    <w:p w14:paraId="3AF37325" w14:textId="77777777" w:rsidR="0016306B" w:rsidRDefault="0016306B" w:rsidP="0016306B">
      <w:pPr>
        <w:pStyle w:val="Standard"/>
        <w:jc w:val="both"/>
        <w:rPr>
          <w:rFonts w:ascii="Calibri" w:hAnsi="Calibri"/>
          <w:sz w:val="22"/>
          <w:szCs w:val="22"/>
        </w:rPr>
      </w:pPr>
      <w:r>
        <w:rPr>
          <w:rFonts w:ascii="Calibri" w:hAnsi="Calibri"/>
          <w:sz w:val="22"/>
          <w:szCs w:val="22"/>
        </w:rPr>
        <w:t xml:space="preserve">Nombre de protons      </w:t>
      </w:r>
    </w:p>
    <w:p w14:paraId="28951FD8" w14:textId="77777777" w:rsidR="0016306B" w:rsidRDefault="0016306B" w:rsidP="0016306B">
      <w:pPr>
        <w:pStyle w:val="Standard"/>
        <w:jc w:val="both"/>
        <w:rPr>
          <w:rFonts w:ascii="Calibri" w:hAnsi="Calibri"/>
          <w:sz w:val="22"/>
          <w:szCs w:val="22"/>
        </w:rPr>
      </w:pPr>
      <w:r>
        <w:rPr>
          <w:rFonts w:ascii="Calibri" w:hAnsi="Calibri"/>
          <w:sz w:val="22"/>
          <w:szCs w:val="22"/>
        </w:rPr>
        <w:t xml:space="preserve">Nombre d’électrons     </w:t>
      </w:r>
    </w:p>
    <w:p w14:paraId="7BF36D4B" w14:textId="77777777" w:rsidR="0016306B" w:rsidRDefault="0016306B" w:rsidP="0016306B">
      <w:pPr>
        <w:pStyle w:val="Standard"/>
        <w:jc w:val="both"/>
        <w:rPr>
          <w:rFonts w:ascii="Calibri" w:hAnsi="Calibri"/>
          <w:sz w:val="22"/>
          <w:szCs w:val="22"/>
        </w:rPr>
      </w:pPr>
      <w:r>
        <w:rPr>
          <w:rFonts w:ascii="Calibri" w:hAnsi="Calibri"/>
          <w:sz w:val="22"/>
          <w:szCs w:val="22"/>
        </w:rPr>
        <w:t>Configuration électronique</w:t>
      </w:r>
    </w:p>
    <w:p w14:paraId="44B4CF8E" w14:textId="67955937" w:rsidR="0016306B" w:rsidRDefault="0016306B" w:rsidP="0016306B">
      <w:pPr>
        <w:pStyle w:val="Standard"/>
        <w:jc w:val="both"/>
        <w:rPr>
          <w:rFonts w:ascii="Calibri" w:hAnsi="Calibri"/>
          <w:sz w:val="22"/>
          <w:szCs w:val="22"/>
        </w:rPr>
      </w:pPr>
      <w:r>
        <w:rPr>
          <w:rFonts w:ascii="Calibri" w:hAnsi="Calibri"/>
          <w:sz w:val="22"/>
          <w:szCs w:val="22"/>
        </w:rPr>
        <w:t>(</w:t>
      </w:r>
      <w:r w:rsidR="002B48D8">
        <w:rPr>
          <w:rFonts w:ascii="Calibri" w:hAnsi="Calibri"/>
          <w:sz w:val="22"/>
          <w:szCs w:val="22"/>
        </w:rPr>
        <w:t>S</w:t>
      </w:r>
      <w:r>
        <w:rPr>
          <w:rFonts w:ascii="Calibri" w:hAnsi="Calibri"/>
          <w:sz w:val="22"/>
          <w:szCs w:val="22"/>
        </w:rPr>
        <w:t xml:space="preserve">tructure </w:t>
      </w:r>
      <w:proofErr w:type="gramStart"/>
      <w:r>
        <w:rPr>
          <w:rFonts w:ascii="Calibri" w:hAnsi="Calibri"/>
          <w:sz w:val="22"/>
          <w:szCs w:val="22"/>
        </w:rPr>
        <w:t>électronique )</w:t>
      </w:r>
      <w:proofErr w:type="gramEnd"/>
    </w:p>
    <w:p w14:paraId="678B576C" w14:textId="77777777" w:rsidR="0016306B" w:rsidRDefault="0016306B" w:rsidP="0016306B">
      <w:pPr>
        <w:pStyle w:val="Standard"/>
        <w:jc w:val="both"/>
        <w:rPr>
          <w:rFonts w:ascii="Calibri" w:hAnsi="Calibri"/>
          <w:sz w:val="22"/>
          <w:szCs w:val="22"/>
        </w:rPr>
      </w:pPr>
      <w:r>
        <w:rPr>
          <w:rFonts w:ascii="Calibri" w:hAnsi="Calibri"/>
          <w:sz w:val="22"/>
          <w:szCs w:val="22"/>
        </w:rPr>
        <w:t>Schéma de Lewis</w:t>
      </w:r>
    </w:p>
    <w:p w14:paraId="09A195CC" w14:textId="796FCBF4" w:rsidR="0016306B" w:rsidRDefault="0016306B" w:rsidP="001A016C">
      <w:pPr>
        <w:pStyle w:val="Standard"/>
        <w:jc w:val="both"/>
        <w:rPr>
          <w:rFonts w:ascii="Calibri" w:hAnsi="Calibri"/>
          <w:sz w:val="22"/>
          <w:szCs w:val="22"/>
        </w:rPr>
      </w:pPr>
    </w:p>
    <w:p w14:paraId="2F843403" w14:textId="541134E3" w:rsidR="00183582" w:rsidRDefault="00183582" w:rsidP="00183582">
      <w:pPr>
        <w:pStyle w:val="Standard"/>
        <w:jc w:val="both"/>
        <w:rPr>
          <w:rFonts w:ascii="Calibri" w:hAnsi="Calibri"/>
          <w:sz w:val="22"/>
          <w:szCs w:val="22"/>
        </w:rPr>
      </w:pPr>
      <w:r>
        <w:rPr>
          <w:rFonts w:ascii="Calibri" w:hAnsi="Calibri"/>
          <w:sz w:val="22"/>
          <w:szCs w:val="22"/>
        </w:rPr>
        <w:t xml:space="preserve">Z = </w:t>
      </w:r>
      <w:proofErr w:type="gramStart"/>
      <w:r>
        <w:rPr>
          <w:rFonts w:ascii="Calibri" w:hAnsi="Calibri"/>
          <w:sz w:val="22"/>
          <w:szCs w:val="22"/>
        </w:rPr>
        <w:t>1</w:t>
      </w:r>
      <w:r w:rsidR="000F1FDB">
        <w:rPr>
          <w:rFonts w:ascii="Calibri" w:hAnsi="Calibri"/>
          <w:sz w:val="22"/>
          <w:szCs w:val="22"/>
        </w:rPr>
        <w:t>2</w:t>
      </w:r>
      <w:r>
        <w:rPr>
          <w:rFonts w:ascii="Calibri" w:hAnsi="Calibri"/>
          <w:sz w:val="22"/>
          <w:szCs w:val="22"/>
        </w:rPr>
        <w:t xml:space="preserve">  Magnésium</w:t>
      </w:r>
      <w:proofErr w:type="gramEnd"/>
      <w:r>
        <w:rPr>
          <w:rFonts w:ascii="Calibri" w:hAnsi="Calibri"/>
          <w:sz w:val="22"/>
          <w:szCs w:val="22"/>
        </w:rPr>
        <w:t xml:space="preserve">                    </w:t>
      </w:r>
      <w:r>
        <w:rPr>
          <w:rFonts w:ascii="Calibri" w:hAnsi="Calibri"/>
          <w:sz w:val="22"/>
          <w:szCs w:val="22"/>
        </w:rPr>
        <w:tab/>
        <w:t xml:space="preserve">Atome de </w:t>
      </w:r>
      <w:r w:rsidR="0081443B">
        <w:rPr>
          <w:rFonts w:ascii="Calibri" w:hAnsi="Calibri"/>
          <w:sz w:val="22"/>
          <w:szCs w:val="22"/>
        </w:rPr>
        <w:t>Magnés</w:t>
      </w:r>
      <w:r>
        <w:rPr>
          <w:rFonts w:ascii="Calibri" w:hAnsi="Calibri"/>
          <w:sz w:val="22"/>
          <w:szCs w:val="22"/>
        </w:rPr>
        <w:t xml:space="preserve">ium  </w:t>
      </w:r>
      <w:r w:rsidR="0081443B">
        <w:rPr>
          <w:rFonts w:ascii="Calibri" w:hAnsi="Calibri"/>
          <w:sz w:val="22"/>
          <w:szCs w:val="22"/>
        </w:rPr>
        <w:t>Mg</w:t>
      </w:r>
      <w:r>
        <w:rPr>
          <w:rFonts w:ascii="Calibri" w:hAnsi="Calibri"/>
          <w:sz w:val="22"/>
          <w:szCs w:val="22"/>
        </w:rPr>
        <w:t xml:space="preserve">    </w:t>
      </w:r>
      <w:r w:rsidRPr="00D4488F">
        <w:rPr>
          <w:rFonts w:ascii="Calibri" w:hAnsi="Calibri"/>
          <w:sz w:val="22"/>
          <w:szCs w:val="22"/>
          <w:vertAlign w:val="superscript"/>
        </w:rPr>
        <w:t>_____________</w:t>
      </w:r>
      <w:r>
        <w:rPr>
          <w:rFonts w:ascii="Calibri" w:hAnsi="Calibri"/>
          <w:sz w:val="22"/>
          <w:szCs w:val="22"/>
        </w:rPr>
        <w:t xml:space="preserve">&gt;    Ion </w:t>
      </w:r>
      <w:r w:rsidR="0081443B">
        <w:rPr>
          <w:rFonts w:ascii="Calibri" w:hAnsi="Calibri"/>
          <w:sz w:val="22"/>
          <w:szCs w:val="22"/>
        </w:rPr>
        <w:t>Magnésium</w:t>
      </w:r>
      <w:r>
        <w:rPr>
          <w:rFonts w:ascii="Calibri" w:hAnsi="Calibri"/>
          <w:sz w:val="22"/>
          <w:szCs w:val="22"/>
        </w:rPr>
        <w:t xml:space="preserve">    …………………………..</w:t>
      </w:r>
    </w:p>
    <w:p w14:paraId="7DCC1AAC" w14:textId="77777777" w:rsidR="00183582" w:rsidRDefault="00183582" w:rsidP="00183582">
      <w:pPr>
        <w:pStyle w:val="Standard"/>
        <w:jc w:val="both"/>
        <w:rPr>
          <w:rFonts w:ascii="Calibri" w:hAnsi="Calibri"/>
          <w:sz w:val="22"/>
          <w:szCs w:val="22"/>
        </w:rPr>
      </w:pPr>
    </w:p>
    <w:p w14:paraId="1A28328C" w14:textId="77777777" w:rsidR="00183582" w:rsidRDefault="00183582" w:rsidP="00183582">
      <w:pPr>
        <w:pStyle w:val="Standard"/>
        <w:jc w:val="both"/>
        <w:rPr>
          <w:rFonts w:ascii="Calibri" w:hAnsi="Calibri"/>
          <w:sz w:val="22"/>
          <w:szCs w:val="22"/>
        </w:rPr>
      </w:pPr>
      <w:r>
        <w:rPr>
          <w:rFonts w:ascii="Calibri" w:hAnsi="Calibri"/>
          <w:sz w:val="22"/>
          <w:szCs w:val="22"/>
        </w:rPr>
        <w:t xml:space="preserve">Nombre de protons      </w:t>
      </w:r>
    </w:p>
    <w:p w14:paraId="1327D44B" w14:textId="77777777" w:rsidR="00183582" w:rsidRDefault="00183582" w:rsidP="00183582">
      <w:pPr>
        <w:pStyle w:val="Standard"/>
        <w:jc w:val="both"/>
        <w:rPr>
          <w:rFonts w:ascii="Calibri" w:hAnsi="Calibri"/>
          <w:sz w:val="22"/>
          <w:szCs w:val="22"/>
        </w:rPr>
      </w:pPr>
      <w:r>
        <w:rPr>
          <w:rFonts w:ascii="Calibri" w:hAnsi="Calibri"/>
          <w:sz w:val="22"/>
          <w:szCs w:val="22"/>
        </w:rPr>
        <w:t xml:space="preserve">Nombre d’électrons     </w:t>
      </w:r>
    </w:p>
    <w:p w14:paraId="7A07F3E5" w14:textId="77777777" w:rsidR="00183582" w:rsidRDefault="00183582" w:rsidP="00183582">
      <w:pPr>
        <w:pStyle w:val="Standard"/>
        <w:jc w:val="both"/>
        <w:rPr>
          <w:rFonts w:ascii="Calibri" w:hAnsi="Calibri"/>
          <w:sz w:val="22"/>
          <w:szCs w:val="22"/>
        </w:rPr>
      </w:pPr>
      <w:r>
        <w:rPr>
          <w:rFonts w:ascii="Calibri" w:hAnsi="Calibri"/>
          <w:sz w:val="22"/>
          <w:szCs w:val="22"/>
        </w:rPr>
        <w:t>Configuration électronique</w:t>
      </w:r>
    </w:p>
    <w:p w14:paraId="1E24904E" w14:textId="6CEE4003" w:rsidR="00183582" w:rsidRDefault="00183582" w:rsidP="00183582">
      <w:pPr>
        <w:pStyle w:val="Standard"/>
        <w:jc w:val="both"/>
        <w:rPr>
          <w:rFonts w:ascii="Calibri" w:hAnsi="Calibri"/>
          <w:sz w:val="22"/>
          <w:szCs w:val="22"/>
        </w:rPr>
      </w:pPr>
      <w:r>
        <w:rPr>
          <w:rFonts w:ascii="Calibri" w:hAnsi="Calibri"/>
          <w:sz w:val="22"/>
          <w:szCs w:val="22"/>
        </w:rPr>
        <w:t>(</w:t>
      </w:r>
      <w:r w:rsidR="002B48D8">
        <w:rPr>
          <w:rFonts w:ascii="Calibri" w:hAnsi="Calibri"/>
          <w:sz w:val="22"/>
          <w:szCs w:val="22"/>
        </w:rPr>
        <w:t>S</w:t>
      </w:r>
      <w:r>
        <w:rPr>
          <w:rFonts w:ascii="Calibri" w:hAnsi="Calibri"/>
          <w:sz w:val="22"/>
          <w:szCs w:val="22"/>
        </w:rPr>
        <w:t>tructure électronique)</w:t>
      </w:r>
    </w:p>
    <w:p w14:paraId="7BC0BA67" w14:textId="77777777" w:rsidR="00183582" w:rsidRDefault="00183582" w:rsidP="00183582">
      <w:pPr>
        <w:pStyle w:val="Standard"/>
        <w:jc w:val="both"/>
        <w:rPr>
          <w:rFonts w:ascii="Calibri" w:hAnsi="Calibri"/>
          <w:sz w:val="22"/>
          <w:szCs w:val="22"/>
        </w:rPr>
      </w:pPr>
      <w:r>
        <w:rPr>
          <w:rFonts w:ascii="Calibri" w:hAnsi="Calibri"/>
          <w:sz w:val="22"/>
          <w:szCs w:val="22"/>
        </w:rPr>
        <w:t>Schéma de Lewis</w:t>
      </w:r>
    </w:p>
    <w:p w14:paraId="2BBBF8DB" w14:textId="77777777" w:rsidR="00183582" w:rsidRDefault="00183582" w:rsidP="00183582">
      <w:pPr>
        <w:pStyle w:val="Standard"/>
        <w:jc w:val="both"/>
        <w:rPr>
          <w:rFonts w:ascii="Calibri" w:hAnsi="Calibri"/>
          <w:sz w:val="22"/>
          <w:szCs w:val="22"/>
        </w:rPr>
      </w:pPr>
    </w:p>
    <w:p w14:paraId="6546B1B6" w14:textId="7365E012" w:rsidR="00183582" w:rsidRDefault="00183582" w:rsidP="00183582">
      <w:pPr>
        <w:pStyle w:val="Standard"/>
        <w:jc w:val="both"/>
        <w:rPr>
          <w:rFonts w:ascii="Calibri" w:hAnsi="Calibri"/>
          <w:sz w:val="22"/>
          <w:szCs w:val="22"/>
        </w:rPr>
      </w:pPr>
      <w:r>
        <w:rPr>
          <w:rFonts w:ascii="Calibri" w:hAnsi="Calibri"/>
          <w:sz w:val="22"/>
          <w:szCs w:val="22"/>
        </w:rPr>
        <w:t>Z = 1</w:t>
      </w:r>
      <w:r w:rsidR="000F1FDB">
        <w:rPr>
          <w:rFonts w:ascii="Calibri" w:hAnsi="Calibri"/>
          <w:sz w:val="22"/>
          <w:szCs w:val="22"/>
        </w:rPr>
        <w:t>6</w:t>
      </w:r>
      <w:r>
        <w:rPr>
          <w:rFonts w:ascii="Calibri" w:hAnsi="Calibri"/>
          <w:sz w:val="22"/>
          <w:szCs w:val="22"/>
        </w:rPr>
        <w:t xml:space="preserve"> Soufre               </w:t>
      </w:r>
      <w:r>
        <w:rPr>
          <w:rFonts w:ascii="Calibri" w:hAnsi="Calibri"/>
          <w:sz w:val="22"/>
          <w:szCs w:val="22"/>
        </w:rPr>
        <w:tab/>
      </w:r>
      <w:r w:rsidR="0081443B">
        <w:rPr>
          <w:rFonts w:ascii="Calibri" w:hAnsi="Calibri"/>
          <w:sz w:val="22"/>
          <w:szCs w:val="22"/>
        </w:rPr>
        <w:tab/>
      </w:r>
      <w:r>
        <w:rPr>
          <w:rFonts w:ascii="Calibri" w:hAnsi="Calibri"/>
          <w:sz w:val="22"/>
          <w:szCs w:val="22"/>
        </w:rPr>
        <w:t xml:space="preserve">Atome de </w:t>
      </w:r>
      <w:r w:rsidR="0081443B">
        <w:rPr>
          <w:rFonts w:ascii="Calibri" w:hAnsi="Calibri"/>
          <w:sz w:val="22"/>
          <w:szCs w:val="22"/>
        </w:rPr>
        <w:t>Soufr</w:t>
      </w:r>
      <w:r>
        <w:rPr>
          <w:rFonts w:ascii="Calibri" w:hAnsi="Calibri"/>
          <w:sz w:val="22"/>
          <w:szCs w:val="22"/>
        </w:rPr>
        <w:t xml:space="preserve">e </w:t>
      </w:r>
      <w:r w:rsidR="0081443B">
        <w:rPr>
          <w:rFonts w:ascii="Calibri" w:hAnsi="Calibri"/>
          <w:sz w:val="22"/>
          <w:szCs w:val="22"/>
        </w:rPr>
        <w:t>S</w:t>
      </w:r>
      <w:r>
        <w:rPr>
          <w:rFonts w:ascii="Calibri" w:hAnsi="Calibri"/>
          <w:sz w:val="22"/>
          <w:szCs w:val="22"/>
        </w:rPr>
        <w:t xml:space="preserve">   </w:t>
      </w:r>
      <w:r w:rsidR="0081443B">
        <w:rPr>
          <w:rFonts w:ascii="Calibri" w:hAnsi="Calibri"/>
          <w:sz w:val="22"/>
          <w:szCs w:val="22"/>
        </w:rPr>
        <w:tab/>
      </w:r>
      <w:r>
        <w:rPr>
          <w:rFonts w:ascii="Calibri" w:hAnsi="Calibri"/>
          <w:sz w:val="22"/>
          <w:szCs w:val="22"/>
        </w:rPr>
        <w:t xml:space="preserve"> </w:t>
      </w:r>
      <w:r w:rsidRPr="00D4488F">
        <w:rPr>
          <w:rFonts w:ascii="Calibri" w:hAnsi="Calibri"/>
          <w:sz w:val="22"/>
          <w:szCs w:val="22"/>
          <w:vertAlign w:val="superscript"/>
        </w:rPr>
        <w:t>_____________</w:t>
      </w:r>
      <w:r>
        <w:rPr>
          <w:rFonts w:ascii="Calibri" w:hAnsi="Calibri"/>
          <w:sz w:val="22"/>
          <w:szCs w:val="22"/>
        </w:rPr>
        <w:t xml:space="preserve">&gt;    Ion </w:t>
      </w:r>
      <w:r w:rsidR="0081443B">
        <w:rPr>
          <w:rFonts w:ascii="Calibri" w:hAnsi="Calibri"/>
          <w:sz w:val="22"/>
          <w:szCs w:val="22"/>
        </w:rPr>
        <w:t>Sulf</w:t>
      </w:r>
      <w:r>
        <w:rPr>
          <w:rFonts w:ascii="Calibri" w:hAnsi="Calibri"/>
          <w:sz w:val="22"/>
          <w:szCs w:val="22"/>
        </w:rPr>
        <w:t>ure    ………………………….</w:t>
      </w:r>
    </w:p>
    <w:p w14:paraId="641C903F" w14:textId="77777777" w:rsidR="00183582" w:rsidRDefault="00183582" w:rsidP="00183582">
      <w:pPr>
        <w:pStyle w:val="Standard"/>
        <w:jc w:val="both"/>
        <w:rPr>
          <w:rFonts w:ascii="Calibri" w:hAnsi="Calibri"/>
          <w:sz w:val="22"/>
          <w:szCs w:val="22"/>
        </w:rPr>
      </w:pPr>
    </w:p>
    <w:p w14:paraId="36D6A7C4" w14:textId="77777777" w:rsidR="00183582" w:rsidRDefault="00183582" w:rsidP="00183582">
      <w:pPr>
        <w:pStyle w:val="Standard"/>
        <w:jc w:val="both"/>
        <w:rPr>
          <w:rFonts w:ascii="Calibri" w:hAnsi="Calibri"/>
          <w:sz w:val="22"/>
          <w:szCs w:val="22"/>
        </w:rPr>
      </w:pPr>
      <w:r>
        <w:rPr>
          <w:rFonts w:ascii="Calibri" w:hAnsi="Calibri"/>
          <w:sz w:val="22"/>
          <w:szCs w:val="22"/>
        </w:rPr>
        <w:t xml:space="preserve">Nombre de protons      </w:t>
      </w:r>
    </w:p>
    <w:p w14:paraId="63EECCBD" w14:textId="77777777" w:rsidR="00183582" w:rsidRDefault="00183582" w:rsidP="00183582">
      <w:pPr>
        <w:pStyle w:val="Standard"/>
        <w:jc w:val="both"/>
        <w:rPr>
          <w:rFonts w:ascii="Calibri" w:hAnsi="Calibri"/>
          <w:sz w:val="22"/>
          <w:szCs w:val="22"/>
        </w:rPr>
      </w:pPr>
      <w:r>
        <w:rPr>
          <w:rFonts w:ascii="Calibri" w:hAnsi="Calibri"/>
          <w:sz w:val="22"/>
          <w:szCs w:val="22"/>
        </w:rPr>
        <w:t xml:space="preserve">Nombre d’électrons     </w:t>
      </w:r>
    </w:p>
    <w:p w14:paraId="5B3153E3" w14:textId="77777777" w:rsidR="00183582" w:rsidRDefault="00183582" w:rsidP="00183582">
      <w:pPr>
        <w:pStyle w:val="Standard"/>
        <w:jc w:val="both"/>
        <w:rPr>
          <w:rFonts w:ascii="Calibri" w:hAnsi="Calibri"/>
          <w:sz w:val="22"/>
          <w:szCs w:val="22"/>
        </w:rPr>
      </w:pPr>
      <w:r>
        <w:rPr>
          <w:rFonts w:ascii="Calibri" w:hAnsi="Calibri"/>
          <w:sz w:val="22"/>
          <w:szCs w:val="22"/>
        </w:rPr>
        <w:t>Configuration électronique</w:t>
      </w:r>
    </w:p>
    <w:p w14:paraId="0E6C1485" w14:textId="2AF8C7BA" w:rsidR="00183582" w:rsidRDefault="00183582" w:rsidP="00183582">
      <w:pPr>
        <w:pStyle w:val="Standard"/>
        <w:jc w:val="both"/>
        <w:rPr>
          <w:rFonts w:ascii="Calibri" w:hAnsi="Calibri"/>
          <w:sz w:val="22"/>
          <w:szCs w:val="22"/>
        </w:rPr>
      </w:pPr>
      <w:r>
        <w:rPr>
          <w:rFonts w:ascii="Calibri" w:hAnsi="Calibri"/>
          <w:sz w:val="22"/>
          <w:szCs w:val="22"/>
        </w:rPr>
        <w:t>(</w:t>
      </w:r>
      <w:r w:rsidR="002B48D8">
        <w:rPr>
          <w:rFonts w:ascii="Calibri" w:hAnsi="Calibri"/>
          <w:sz w:val="22"/>
          <w:szCs w:val="22"/>
        </w:rPr>
        <w:t>S</w:t>
      </w:r>
      <w:r>
        <w:rPr>
          <w:rFonts w:ascii="Calibri" w:hAnsi="Calibri"/>
          <w:sz w:val="22"/>
          <w:szCs w:val="22"/>
        </w:rPr>
        <w:t>tructure électronique)</w:t>
      </w:r>
    </w:p>
    <w:p w14:paraId="635BD8C1" w14:textId="77777777" w:rsidR="00183582" w:rsidRDefault="00183582" w:rsidP="00183582">
      <w:pPr>
        <w:pStyle w:val="Standard"/>
        <w:jc w:val="both"/>
        <w:rPr>
          <w:rFonts w:ascii="Calibri" w:hAnsi="Calibri"/>
          <w:sz w:val="22"/>
          <w:szCs w:val="22"/>
        </w:rPr>
      </w:pPr>
      <w:r>
        <w:rPr>
          <w:rFonts w:ascii="Calibri" w:hAnsi="Calibri"/>
          <w:sz w:val="22"/>
          <w:szCs w:val="22"/>
        </w:rPr>
        <w:t>Schéma de Lewis</w:t>
      </w:r>
    </w:p>
    <w:p w14:paraId="73D7AC65" w14:textId="77777777" w:rsidR="003F40B9" w:rsidRDefault="003F40B9" w:rsidP="003F40B9">
      <w:pPr>
        <w:pStyle w:val="Standard"/>
        <w:jc w:val="both"/>
        <w:rPr>
          <w:rFonts w:ascii="Calibri" w:hAnsi="Calibri"/>
          <w:sz w:val="22"/>
          <w:szCs w:val="22"/>
        </w:rPr>
      </w:pPr>
    </w:p>
    <w:p w14:paraId="1B8FC86A" w14:textId="53CF71FE" w:rsidR="003F40B9" w:rsidRDefault="003F40B9" w:rsidP="003F40B9">
      <w:pPr>
        <w:pStyle w:val="Standard"/>
        <w:pBdr>
          <w:top w:val="single" w:sz="4" w:space="1" w:color="auto"/>
          <w:left w:val="single" w:sz="4" w:space="4" w:color="auto"/>
          <w:bottom w:val="single" w:sz="4" w:space="1" w:color="auto"/>
          <w:right w:val="single" w:sz="4" w:space="4" w:color="auto"/>
        </w:pBdr>
        <w:jc w:val="both"/>
        <w:rPr>
          <w:rFonts w:ascii="Calibri" w:hAnsi="Calibri"/>
          <w:sz w:val="22"/>
          <w:szCs w:val="22"/>
        </w:rPr>
      </w:pPr>
      <w:r>
        <w:rPr>
          <w:rFonts w:ascii="Calibri" w:hAnsi="Calibri"/>
          <w:sz w:val="22"/>
          <w:szCs w:val="22"/>
        </w:rPr>
        <w:t xml:space="preserve">Lorsqu’un atome </w:t>
      </w:r>
      <w:r w:rsidRPr="002F15F3">
        <w:rPr>
          <w:rFonts w:ascii="Calibri" w:hAnsi="Calibri"/>
          <w:b/>
          <w:bCs/>
          <w:sz w:val="22"/>
          <w:szCs w:val="22"/>
        </w:rPr>
        <w:t>gagne un électron de valence</w:t>
      </w:r>
      <w:r>
        <w:rPr>
          <w:rFonts w:ascii="Calibri" w:hAnsi="Calibri"/>
          <w:sz w:val="22"/>
          <w:szCs w:val="22"/>
        </w:rPr>
        <w:t xml:space="preserve">, il devient </w:t>
      </w:r>
      <w:r w:rsidRPr="002F15F3">
        <w:rPr>
          <w:rFonts w:ascii="Calibri" w:hAnsi="Calibri"/>
          <w:b/>
          <w:bCs/>
          <w:sz w:val="22"/>
          <w:szCs w:val="22"/>
        </w:rPr>
        <w:t>un ion négatif ou ANION</w:t>
      </w:r>
      <w:r>
        <w:rPr>
          <w:rFonts w:ascii="Calibri" w:hAnsi="Calibri"/>
          <w:sz w:val="22"/>
          <w:szCs w:val="22"/>
        </w:rPr>
        <w:t xml:space="preserve">. Il porte une charge négative </w:t>
      </w:r>
      <w:r w:rsidRPr="002F15F3">
        <w:rPr>
          <w:rFonts w:ascii="Calibri" w:hAnsi="Calibri"/>
          <w:b/>
          <w:bCs/>
          <w:sz w:val="32"/>
          <w:szCs w:val="32"/>
        </w:rPr>
        <w:t>-</w:t>
      </w:r>
    </w:p>
    <w:p w14:paraId="760850B6" w14:textId="41ADF270" w:rsidR="003F40B9" w:rsidRDefault="003F40B9" w:rsidP="003F40B9">
      <w:pPr>
        <w:pStyle w:val="Standard"/>
        <w:pBdr>
          <w:top w:val="single" w:sz="4" w:space="1" w:color="auto"/>
          <w:left w:val="single" w:sz="4" w:space="4" w:color="auto"/>
          <w:bottom w:val="single" w:sz="4" w:space="1" w:color="auto"/>
          <w:right w:val="single" w:sz="4" w:space="4" w:color="auto"/>
        </w:pBdr>
        <w:jc w:val="both"/>
        <w:rPr>
          <w:rFonts w:ascii="Calibri" w:hAnsi="Calibri"/>
          <w:sz w:val="22"/>
          <w:szCs w:val="22"/>
        </w:rPr>
      </w:pPr>
      <w:r>
        <w:rPr>
          <w:rFonts w:ascii="Calibri" w:hAnsi="Calibri"/>
          <w:sz w:val="22"/>
          <w:szCs w:val="22"/>
        </w:rPr>
        <w:t xml:space="preserve">Lorsqu’un atome </w:t>
      </w:r>
      <w:r w:rsidRPr="002F15F3">
        <w:rPr>
          <w:rFonts w:ascii="Calibri" w:hAnsi="Calibri"/>
          <w:b/>
          <w:bCs/>
          <w:sz w:val="22"/>
          <w:szCs w:val="22"/>
        </w:rPr>
        <w:t>perd un électron de valence</w:t>
      </w:r>
      <w:r>
        <w:rPr>
          <w:rFonts w:ascii="Calibri" w:hAnsi="Calibri"/>
          <w:sz w:val="22"/>
          <w:szCs w:val="22"/>
        </w:rPr>
        <w:t xml:space="preserve">, il devient </w:t>
      </w:r>
      <w:r w:rsidRPr="002F15F3">
        <w:rPr>
          <w:rFonts w:ascii="Calibri" w:hAnsi="Calibri"/>
          <w:b/>
          <w:bCs/>
          <w:sz w:val="22"/>
          <w:szCs w:val="22"/>
        </w:rPr>
        <w:t>un ion positif ou CATION.</w:t>
      </w:r>
      <w:r>
        <w:rPr>
          <w:rFonts w:ascii="Calibri" w:hAnsi="Calibri"/>
          <w:sz w:val="22"/>
          <w:szCs w:val="22"/>
        </w:rPr>
        <w:t xml:space="preserve"> Il porte une charge </w:t>
      </w:r>
      <w:r w:rsidRPr="002F15F3">
        <w:rPr>
          <w:rFonts w:ascii="Calibri" w:hAnsi="Calibri"/>
          <w:b/>
          <w:bCs/>
          <w:sz w:val="22"/>
          <w:szCs w:val="22"/>
        </w:rPr>
        <w:t>+</w:t>
      </w:r>
      <w:r>
        <w:rPr>
          <w:rFonts w:ascii="Calibri" w:hAnsi="Calibri"/>
          <w:sz w:val="22"/>
          <w:szCs w:val="22"/>
        </w:rPr>
        <w:t xml:space="preserve"> </w:t>
      </w:r>
    </w:p>
    <w:p w14:paraId="50F0589C" w14:textId="26811922" w:rsidR="00183582" w:rsidRPr="005B0C91" w:rsidRDefault="003F40B9" w:rsidP="003F40B9">
      <w:pPr>
        <w:pStyle w:val="Standard"/>
        <w:pBdr>
          <w:top w:val="single" w:sz="4" w:space="1" w:color="auto"/>
          <w:left w:val="single" w:sz="4" w:space="4" w:color="auto"/>
          <w:bottom w:val="single" w:sz="4" w:space="1" w:color="auto"/>
          <w:right w:val="single" w:sz="4" w:space="4" w:color="auto"/>
        </w:pBdr>
        <w:jc w:val="both"/>
        <w:rPr>
          <w:rFonts w:ascii="Calibri" w:hAnsi="Calibri"/>
          <w:b/>
          <w:bCs/>
          <w:sz w:val="22"/>
          <w:szCs w:val="22"/>
        </w:rPr>
      </w:pPr>
      <w:r w:rsidRPr="005B0C91">
        <w:rPr>
          <w:rFonts w:ascii="Calibri" w:hAnsi="Calibri"/>
          <w:b/>
          <w:bCs/>
          <w:sz w:val="22"/>
          <w:szCs w:val="22"/>
        </w:rPr>
        <w:t>(Pour éviter toute ambiguïté entre les doublets et les charges négatives, on entoure les charges   –    et    +)</w:t>
      </w:r>
    </w:p>
    <w:p w14:paraId="2CB96C17" w14:textId="77777777" w:rsidR="003F40B9" w:rsidRDefault="003F40B9" w:rsidP="001A016C">
      <w:pPr>
        <w:pStyle w:val="Standard"/>
        <w:jc w:val="both"/>
        <w:rPr>
          <w:rFonts w:ascii="Calibri" w:hAnsi="Calibri"/>
          <w:sz w:val="22"/>
          <w:szCs w:val="22"/>
        </w:rPr>
      </w:pPr>
    </w:p>
    <w:p w14:paraId="67F2F502" w14:textId="6EAE3234" w:rsidR="00B84413" w:rsidRDefault="001A016C" w:rsidP="001A016C">
      <w:pPr>
        <w:pStyle w:val="Standard"/>
        <w:jc w:val="both"/>
        <w:rPr>
          <w:rFonts w:ascii="Calibri" w:hAnsi="Calibri"/>
          <w:sz w:val="22"/>
          <w:szCs w:val="22"/>
        </w:rPr>
      </w:pPr>
      <w:proofErr w:type="spellStart"/>
      <w:r>
        <w:rPr>
          <w:rFonts w:ascii="Calibri" w:hAnsi="Calibri"/>
          <w:sz w:val="22"/>
          <w:szCs w:val="22"/>
        </w:rPr>
        <w:t>Rq</w:t>
      </w:r>
      <w:proofErr w:type="spellEnd"/>
      <w:r>
        <w:rPr>
          <w:rFonts w:ascii="Calibri" w:hAnsi="Calibri"/>
          <w:sz w:val="22"/>
          <w:szCs w:val="22"/>
        </w:rPr>
        <w:t> : Des atomes situés dans la même colonne de la classification périodique ont le même nombre d’électrons de valence. Ils auront la même réactivité chimique et formeront les mêmes types d’ions ou de liaisons dans les molécules.</w:t>
      </w:r>
    </w:p>
    <w:p w14:paraId="03F286D7" w14:textId="29570DDC" w:rsidR="00AC3F65" w:rsidRDefault="00AC3F65" w:rsidP="0081443B">
      <w:pPr>
        <w:pStyle w:val="Standard"/>
        <w:rPr>
          <w:rFonts w:ascii="Calibri" w:hAnsi="Calibri"/>
          <w:b/>
          <w:bCs/>
          <w:i/>
          <w:iCs/>
          <w:sz w:val="22"/>
          <w:szCs w:val="22"/>
        </w:rPr>
      </w:pPr>
    </w:p>
    <w:p w14:paraId="77467A53" w14:textId="29C1E58C" w:rsidR="00B95F9E" w:rsidRDefault="00B95F9E" w:rsidP="00B95F9E">
      <w:pPr>
        <w:pStyle w:val="Standard"/>
        <w:numPr>
          <w:ilvl w:val="1"/>
          <w:numId w:val="2"/>
        </w:numPr>
        <w:rPr>
          <w:rFonts w:ascii="Calibri" w:hAnsi="Calibri"/>
          <w:b/>
          <w:bCs/>
          <w:i/>
          <w:iCs/>
          <w:sz w:val="22"/>
          <w:szCs w:val="22"/>
        </w:rPr>
      </w:pPr>
      <w:r>
        <w:rPr>
          <w:rFonts w:ascii="Calibri" w:hAnsi="Calibri"/>
          <w:b/>
          <w:bCs/>
          <w:i/>
          <w:iCs/>
          <w:sz w:val="22"/>
          <w:szCs w:val="22"/>
        </w:rPr>
        <w:t xml:space="preserve">Modèle de LEWIS de la liaison </w:t>
      </w:r>
      <w:proofErr w:type="gramStart"/>
      <w:r>
        <w:rPr>
          <w:rFonts w:ascii="Calibri" w:hAnsi="Calibri"/>
          <w:b/>
          <w:bCs/>
          <w:i/>
          <w:iCs/>
          <w:sz w:val="22"/>
          <w:szCs w:val="22"/>
        </w:rPr>
        <w:t>covalente</w:t>
      </w:r>
      <w:r w:rsidR="001134FC">
        <w:rPr>
          <w:rFonts w:ascii="Calibri" w:hAnsi="Calibri"/>
          <w:b/>
          <w:bCs/>
          <w:i/>
          <w:iCs/>
          <w:sz w:val="22"/>
          <w:szCs w:val="22"/>
        </w:rPr>
        <w:t xml:space="preserve"> </w:t>
      </w:r>
      <w:r>
        <w:rPr>
          <w:rFonts w:ascii="Calibri" w:hAnsi="Calibri"/>
          <w:b/>
          <w:bCs/>
          <w:i/>
          <w:iCs/>
          <w:sz w:val="22"/>
          <w:szCs w:val="22"/>
        </w:rPr>
        <w:t xml:space="preserve"> (</w:t>
      </w:r>
      <w:proofErr w:type="gramEnd"/>
      <w:r>
        <w:rPr>
          <w:rFonts w:ascii="Calibri" w:hAnsi="Calibri"/>
          <w:b/>
          <w:bCs/>
          <w:i/>
          <w:iCs/>
          <w:sz w:val="22"/>
          <w:szCs w:val="22"/>
        </w:rPr>
        <w:t>1915)</w:t>
      </w:r>
    </w:p>
    <w:p w14:paraId="4DC70926" w14:textId="77777777" w:rsidR="003B25FC" w:rsidRDefault="003B25FC" w:rsidP="003B25FC">
      <w:pPr>
        <w:pStyle w:val="Standard"/>
        <w:ind w:left="720"/>
        <w:jc w:val="both"/>
        <w:rPr>
          <w:rFonts w:ascii="Calibri" w:hAnsi="Calibri"/>
          <w:b/>
          <w:bCs/>
          <w:sz w:val="22"/>
          <w:szCs w:val="22"/>
        </w:rPr>
      </w:pPr>
    </w:p>
    <w:p w14:paraId="67B6DB82" w14:textId="77777777" w:rsidR="003B25FC" w:rsidRDefault="003B25FC" w:rsidP="003B25FC">
      <w:pPr>
        <w:pStyle w:val="Standard"/>
        <w:pBdr>
          <w:top w:val="single" w:sz="4" w:space="1" w:color="auto"/>
          <w:left w:val="single" w:sz="4" w:space="4" w:color="auto"/>
          <w:bottom w:val="single" w:sz="4" w:space="1" w:color="auto"/>
          <w:right w:val="single" w:sz="4" w:space="4" w:color="auto"/>
        </w:pBdr>
        <w:ind w:left="720"/>
        <w:jc w:val="both"/>
        <w:rPr>
          <w:rFonts w:ascii="Calibri" w:hAnsi="Calibri"/>
          <w:sz w:val="22"/>
          <w:szCs w:val="22"/>
        </w:rPr>
      </w:pPr>
      <w:r w:rsidRPr="00517488">
        <w:rPr>
          <w:rFonts w:ascii="Calibri" w:hAnsi="Calibri"/>
          <w:b/>
          <w:bCs/>
          <w:sz w:val="22"/>
          <w:szCs w:val="22"/>
        </w:rPr>
        <w:t>Définition</w:t>
      </w:r>
      <w:r>
        <w:rPr>
          <w:rFonts w:ascii="Calibri" w:hAnsi="Calibri"/>
          <w:sz w:val="22"/>
          <w:szCs w:val="22"/>
        </w:rPr>
        <w:t xml:space="preserve"> : </w:t>
      </w:r>
    </w:p>
    <w:p w14:paraId="6D0FE8DC" w14:textId="5E487416" w:rsidR="003B25FC" w:rsidRDefault="003B25FC" w:rsidP="003B25FC">
      <w:pPr>
        <w:pStyle w:val="Standard"/>
        <w:pBdr>
          <w:top w:val="single" w:sz="4" w:space="1" w:color="auto"/>
          <w:left w:val="single" w:sz="4" w:space="4" w:color="auto"/>
          <w:bottom w:val="single" w:sz="4" w:space="1" w:color="auto"/>
          <w:right w:val="single" w:sz="4" w:space="4" w:color="auto"/>
        </w:pBdr>
        <w:ind w:left="720"/>
        <w:jc w:val="both"/>
        <w:rPr>
          <w:rFonts w:ascii="Calibri" w:hAnsi="Calibri"/>
          <w:sz w:val="22"/>
          <w:szCs w:val="22"/>
        </w:rPr>
      </w:pPr>
      <w:r w:rsidRPr="004F0EB3">
        <w:rPr>
          <w:rFonts w:ascii="Calibri" w:hAnsi="Calibri"/>
          <w:b/>
          <w:bCs/>
          <w:sz w:val="22"/>
          <w:szCs w:val="22"/>
        </w:rPr>
        <w:t xml:space="preserve">Une liaison covalente </w:t>
      </w:r>
      <w:r w:rsidR="001134FC">
        <w:rPr>
          <w:rFonts w:ascii="Calibri" w:hAnsi="Calibri"/>
          <w:b/>
          <w:bCs/>
          <w:sz w:val="22"/>
          <w:szCs w:val="22"/>
        </w:rPr>
        <w:t xml:space="preserve">LOCALISEE </w:t>
      </w:r>
      <w:r w:rsidRPr="004F0EB3">
        <w:rPr>
          <w:rFonts w:ascii="Calibri" w:hAnsi="Calibri"/>
          <w:b/>
          <w:bCs/>
          <w:sz w:val="22"/>
          <w:szCs w:val="22"/>
        </w:rPr>
        <w:t xml:space="preserve">correspond à la mise en commun de </w:t>
      </w:r>
      <w:r w:rsidR="0041511C" w:rsidRPr="0041511C">
        <w:rPr>
          <w:rFonts w:ascii="Calibri" w:hAnsi="Calibri"/>
          <w:b/>
          <w:bCs/>
          <w:color w:val="FF0000"/>
          <w:sz w:val="22"/>
          <w:szCs w:val="22"/>
        </w:rPr>
        <w:t>DEUX</w:t>
      </w:r>
      <w:r w:rsidRPr="004F0EB3">
        <w:rPr>
          <w:rFonts w:ascii="Calibri" w:hAnsi="Calibri"/>
          <w:b/>
          <w:bCs/>
          <w:sz w:val="22"/>
          <w:szCs w:val="22"/>
        </w:rPr>
        <w:t xml:space="preserve"> électrons de valence</w:t>
      </w:r>
      <w:r>
        <w:rPr>
          <w:rFonts w:ascii="Calibri" w:hAnsi="Calibri"/>
          <w:sz w:val="22"/>
          <w:szCs w:val="22"/>
        </w:rPr>
        <w:t xml:space="preserve"> </w:t>
      </w:r>
      <w:r w:rsidRPr="004F0EB3">
        <w:rPr>
          <w:rFonts w:ascii="Calibri" w:hAnsi="Calibri"/>
          <w:b/>
          <w:bCs/>
          <w:sz w:val="22"/>
          <w:szCs w:val="22"/>
        </w:rPr>
        <w:t>entre deux atomes</w:t>
      </w:r>
      <w:r>
        <w:rPr>
          <w:rFonts w:ascii="Calibri" w:hAnsi="Calibri"/>
          <w:sz w:val="22"/>
          <w:szCs w:val="22"/>
        </w:rPr>
        <w:t>.</w:t>
      </w:r>
    </w:p>
    <w:p w14:paraId="41F8A460" w14:textId="45B9294A" w:rsidR="003B25FC" w:rsidRDefault="003B25FC" w:rsidP="003B25FC">
      <w:pPr>
        <w:pStyle w:val="Standard"/>
        <w:pBdr>
          <w:top w:val="single" w:sz="4" w:space="1" w:color="auto"/>
          <w:left w:val="single" w:sz="4" w:space="4" w:color="auto"/>
          <w:bottom w:val="single" w:sz="4" w:space="1" w:color="auto"/>
          <w:right w:val="single" w:sz="4" w:space="4" w:color="auto"/>
        </w:pBdr>
        <w:ind w:left="720"/>
        <w:jc w:val="both"/>
        <w:rPr>
          <w:rFonts w:ascii="Calibri" w:hAnsi="Calibri"/>
          <w:sz w:val="22"/>
          <w:szCs w:val="22"/>
        </w:rPr>
      </w:pPr>
      <w:r>
        <w:rPr>
          <w:rFonts w:ascii="Calibri" w:hAnsi="Calibri"/>
          <w:sz w:val="22"/>
          <w:szCs w:val="22"/>
        </w:rPr>
        <w:t xml:space="preserve">Ces deux électrons de valence impliqués dans la liaison chimique sont appelés </w:t>
      </w:r>
      <w:r w:rsidRPr="00FE2FC4">
        <w:rPr>
          <w:rFonts w:ascii="Calibri" w:hAnsi="Calibri"/>
          <w:b/>
          <w:bCs/>
          <w:sz w:val="22"/>
          <w:szCs w:val="22"/>
        </w:rPr>
        <w:t>DOUBLET d’ELECTRONS LIANTS</w:t>
      </w:r>
      <w:r>
        <w:rPr>
          <w:rFonts w:ascii="Calibri" w:hAnsi="Calibri"/>
          <w:sz w:val="22"/>
          <w:szCs w:val="22"/>
        </w:rPr>
        <w:t xml:space="preserve"> et sont représentés par un trait ENTRE les atomes</w:t>
      </w:r>
      <w:r w:rsidR="008F5E47">
        <w:rPr>
          <w:rFonts w:ascii="Calibri" w:hAnsi="Calibri"/>
          <w:sz w:val="22"/>
          <w:szCs w:val="22"/>
        </w:rPr>
        <w:t xml:space="preserve"> en notation de Lewis.</w:t>
      </w:r>
    </w:p>
    <w:p w14:paraId="5C1286B7" w14:textId="77777777" w:rsidR="003B25FC" w:rsidRDefault="003B25FC" w:rsidP="00E43526">
      <w:pPr>
        <w:pStyle w:val="Standard"/>
        <w:rPr>
          <w:rFonts w:ascii="Calibri" w:hAnsi="Calibri"/>
          <w:sz w:val="22"/>
          <w:szCs w:val="22"/>
        </w:rPr>
      </w:pPr>
    </w:p>
    <w:p w14:paraId="4B08D7ED" w14:textId="037BD157" w:rsidR="00E43526" w:rsidRPr="00E43526" w:rsidRDefault="00FE2FC4" w:rsidP="00E43526">
      <w:pPr>
        <w:pStyle w:val="Standard"/>
        <w:rPr>
          <w:rFonts w:ascii="Calibri" w:hAnsi="Calibri"/>
          <w:sz w:val="22"/>
          <w:szCs w:val="22"/>
        </w:rPr>
      </w:pPr>
      <w:r>
        <w:rPr>
          <w:rFonts w:ascii="Calibri" w:hAnsi="Calibri"/>
          <w:sz w:val="22"/>
          <w:szCs w:val="22"/>
        </w:rPr>
        <w:t>Dans le modèle de LEWIS</w:t>
      </w:r>
      <w:r w:rsidR="003B25FC">
        <w:rPr>
          <w:rFonts w:ascii="Calibri" w:hAnsi="Calibri"/>
          <w:sz w:val="22"/>
          <w:szCs w:val="22"/>
        </w:rPr>
        <w:t xml:space="preserve"> de</w:t>
      </w:r>
      <w:r>
        <w:rPr>
          <w:rFonts w:ascii="Calibri" w:hAnsi="Calibri"/>
          <w:sz w:val="22"/>
          <w:szCs w:val="22"/>
        </w:rPr>
        <w:t xml:space="preserve"> la liaison </w:t>
      </w:r>
      <w:r w:rsidRPr="00FE2FC4">
        <w:rPr>
          <w:rFonts w:ascii="Calibri" w:hAnsi="Calibri"/>
          <w:color w:val="FF0000"/>
          <w:sz w:val="22"/>
          <w:szCs w:val="22"/>
        </w:rPr>
        <w:t>CO</w:t>
      </w:r>
      <w:r w:rsidRPr="00FE2FC4">
        <w:rPr>
          <w:rFonts w:ascii="Calibri" w:hAnsi="Calibri"/>
          <w:b/>
          <w:bCs/>
          <w:color w:val="00B050"/>
          <w:sz w:val="22"/>
          <w:szCs w:val="22"/>
        </w:rPr>
        <w:t>VALENTE</w:t>
      </w:r>
      <w:r>
        <w:rPr>
          <w:rFonts w:ascii="Calibri" w:hAnsi="Calibri"/>
          <w:sz w:val="22"/>
          <w:szCs w:val="22"/>
        </w:rPr>
        <w:t xml:space="preserve"> une molécule est formée lors de la mise en </w:t>
      </w:r>
      <w:proofErr w:type="spellStart"/>
      <w:r w:rsidRPr="00FE2FC4">
        <w:rPr>
          <w:rFonts w:ascii="Calibri" w:hAnsi="Calibri"/>
          <w:b/>
          <w:bCs/>
          <w:color w:val="FF0000"/>
          <w:sz w:val="22"/>
          <w:szCs w:val="22"/>
        </w:rPr>
        <w:t>CO</w:t>
      </w:r>
      <w:r>
        <w:rPr>
          <w:rFonts w:ascii="Calibri" w:hAnsi="Calibri"/>
          <w:sz w:val="22"/>
          <w:szCs w:val="22"/>
        </w:rPr>
        <w:t>mmun</w:t>
      </w:r>
      <w:proofErr w:type="spellEnd"/>
      <w:r>
        <w:rPr>
          <w:rFonts w:ascii="Calibri" w:hAnsi="Calibri"/>
          <w:sz w:val="22"/>
          <w:szCs w:val="22"/>
        </w:rPr>
        <w:t xml:space="preserve"> de </w:t>
      </w:r>
      <w:r w:rsidR="008F5E47" w:rsidRPr="008F5E47">
        <w:rPr>
          <w:rFonts w:ascii="Calibri" w:hAnsi="Calibri"/>
          <w:b/>
          <w:bCs/>
          <w:color w:val="00B050"/>
          <w:sz w:val="22"/>
          <w:szCs w:val="22"/>
        </w:rPr>
        <w:t>DEUX</w:t>
      </w:r>
      <w:r>
        <w:rPr>
          <w:rFonts w:ascii="Calibri" w:hAnsi="Calibri"/>
          <w:sz w:val="22"/>
          <w:szCs w:val="22"/>
        </w:rPr>
        <w:t xml:space="preserve"> </w:t>
      </w:r>
      <w:r w:rsidRPr="00FE2FC4">
        <w:rPr>
          <w:rFonts w:ascii="Calibri" w:hAnsi="Calibri"/>
          <w:b/>
          <w:bCs/>
          <w:color w:val="00B050"/>
          <w:sz w:val="22"/>
          <w:szCs w:val="22"/>
        </w:rPr>
        <w:t>électrons de</w:t>
      </w:r>
      <w:r w:rsidRPr="00FE2FC4">
        <w:rPr>
          <w:rFonts w:ascii="Calibri" w:hAnsi="Calibri"/>
          <w:color w:val="00B050"/>
          <w:sz w:val="22"/>
          <w:szCs w:val="22"/>
        </w:rPr>
        <w:t xml:space="preserve"> </w:t>
      </w:r>
      <w:r w:rsidRPr="00FE2FC4">
        <w:rPr>
          <w:rFonts w:ascii="Calibri" w:hAnsi="Calibri"/>
          <w:b/>
          <w:bCs/>
          <w:color w:val="00B050"/>
          <w:sz w:val="22"/>
          <w:szCs w:val="22"/>
        </w:rPr>
        <w:t>valence</w:t>
      </w:r>
      <w:r w:rsidRPr="00FE2FC4">
        <w:rPr>
          <w:rFonts w:ascii="Calibri" w:hAnsi="Calibri"/>
          <w:color w:val="00B050"/>
          <w:sz w:val="22"/>
          <w:szCs w:val="22"/>
        </w:rPr>
        <w:t xml:space="preserve"> </w:t>
      </w:r>
      <w:r>
        <w:rPr>
          <w:rFonts w:ascii="Calibri" w:hAnsi="Calibri"/>
          <w:sz w:val="22"/>
          <w:szCs w:val="22"/>
        </w:rPr>
        <w:t xml:space="preserve">entre les atomes. </w:t>
      </w:r>
      <w:r w:rsidR="00E43526" w:rsidRPr="00E43526">
        <w:rPr>
          <w:rFonts w:ascii="Calibri" w:hAnsi="Calibri"/>
          <w:sz w:val="22"/>
          <w:szCs w:val="22"/>
        </w:rPr>
        <w:t>Il existe deux</w:t>
      </w:r>
      <w:r>
        <w:rPr>
          <w:rFonts w:ascii="Calibri" w:hAnsi="Calibri"/>
          <w:sz w:val="22"/>
          <w:szCs w:val="22"/>
        </w:rPr>
        <w:t> </w:t>
      </w:r>
      <w:r w:rsidR="003B25FC">
        <w:rPr>
          <w:rFonts w:ascii="Calibri" w:hAnsi="Calibri"/>
          <w:sz w:val="22"/>
          <w:szCs w:val="22"/>
        </w:rPr>
        <w:t xml:space="preserve">possibilités </w:t>
      </w:r>
      <w:r>
        <w:rPr>
          <w:rFonts w:ascii="Calibri" w:hAnsi="Calibri"/>
          <w:sz w:val="22"/>
          <w:szCs w:val="22"/>
        </w:rPr>
        <w:t xml:space="preserve">: </w:t>
      </w:r>
    </w:p>
    <w:p w14:paraId="041EE20D" w14:textId="1EF2A9CE" w:rsidR="0001477C" w:rsidRDefault="00D41965" w:rsidP="00D41965">
      <w:pPr>
        <w:pStyle w:val="Standard"/>
        <w:numPr>
          <w:ilvl w:val="0"/>
          <w:numId w:val="42"/>
        </w:numPr>
        <w:rPr>
          <w:rFonts w:ascii="Calibri" w:hAnsi="Calibri"/>
          <w:sz w:val="22"/>
          <w:szCs w:val="22"/>
        </w:rPr>
      </w:pPr>
      <w:r>
        <w:rPr>
          <w:rFonts w:ascii="Calibri" w:hAnsi="Calibri"/>
          <w:sz w:val="22"/>
          <w:szCs w:val="22"/>
        </w:rPr>
        <w:t xml:space="preserve">Soit </w:t>
      </w:r>
      <w:r w:rsidRPr="00FE2FC4">
        <w:rPr>
          <w:rFonts w:ascii="Calibri" w:hAnsi="Calibri"/>
          <w:b/>
          <w:bCs/>
          <w:sz w:val="22"/>
          <w:szCs w:val="22"/>
        </w:rPr>
        <w:t>c</w:t>
      </w:r>
      <w:r w:rsidR="001213C8" w:rsidRPr="00FE2FC4">
        <w:rPr>
          <w:rFonts w:ascii="Calibri" w:hAnsi="Calibri"/>
          <w:b/>
          <w:bCs/>
          <w:sz w:val="22"/>
          <w:szCs w:val="22"/>
        </w:rPr>
        <w:t>haque atome</w:t>
      </w:r>
      <w:r w:rsidR="001213C8">
        <w:rPr>
          <w:rFonts w:ascii="Calibri" w:hAnsi="Calibri"/>
          <w:sz w:val="22"/>
          <w:szCs w:val="22"/>
        </w:rPr>
        <w:t xml:space="preserve"> fournit </w:t>
      </w:r>
      <w:r w:rsidR="001213C8" w:rsidRPr="00FE2FC4">
        <w:rPr>
          <w:rFonts w:ascii="Calibri" w:hAnsi="Calibri"/>
          <w:b/>
          <w:bCs/>
          <w:sz w:val="22"/>
          <w:szCs w:val="22"/>
        </w:rPr>
        <w:t>un électron de valence</w:t>
      </w:r>
      <w:r w:rsidR="001213C8">
        <w:rPr>
          <w:rFonts w:ascii="Calibri" w:hAnsi="Calibri"/>
          <w:sz w:val="22"/>
          <w:szCs w:val="22"/>
        </w:rPr>
        <w:t xml:space="preserve"> </w:t>
      </w:r>
      <w:r w:rsidR="00FC556F">
        <w:rPr>
          <w:rFonts w:ascii="Calibri" w:hAnsi="Calibri"/>
          <w:sz w:val="22"/>
          <w:szCs w:val="22"/>
        </w:rPr>
        <w:t xml:space="preserve">pour former une </w:t>
      </w:r>
      <w:r w:rsidR="00FE2FC4">
        <w:rPr>
          <w:rFonts w:ascii="Calibri" w:hAnsi="Calibri"/>
          <w:sz w:val="22"/>
          <w:szCs w:val="22"/>
        </w:rPr>
        <w:t>liaison covalente</w:t>
      </w:r>
    </w:p>
    <w:p w14:paraId="2F3D73EC" w14:textId="16AAA140" w:rsidR="00E43526" w:rsidRDefault="00FC556F" w:rsidP="00D41965">
      <w:pPr>
        <w:pStyle w:val="Standard"/>
        <w:rPr>
          <w:rFonts w:ascii="Calibri" w:hAnsi="Calibri"/>
          <w:b/>
          <w:sz w:val="22"/>
          <w:szCs w:val="22"/>
        </w:rPr>
      </w:pPr>
      <w:r w:rsidRPr="002B48D8">
        <w:rPr>
          <w:rFonts w:ascii="Calibri" w:hAnsi="Calibri"/>
          <w:sz w:val="22"/>
          <w:szCs w:val="22"/>
          <w:u w:val="single"/>
        </w:rPr>
        <w:t>Exemple</w:t>
      </w:r>
      <w:r>
        <w:rPr>
          <w:rFonts w:ascii="Calibri" w:hAnsi="Calibri"/>
          <w:sz w:val="22"/>
          <w:szCs w:val="22"/>
        </w:rPr>
        <w:t xml:space="preserve"> : </w:t>
      </w:r>
      <w:r w:rsidR="0001477C">
        <w:rPr>
          <w:rFonts w:ascii="Calibri" w:hAnsi="Calibri"/>
          <w:sz w:val="22"/>
          <w:szCs w:val="22"/>
        </w:rPr>
        <w:t>L'hydrogène, de configuration électronique 1s</w:t>
      </w:r>
      <w:r w:rsidR="0001477C">
        <w:rPr>
          <w:rFonts w:ascii="Calibri" w:hAnsi="Calibri"/>
          <w:position w:val="7"/>
          <w:sz w:val="22"/>
          <w:szCs w:val="22"/>
        </w:rPr>
        <w:t>1</w:t>
      </w:r>
      <w:r w:rsidR="0001477C">
        <w:rPr>
          <w:rFonts w:ascii="Calibri" w:hAnsi="Calibri"/>
          <w:sz w:val="22"/>
          <w:szCs w:val="22"/>
        </w:rPr>
        <w:t>, cherche à avoir la configuration électronique de l'hélium (1s²), il doit donc faire une liaison : H• + •H → H – H. Chaque hydrogène possède deux électrons (communs</w:t>
      </w:r>
      <w:r w:rsidR="002B48D8">
        <w:rPr>
          <w:rFonts w:ascii="Calibri" w:hAnsi="Calibri"/>
          <w:sz w:val="22"/>
          <w:szCs w:val="22"/>
        </w:rPr>
        <w:t>)</w:t>
      </w:r>
      <w:r w:rsidR="0001477C">
        <w:rPr>
          <w:rFonts w:ascii="Calibri" w:hAnsi="Calibri"/>
          <w:sz w:val="22"/>
          <w:szCs w:val="22"/>
        </w:rPr>
        <w:t xml:space="preserve"> et respecte la </w:t>
      </w:r>
      <w:r w:rsidR="0001477C">
        <w:rPr>
          <w:rFonts w:ascii="Calibri" w:hAnsi="Calibri"/>
          <w:b/>
          <w:sz w:val="22"/>
          <w:szCs w:val="22"/>
        </w:rPr>
        <w:t xml:space="preserve">règle du </w:t>
      </w:r>
      <w:proofErr w:type="spellStart"/>
      <w:r w:rsidR="0001477C">
        <w:rPr>
          <w:rFonts w:ascii="Calibri" w:hAnsi="Calibri"/>
          <w:b/>
          <w:sz w:val="22"/>
          <w:szCs w:val="22"/>
        </w:rPr>
        <w:t>duet</w:t>
      </w:r>
      <w:proofErr w:type="spellEnd"/>
      <w:r w:rsidR="0001477C">
        <w:rPr>
          <w:rFonts w:ascii="Calibri" w:hAnsi="Calibri"/>
          <w:b/>
          <w:sz w:val="22"/>
          <w:szCs w:val="22"/>
        </w:rPr>
        <w:t>.</w:t>
      </w:r>
    </w:p>
    <w:p w14:paraId="455D5C98" w14:textId="77777777" w:rsidR="0001477C" w:rsidRDefault="0001477C" w:rsidP="0001477C">
      <w:pPr>
        <w:pStyle w:val="Standard"/>
        <w:ind w:left="1080"/>
        <w:rPr>
          <w:rFonts w:ascii="Calibri" w:hAnsi="Calibri"/>
          <w:sz w:val="22"/>
          <w:szCs w:val="22"/>
        </w:rPr>
      </w:pPr>
    </w:p>
    <w:p w14:paraId="0F206DD4" w14:textId="417C5F4E" w:rsidR="001213C8" w:rsidRDefault="00D41965" w:rsidP="00D41965">
      <w:pPr>
        <w:pStyle w:val="Standard"/>
        <w:numPr>
          <w:ilvl w:val="0"/>
          <w:numId w:val="42"/>
        </w:numPr>
        <w:ind w:left="0" w:firstLine="0"/>
        <w:rPr>
          <w:rFonts w:ascii="Calibri" w:hAnsi="Calibri"/>
          <w:sz w:val="22"/>
          <w:szCs w:val="22"/>
        </w:rPr>
      </w:pPr>
      <w:r>
        <w:rPr>
          <w:rFonts w:ascii="Calibri" w:hAnsi="Calibri"/>
          <w:sz w:val="22"/>
          <w:szCs w:val="22"/>
        </w:rPr>
        <w:t>Soit u</w:t>
      </w:r>
      <w:r w:rsidR="001213C8">
        <w:rPr>
          <w:rFonts w:ascii="Calibri" w:hAnsi="Calibri"/>
          <w:sz w:val="22"/>
          <w:szCs w:val="22"/>
        </w:rPr>
        <w:t xml:space="preserve">n atome </w:t>
      </w:r>
      <w:proofErr w:type="spellStart"/>
      <w:r w:rsidR="001213C8">
        <w:rPr>
          <w:rFonts w:ascii="Calibri" w:hAnsi="Calibri"/>
          <w:sz w:val="22"/>
          <w:szCs w:val="22"/>
        </w:rPr>
        <w:t>possèdant</w:t>
      </w:r>
      <w:proofErr w:type="spellEnd"/>
      <w:r w:rsidR="001213C8">
        <w:rPr>
          <w:rFonts w:ascii="Calibri" w:hAnsi="Calibri"/>
          <w:sz w:val="22"/>
          <w:szCs w:val="22"/>
        </w:rPr>
        <w:t xml:space="preserve"> un </w:t>
      </w:r>
      <w:r w:rsidR="001213C8" w:rsidRPr="00FE2FC4">
        <w:rPr>
          <w:rFonts w:ascii="Calibri" w:hAnsi="Calibri"/>
          <w:b/>
          <w:bCs/>
          <w:sz w:val="22"/>
          <w:szCs w:val="22"/>
        </w:rPr>
        <w:t>doublet libre</w:t>
      </w:r>
      <w:r w:rsidR="0001477C">
        <w:rPr>
          <w:rFonts w:ascii="Calibri" w:hAnsi="Calibri"/>
          <w:sz w:val="22"/>
          <w:szCs w:val="22"/>
        </w:rPr>
        <w:t xml:space="preserve"> met en commun ses </w:t>
      </w:r>
      <w:r w:rsidR="0001477C" w:rsidRPr="00FE2FC4">
        <w:rPr>
          <w:rFonts w:ascii="Calibri" w:hAnsi="Calibri"/>
          <w:b/>
          <w:bCs/>
          <w:sz w:val="22"/>
          <w:szCs w:val="22"/>
        </w:rPr>
        <w:t>deux électrons entre deux atomes</w:t>
      </w:r>
      <w:r w:rsidR="00FC556F">
        <w:rPr>
          <w:rFonts w:ascii="Calibri" w:hAnsi="Calibri"/>
          <w:sz w:val="22"/>
          <w:szCs w:val="22"/>
        </w:rPr>
        <w:t xml:space="preserve"> pour</w:t>
      </w:r>
      <w:r>
        <w:rPr>
          <w:rFonts w:ascii="Calibri" w:hAnsi="Calibri"/>
          <w:sz w:val="22"/>
          <w:szCs w:val="22"/>
        </w:rPr>
        <w:t xml:space="preserve"> </w:t>
      </w:r>
      <w:r w:rsidR="00FC556F">
        <w:rPr>
          <w:rFonts w:ascii="Calibri" w:hAnsi="Calibri"/>
          <w:sz w:val="22"/>
          <w:szCs w:val="22"/>
        </w:rPr>
        <w:t>former une liaison covalente.</w:t>
      </w:r>
    </w:p>
    <w:p w14:paraId="7F0951C8" w14:textId="6395442D" w:rsidR="00FC556F" w:rsidRDefault="00FC556F" w:rsidP="00D41965">
      <w:pPr>
        <w:pStyle w:val="Standard"/>
        <w:ind w:firstLine="709"/>
        <w:rPr>
          <w:rFonts w:ascii="Calibri" w:hAnsi="Calibri"/>
          <w:sz w:val="22"/>
          <w:szCs w:val="22"/>
        </w:rPr>
      </w:pPr>
      <w:proofErr w:type="spellStart"/>
      <w:r>
        <w:rPr>
          <w:rFonts w:ascii="Calibri" w:hAnsi="Calibri"/>
          <w:sz w:val="22"/>
          <w:szCs w:val="22"/>
        </w:rPr>
        <w:t>Rq</w:t>
      </w:r>
      <w:proofErr w:type="spellEnd"/>
      <w:r>
        <w:rPr>
          <w:rFonts w:ascii="Calibri" w:hAnsi="Calibri"/>
          <w:sz w:val="22"/>
          <w:szCs w:val="22"/>
        </w:rPr>
        <w:t xml:space="preserve"> : </w:t>
      </w:r>
      <w:r w:rsidR="00261521">
        <w:rPr>
          <w:rFonts w:ascii="Calibri" w:hAnsi="Calibri"/>
          <w:sz w:val="22"/>
          <w:szCs w:val="22"/>
        </w:rPr>
        <w:t>U</w:t>
      </w:r>
      <w:r>
        <w:rPr>
          <w:rFonts w:ascii="Calibri" w:hAnsi="Calibri"/>
          <w:sz w:val="22"/>
          <w:szCs w:val="22"/>
        </w:rPr>
        <w:t>ne liaison covalente peut être rompu pour former un doublet non liant lors d’une transformation conduisant à des produits plus stables.</w:t>
      </w:r>
    </w:p>
    <w:p w14:paraId="15EE90FD" w14:textId="608A5529" w:rsidR="00FC556F" w:rsidRDefault="00FC556F" w:rsidP="00D41965">
      <w:pPr>
        <w:pStyle w:val="Standard"/>
        <w:rPr>
          <w:rFonts w:ascii="Calibri" w:hAnsi="Calibri"/>
          <w:sz w:val="22"/>
          <w:szCs w:val="22"/>
        </w:rPr>
      </w:pPr>
      <w:r>
        <w:rPr>
          <w:rFonts w:ascii="Calibri" w:hAnsi="Calibri"/>
          <w:sz w:val="22"/>
          <w:szCs w:val="22"/>
        </w:rPr>
        <w:t xml:space="preserve">Exemple :      Transformation chimique acido-basique modélisée par l’équation de réaction suivante :     </w:t>
      </w:r>
    </w:p>
    <w:p w14:paraId="35F1DE63" w14:textId="1AED434D" w:rsidR="00FC556F" w:rsidRDefault="00FC556F" w:rsidP="00FC556F">
      <w:pPr>
        <w:pStyle w:val="Standard"/>
        <w:ind w:left="1080"/>
        <w:rPr>
          <w:rFonts w:ascii="Calibri" w:hAnsi="Calibri"/>
          <w:sz w:val="22"/>
          <w:szCs w:val="22"/>
        </w:rPr>
      </w:pPr>
    </w:p>
    <w:p w14:paraId="1B3B9174" w14:textId="4625D0D5" w:rsidR="00FC556F" w:rsidRPr="000D6A72" w:rsidRDefault="000D6A72" w:rsidP="00FC556F">
      <w:pPr>
        <w:pStyle w:val="Standard"/>
        <w:ind w:left="1080"/>
        <w:rPr>
          <w:rFonts w:ascii="Calibri" w:hAnsi="Calibri"/>
          <w:sz w:val="22"/>
          <w:szCs w:val="22"/>
        </w:rPr>
      </w:pPr>
      <w:r>
        <w:rPr>
          <w:rFonts w:ascii="Calibri" w:hAnsi="Calibri"/>
          <w:sz w:val="22"/>
          <w:szCs w:val="22"/>
        </w:rPr>
        <w:lastRenderedPageBreak/>
        <w:t xml:space="preserve">H-O-H     </w:t>
      </w:r>
      <w:r>
        <w:rPr>
          <w:rFonts w:ascii="Calibri" w:hAnsi="Calibri"/>
          <w:sz w:val="22"/>
          <w:szCs w:val="22"/>
        </w:rPr>
        <w:tab/>
      </w:r>
      <w:r>
        <w:rPr>
          <w:rFonts w:ascii="Calibri" w:hAnsi="Calibri"/>
          <w:sz w:val="22"/>
          <w:szCs w:val="22"/>
        </w:rPr>
        <w:tab/>
        <w:t xml:space="preserve">H – Cl         </w:t>
      </w:r>
      <w:r w:rsidRPr="000D6A72">
        <w:rPr>
          <w:rFonts w:ascii="Calibri" w:hAnsi="Calibri"/>
          <w:sz w:val="22"/>
          <w:szCs w:val="22"/>
          <w:vertAlign w:val="superscript"/>
        </w:rPr>
        <w:t>__________</w:t>
      </w:r>
      <w:r>
        <w:rPr>
          <w:rFonts w:ascii="Calibri" w:hAnsi="Calibri"/>
          <w:sz w:val="22"/>
          <w:szCs w:val="22"/>
        </w:rPr>
        <w:t xml:space="preserve">&gt;           </w:t>
      </w:r>
    </w:p>
    <w:p w14:paraId="0979D49A" w14:textId="7079D21D" w:rsidR="00FC556F" w:rsidRDefault="00FC556F" w:rsidP="00FC556F">
      <w:pPr>
        <w:pStyle w:val="Standard"/>
        <w:ind w:left="1080"/>
        <w:rPr>
          <w:rFonts w:ascii="Calibri" w:hAnsi="Calibri"/>
          <w:sz w:val="22"/>
          <w:szCs w:val="22"/>
        </w:rPr>
      </w:pPr>
    </w:p>
    <w:p w14:paraId="5ECBC77B" w14:textId="77777777" w:rsidR="00D41965" w:rsidRDefault="00D41965" w:rsidP="00E43526">
      <w:pPr>
        <w:pStyle w:val="Standard"/>
        <w:rPr>
          <w:rFonts w:ascii="Calibri" w:hAnsi="Calibri"/>
          <w:sz w:val="22"/>
          <w:szCs w:val="22"/>
        </w:rPr>
      </w:pPr>
    </w:p>
    <w:p w14:paraId="65CFBD8F" w14:textId="350CF2D6" w:rsidR="00B95F9E" w:rsidRPr="002A7632" w:rsidRDefault="005B0C91" w:rsidP="005B0C91">
      <w:pPr>
        <w:pStyle w:val="Standard"/>
        <w:pBdr>
          <w:top w:val="single" w:sz="4" w:space="1" w:color="auto"/>
          <w:left w:val="single" w:sz="4" w:space="4" w:color="auto"/>
          <w:bottom w:val="single" w:sz="4" w:space="1" w:color="auto"/>
          <w:right w:val="single" w:sz="4" w:space="4" w:color="auto"/>
        </w:pBdr>
        <w:rPr>
          <w:rFonts w:ascii="Calibri" w:hAnsi="Calibri"/>
          <w:sz w:val="22"/>
          <w:szCs w:val="22"/>
        </w:rPr>
      </w:pPr>
      <w:r w:rsidRPr="005B0C91">
        <w:rPr>
          <w:rFonts w:ascii="Calibri" w:hAnsi="Calibri"/>
          <w:b/>
          <w:bCs/>
          <w:sz w:val="22"/>
          <w:szCs w:val="22"/>
        </w:rPr>
        <w:t xml:space="preserve">CHARGE </w:t>
      </w:r>
      <w:proofErr w:type="gramStart"/>
      <w:r w:rsidRPr="005B0C91">
        <w:rPr>
          <w:rFonts w:ascii="Calibri" w:hAnsi="Calibri"/>
          <w:b/>
          <w:bCs/>
          <w:sz w:val="22"/>
          <w:szCs w:val="22"/>
        </w:rPr>
        <w:t>( FORMELLE</w:t>
      </w:r>
      <w:proofErr w:type="gramEnd"/>
      <w:r w:rsidRPr="005B0C91">
        <w:rPr>
          <w:rFonts w:ascii="Calibri" w:hAnsi="Calibri"/>
          <w:b/>
          <w:bCs/>
          <w:sz w:val="22"/>
          <w:szCs w:val="22"/>
        </w:rPr>
        <w:t xml:space="preserve"> )</w:t>
      </w:r>
      <w:r>
        <w:rPr>
          <w:rFonts w:ascii="Calibri" w:hAnsi="Calibri"/>
          <w:sz w:val="22"/>
          <w:szCs w:val="22"/>
        </w:rPr>
        <w:t xml:space="preserve"> : </w:t>
      </w:r>
    </w:p>
    <w:p w14:paraId="4838BC5E" w14:textId="44B4FE71" w:rsidR="002A7632" w:rsidRDefault="002A7632" w:rsidP="005B0C91">
      <w:pPr>
        <w:pStyle w:val="Standard"/>
        <w:pBdr>
          <w:top w:val="single" w:sz="4" w:space="1" w:color="auto"/>
          <w:left w:val="single" w:sz="4" w:space="4" w:color="auto"/>
          <w:bottom w:val="single" w:sz="4" w:space="1" w:color="auto"/>
          <w:right w:val="single" w:sz="4" w:space="4" w:color="auto"/>
        </w:pBdr>
        <w:jc w:val="both"/>
        <w:rPr>
          <w:rFonts w:ascii="Calibri" w:hAnsi="Calibri"/>
          <w:sz w:val="22"/>
          <w:szCs w:val="22"/>
        </w:rPr>
      </w:pPr>
      <w:r>
        <w:rPr>
          <w:rFonts w:ascii="Calibri" w:hAnsi="Calibri"/>
          <w:b/>
          <w:bCs/>
          <w:sz w:val="22"/>
          <w:szCs w:val="22"/>
        </w:rPr>
        <w:t xml:space="preserve">Un atome engagé dans une molécule ou un ion porte une charge </w:t>
      </w:r>
      <w:r w:rsidR="005B0C91">
        <w:rPr>
          <w:rFonts w:ascii="Calibri" w:hAnsi="Calibri"/>
          <w:b/>
          <w:bCs/>
          <w:sz w:val="22"/>
          <w:szCs w:val="22"/>
        </w:rPr>
        <w:t>(</w:t>
      </w:r>
      <w:r>
        <w:rPr>
          <w:rFonts w:ascii="Calibri" w:hAnsi="Calibri"/>
          <w:b/>
          <w:bCs/>
          <w:sz w:val="22"/>
          <w:szCs w:val="22"/>
        </w:rPr>
        <w:t>formelle</w:t>
      </w:r>
      <w:r w:rsidR="005B0C91">
        <w:rPr>
          <w:rFonts w:ascii="Calibri" w:hAnsi="Calibri"/>
          <w:b/>
          <w:bCs/>
          <w:sz w:val="22"/>
          <w:szCs w:val="22"/>
        </w:rPr>
        <w:t>)</w:t>
      </w:r>
      <w:r>
        <w:rPr>
          <w:rFonts w:ascii="Calibri" w:hAnsi="Calibri"/>
          <w:b/>
          <w:bCs/>
          <w:sz w:val="22"/>
          <w:szCs w:val="22"/>
        </w:rPr>
        <w:t xml:space="preserve"> s'il n'est pas entouré du même nombre d'électrons qu'à l'état isolé.</w:t>
      </w:r>
      <w:r>
        <w:rPr>
          <w:rFonts w:ascii="Calibri" w:hAnsi="Calibri"/>
          <w:sz w:val="22"/>
          <w:szCs w:val="22"/>
        </w:rPr>
        <w:t xml:space="preserve"> Pour calculer des charges </w:t>
      </w:r>
      <w:r w:rsidR="005B0C91">
        <w:rPr>
          <w:rFonts w:ascii="Calibri" w:hAnsi="Calibri"/>
          <w:sz w:val="22"/>
          <w:szCs w:val="22"/>
        </w:rPr>
        <w:t>(</w:t>
      </w:r>
      <w:r>
        <w:rPr>
          <w:rFonts w:ascii="Calibri" w:hAnsi="Calibri"/>
          <w:sz w:val="22"/>
          <w:szCs w:val="22"/>
        </w:rPr>
        <w:t>formelles</w:t>
      </w:r>
      <w:r w:rsidR="005B0C91">
        <w:rPr>
          <w:rFonts w:ascii="Calibri" w:hAnsi="Calibri"/>
          <w:sz w:val="22"/>
          <w:szCs w:val="22"/>
        </w:rPr>
        <w:t>)</w:t>
      </w:r>
      <w:r>
        <w:rPr>
          <w:rFonts w:ascii="Calibri" w:hAnsi="Calibri"/>
          <w:sz w:val="22"/>
          <w:szCs w:val="22"/>
        </w:rPr>
        <w:t xml:space="preserve">, on suppose que </w:t>
      </w:r>
      <w:r>
        <w:rPr>
          <w:rFonts w:ascii="Calibri" w:hAnsi="Calibri"/>
          <w:b/>
          <w:bCs/>
          <w:sz w:val="22"/>
          <w:szCs w:val="22"/>
        </w:rPr>
        <w:t>chaque paire d'électrons mis en commun (doublet liant) est partagée équitablement</w:t>
      </w:r>
      <w:r>
        <w:rPr>
          <w:rFonts w:ascii="Calibri" w:hAnsi="Calibri"/>
          <w:sz w:val="22"/>
          <w:szCs w:val="22"/>
        </w:rPr>
        <w:t xml:space="preserve"> par les deux atomes de sorte qu'on attribue </w:t>
      </w:r>
      <w:r>
        <w:rPr>
          <w:rFonts w:ascii="Calibri" w:hAnsi="Calibri"/>
          <w:b/>
          <w:bCs/>
          <w:sz w:val="22"/>
          <w:szCs w:val="22"/>
        </w:rPr>
        <w:t>un de ces électrons à chaque atome</w:t>
      </w:r>
      <w:r>
        <w:rPr>
          <w:rFonts w:ascii="Calibri" w:hAnsi="Calibri"/>
          <w:sz w:val="22"/>
          <w:szCs w:val="22"/>
        </w:rPr>
        <w:t>.</w:t>
      </w:r>
    </w:p>
    <w:p w14:paraId="6A42302D" w14:textId="083F19A6" w:rsidR="004B480C" w:rsidRDefault="002A7632" w:rsidP="005B0C91">
      <w:pPr>
        <w:pStyle w:val="Standard"/>
        <w:pBdr>
          <w:top w:val="single" w:sz="4" w:space="1" w:color="auto"/>
          <w:left w:val="single" w:sz="4" w:space="4" w:color="auto"/>
          <w:bottom w:val="single" w:sz="4" w:space="1" w:color="auto"/>
          <w:right w:val="single" w:sz="4" w:space="4" w:color="auto"/>
        </w:pBdr>
        <w:jc w:val="both"/>
        <w:rPr>
          <w:rFonts w:ascii="Calibri" w:hAnsi="Calibri"/>
          <w:sz w:val="22"/>
          <w:szCs w:val="22"/>
        </w:rPr>
      </w:pPr>
      <w:r>
        <w:rPr>
          <w:rFonts w:ascii="Calibri" w:hAnsi="Calibri"/>
          <w:sz w:val="22"/>
          <w:szCs w:val="22"/>
        </w:rPr>
        <w:t>Ces charges sont dites formelles parce qu'elles ne reflètent pas toujours la réelle répartition électronique dans une molécule. (Elles ne tiennent pas compte par exemple de l'électronégativité des atomes liés.)</w:t>
      </w:r>
    </w:p>
    <w:p w14:paraId="05CC569A" w14:textId="77777777" w:rsidR="003D59E4" w:rsidRDefault="003D59E4" w:rsidP="005B0C91">
      <w:pPr>
        <w:pStyle w:val="Standard"/>
        <w:pBdr>
          <w:top w:val="single" w:sz="4" w:space="1" w:color="auto"/>
          <w:left w:val="single" w:sz="4" w:space="4" w:color="auto"/>
          <w:bottom w:val="single" w:sz="4" w:space="1" w:color="auto"/>
          <w:right w:val="single" w:sz="4" w:space="4" w:color="auto"/>
        </w:pBdr>
        <w:jc w:val="both"/>
        <w:rPr>
          <w:rFonts w:ascii="Calibri" w:hAnsi="Calibri"/>
          <w:sz w:val="22"/>
          <w:szCs w:val="22"/>
          <w:u w:val="single"/>
        </w:rPr>
      </w:pPr>
    </w:p>
    <w:p w14:paraId="60D047F1" w14:textId="3164DF03" w:rsidR="003D59E4" w:rsidRDefault="003D59E4" w:rsidP="005B0C91">
      <w:pPr>
        <w:pStyle w:val="Standard"/>
        <w:pBdr>
          <w:top w:val="single" w:sz="4" w:space="1" w:color="auto"/>
          <w:left w:val="single" w:sz="4" w:space="4" w:color="auto"/>
          <w:bottom w:val="single" w:sz="4" w:space="1" w:color="auto"/>
          <w:right w:val="single" w:sz="4" w:space="4" w:color="auto"/>
        </w:pBdr>
        <w:jc w:val="both"/>
        <w:rPr>
          <w:rFonts w:ascii="Calibri" w:hAnsi="Calibri"/>
          <w:sz w:val="22"/>
          <w:szCs w:val="22"/>
        </w:rPr>
      </w:pPr>
      <w:r>
        <w:rPr>
          <w:rFonts w:ascii="Calibri" w:hAnsi="Calibri"/>
          <w:sz w:val="22"/>
          <w:szCs w:val="22"/>
          <w:u w:val="single"/>
        </w:rPr>
        <w:t xml:space="preserve">Remarque importante </w:t>
      </w:r>
      <w:r>
        <w:rPr>
          <w:rFonts w:ascii="Calibri" w:hAnsi="Calibri"/>
          <w:sz w:val="22"/>
          <w:szCs w:val="22"/>
        </w:rPr>
        <w:t>: la somme des charges formelles de chaque atome d'une entité moléculaire donnée doit toujours être égale à la charge totale de l'entité moléculaire.</w:t>
      </w:r>
    </w:p>
    <w:p w14:paraId="411C96F3" w14:textId="77C7ACF9" w:rsidR="00723F6C" w:rsidRDefault="00723F6C" w:rsidP="005B0C91">
      <w:pPr>
        <w:pStyle w:val="Standard"/>
        <w:ind w:left="720"/>
        <w:jc w:val="both"/>
        <w:rPr>
          <w:rFonts w:ascii="Calibri" w:hAnsi="Calibri"/>
          <w:sz w:val="22"/>
          <w:szCs w:val="22"/>
        </w:rPr>
      </w:pPr>
    </w:p>
    <w:p w14:paraId="4243CB16" w14:textId="6AA71847" w:rsidR="004B480C" w:rsidRDefault="004B480C" w:rsidP="00D523A6">
      <w:pPr>
        <w:pStyle w:val="Standard"/>
        <w:pBdr>
          <w:top w:val="single" w:sz="4" w:space="1" w:color="auto"/>
          <w:left w:val="single" w:sz="4" w:space="4" w:color="auto"/>
          <w:bottom w:val="single" w:sz="4" w:space="1" w:color="auto"/>
          <w:right w:val="single" w:sz="4" w:space="4" w:color="auto"/>
        </w:pBdr>
        <w:ind w:left="720"/>
        <w:jc w:val="both"/>
        <w:rPr>
          <w:rFonts w:ascii="Calibri" w:hAnsi="Calibri"/>
          <w:sz w:val="22"/>
          <w:szCs w:val="22"/>
        </w:rPr>
      </w:pPr>
      <w:r>
        <w:rPr>
          <w:rFonts w:ascii="Calibri" w:hAnsi="Calibri"/>
          <w:sz w:val="22"/>
          <w:szCs w:val="22"/>
        </w:rPr>
        <w:t xml:space="preserve">Exemple : Ozone </w:t>
      </w:r>
    </w:p>
    <w:p w14:paraId="275B59F9" w14:textId="76977ACC" w:rsidR="004B480C" w:rsidRDefault="004B480C" w:rsidP="00D523A6">
      <w:pPr>
        <w:pStyle w:val="Standard"/>
        <w:pBdr>
          <w:top w:val="single" w:sz="4" w:space="1" w:color="auto"/>
          <w:left w:val="single" w:sz="4" w:space="4" w:color="auto"/>
          <w:bottom w:val="single" w:sz="4" w:space="1" w:color="auto"/>
          <w:right w:val="single" w:sz="4" w:space="4" w:color="auto"/>
        </w:pBdr>
        <w:ind w:left="720"/>
        <w:jc w:val="both"/>
        <w:rPr>
          <w:rFonts w:ascii="Calibri" w:hAnsi="Calibri"/>
          <w:sz w:val="22"/>
          <w:szCs w:val="22"/>
        </w:rPr>
      </w:pPr>
    </w:p>
    <w:p w14:paraId="2C4EE00B" w14:textId="68F5CA41" w:rsidR="004B480C" w:rsidRDefault="004B480C" w:rsidP="00D523A6">
      <w:pPr>
        <w:pStyle w:val="Standard"/>
        <w:pBdr>
          <w:top w:val="single" w:sz="4" w:space="1" w:color="auto"/>
          <w:left w:val="single" w:sz="4" w:space="4" w:color="auto"/>
          <w:bottom w:val="single" w:sz="4" w:space="1" w:color="auto"/>
          <w:right w:val="single" w:sz="4" w:space="4" w:color="auto"/>
        </w:pBdr>
        <w:ind w:left="720"/>
        <w:jc w:val="both"/>
        <w:rPr>
          <w:rFonts w:ascii="Calibri" w:hAnsi="Calibri"/>
          <w:sz w:val="22"/>
          <w:szCs w:val="22"/>
        </w:rPr>
      </w:pPr>
    </w:p>
    <w:p w14:paraId="20348EA4" w14:textId="77777777" w:rsidR="00D523A6" w:rsidRDefault="00D523A6" w:rsidP="005B0C91">
      <w:pPr>
        <w:pStyle w:val="Standard"/>
        <w:jc w:val="both"/>
        <w:rPr>
          <w:rFonts w:ascii="Calibri" w:hAnsi="Calibri"/>
          <w:b/>
          <w:bCs/>
          <w:color w:val="FF0000"/>
          <w:sz w:val="22"/>
          <w:szCs w:val="22"/>
        </w:rPr>
      </w:pPr>
    </w:p>
    <w:p w14:paraId="72284E6A" w14:textId="485906F6" w:rsidR="005B0C91" w:rsidRPr="00F2601E" w:rsidRDefault="00D523A6" w:rsidP="00D523A6">
      <w:pPr>
        <w:pStyle w:val="Standard"/>
        <w:jc w:val="center"/>
        <w:rPr>
          <w:rFonts w:ascii="Calibri" w:hAnsi="Calibri"/>
          <w:b/>
          <w:bCs/>
          <w:color w:val="FF0000"/>
          <w:sz w:val="22"/>
          <w:szCs w:val="22"/>
        </w:rPr>
      </w:pPr>
      <w:r>
        <w:rPr>
          <w:rFonts w:ascii="Calibri" w:hAnsi="Calibri"/>
          <w:b/>
          <w:bCs/>
          <w:noProof/>
          <w:color w:val="FF0000"/>
          <w:sz w:val="22"/>
          <w:szCs w:val="22"/>
        </w:rPr>
        <mc:AlternateContent>
          <mc:Choice Requires="wps">
            <w:drawing>
              <wp:anchor distT="0" distB="0" distL="114300" distR="114300" simplePos="0" relativeHeight="251667456" behindDoc="0" locked="0" layoutInCell="1" allowOverlap="1" wp14:anchorId="1A6CF59E" wp14:editId="451FEC5C">
                <wp:simplePos x="0" y="0"/>
                <wp:positionH relativeFrom="margin">
                  <wp:align>center</wp:align>
                </wp:positionH>
                <wp:positionV relativeFrom="paragraph">
                  <wp:posOffset>182880</wp:posOffset>
                </wp:positionV>
                <wp:extent cx="6705600" cy="30289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6705600" cy="30289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C08DF8" id="Rectangle 6" o:spid="_x0000_s1026" style="position:absolute;margin-left:0;margin-top:14.4pt;width:528pt;height:238.5pt;z-index:2516674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xFlwIAAIUFAAAOAAAAZHJzL2Uyb0RvYy54bWysVN9vGjEMfp+0/yHK+3oHA9qiHhWi6jSp&#10;alHbqc8hl3CRcnGWBA7218/J/QB11R6m8XDEsf3Z/mL75vZQa7IXziswBR1d5JQIw6FUZlvQH6/3&#10;X64o8YGZkmkwoqBH4ent4vOnm8bOxRgq0KVwBEGMnze2oFUIdp5lnleiZv4CrDColOBqFlB026x0&#10;rEH0WmfjPJ9lDbjSOuDCe7y9a5V0kfClFDw8SelFILqgmFtIX5e+m/jNFjdsvnXMVop3abB/yKJm&#10;ymDQAeqOBUZ2Tv0BVSvuwIMMFxzqDKRUXKQasJpR/q6al4pZkWpBcrwdaPL/D5Y/7teOqLKgM0oM&#10;q/GJnpE0ZrZakFmkp7F+jlYvdu06yeMx1nqQro7/WAU5JEqPA6XiEAjHy9llPp3lyDxH3dd8fHU9&#10;TaRnJ3frfPgmoCbxUFCH4ROVbP/gA4ZE094kRjNwr7RO76ZNvPCgVRnvkhAbR6y0I3uGT77ZjmIN&#10;CHFmhVL0zGJlbS3pFI5aRAhtnoVESjD7cUokNeMJk3EuTBi1qoqVog01zfHXB+uzSKETYESWmOSA&#10;3QH0li1Ij93m3NlHV5F6eXDO/5ZY6zx4pMhgwuBcKwPuIwCNVXWRW/uepJaayNIGyiM2jIN2krzl&#10;9wqf7YH5sGYORwefGtdBeMKP1NAUFLoTJRW4Xx/dR3vsaNRS0uAoFtT/3DEnKNHfDfb69WgyibOb&#10;hMn0coyCO9dszjVmV68An36Ei8fydIz2QfdH6aB+w62xjFFRxQzH2AXlwfXCKrQrAvcOF8tlMsN5&#10;tSw8mBfLI3hkNbbl6+GNOdv1bsC2f4R+bNn8XQu3ttHTwHIXQKrU3ydeO75x1lPjdHspLpNzOVmd&#10;tufiNwAAAP//AwBQSwMEFAAGAAgAAAAhAFos2STcAAAACAEAAA8AAABkcnMvZG93bnJldi54bWxM&#10;j8FOwzAQRO9I/IO1SNyo3UpJo5BNhZCQkDgRULluE9eJiNdu7Kbh73FPcJyd1cybarfYUcx6CoNj&#10;hPVKgdDcum5gg/D58fJQgAiRuKPRsUb40QF29e1NRWXnLvyu5yYakUI4lITQx+hLKUPba0th5bzm&#10;5B3dZCkmORnZTXRJ4XaUG6VyaWng1NCT18+9br+bs0Uw+evRf61pPr1J3+xNc9puZ0K8v1ueHkFE&#10;vcS/Z7jiJ3SoE9PBnbkLYkRIQyLCpkj8V1dlebocEDKVFSDrSv4fUP8CAAD//wMAUEsBAi0AFAAG&#10;AAgAAAAhALaDOJL+AAAA4QEAABMAAAAAAAAAAAAAAAAAAAAAAFtDb250ZW50X1R5cGVzXS54bWxQ&#10;SwECLQAUAAYACAAAACEAOP0h/9YAAACUAQAACwAAAAAAAAAAAAAAAAAvAQAAX3JlbHMvLnJlbHNQ&#10;SwECLQAUAAYACAAAACEAIMS8RZcCAACFBQAADgAAAAAAAAAAAAAAAAAuAgAAZHJzL2Uyb0RvYy54&#10;bWxQSwECLQAUAAYACAAAACEAWizZJNwAAAAIAQAADwAAAAAAAAAAAAAAAADxBAAAZHJzL2Rvd25y&#10;ZXYueG1sUEsFBgAAAAAEAAQA8wAAAPoFAAAAAA==&#10;" filled="f" strokecolor="white [3212]" strokeweight="1pt">
                <w10:wrap anchorx="margin"/>
              </v:rect>
            </w:pict>
          </mc:Fallback>
        </mc:AlternateContent>
      </w:r>
      <w:r w:rsidR="003B25FC" w:rsidRPr="00F2601E">
        <w:rPr>
          <w:rFonts w:ascii="Calibri" w:hAnsi="Calibri"/>
          <w:b/>
          <w:bCs/>
          <w:color w:val="FF0000"/>
          <w:sz w:val="22"/>
          <w:szCs w:val="22"/>
        </w:rPr>
        <w:t>SCHEMA DE LEWIS</w:t>
      </w:r>
      <w:r w:rsidR="00F2601E" w:rsidRPr="00F2601E">
        <w:rPr>
          <w:rFonts w:ascii="Calibri" w:hAnsi="Calibri"/>
          <w:b/>
          <w:bCs/>
          <w:color w:val="FF0000"/>
          <w:sz w:val="22"/>
          <w:szCs w:val="22"/>
        </w:rPr>
        <w:t xml:space="preserve"> : </w:t>
      </w:r>
      <w:r>
        <w:rPr>
          <w:rFonts w:ascii="Calibri" w:hAnsi="Calibri"/>
          <w:b/>
          <w:bCs/>
          <w:color w:val="FF0000"/>
          <w:sz w:val="22"/>
          <w:szCs w:val="22"/>
        </w:rPr>
        <w:t>METHODE GENERALE</w:t>
      </w:r>
    </w:p>
    <w:p w14:paraId="69AF46E9" w14:textId="5E7230B9" w:rsidR="00723F6C" w:rsidRDefault="00723F6C" w:rsidP="00D523A6">
      <w:pPr>
        <w:pStyle w:val="Standard"/>
        <w:jc w:val="both"/>
        <w:rPr>
          <w:rFonts w:ascii="Calibri" w:hAnsi="Calibri"/>
          <w:sz w:val="22"/>
          <w:szCs w:val="22"/>
        </w:rPr>
      </w:pPr>
      <w:r w:rsidRPr="0050273B">
        <w:rPr>
          <w:rFonts w:ascii="Calibri" w:hAnsi="Calibri"/>
          <w:b/>
          <w:bCs/>
          <w:sz w:val="22"/>
          <w:szCs w:val="22"/>
        </w:rPr>
        <w:t>Méthode rapide</w:t>
      </w:r>
      <w:r>
        <w:rPr>
          <w:rFonts w:ascii="Calibri" w:hAnsi="Calibri"/>
          <w:sz w:val="22"/>
          <w:szCs w:val="22"/>
        </w:rPr>
        <w:t xml:space="preserve"> : </w:t>
      </w:r>
    </w:p>
    <w:p w14:paraId="28E2950F" w14:textId="00316432" w:rsidR="00723F6C" w:rsidRDefault="00723F6C" w:rsidP="00D523A6">
      <w:pPr>
        <w:pStyle w:val="Standard"/>
        <w:numPr>
          <w:ilvl w:val="0"/>
          <w:numId w:val="42"/>
        </w:numPr>
        <w:jc w:val="both"/>
        <w:rPr>
          <w:rFonts w:ascii="Calibri" w:hAnsi="Calibri"/>
          <w:sz w:val="22"/>
          <w:szCs w:val="22"/>
        </w:rPr>
      </w:pPr>
      <w:r w:rsidRPr="00D523A6">
        <w:rPr>
          <w:rFonts w:ascii="Calibri" w:hAnsi="Calibri"/>
          <w:b/>
          <w:bCs/>
          <w:sz w:val="22"/>
          <w:szCs w:val="22"/>
        </w:rPr>
        <w:t>Compter le nombre d’électrons de valence</w:t>
      </w:r>
      <w:r>
        <w:rPr>
          <w:rFonts w:ascii="Calibri" w:hAnsi="Calibri"/>
          <w:sz w:val="22"/>
          <w:szCs w:val="22"/>
        </w:rPr>
        <w:t xml:space="preserve"> présents dans la structure.</w:t>
      </w:r>
    </w:p>
    <w:p w14:paraId="3DC0413E" w14:textId="77777777" w:rsidR="00F2601E" w:rsidRDefault="00F2601E" w:rsidP="00D523A6">
      <w:pPr>
        <w:pStyle w:val="Standard"/>
        <w:jc w:val="both"/>
        <w:rPr>
          <w:rFonts w:ascii="Calibri" w:hAnsi="Calibri"/>
          <w:sz w:val="22"/>
          <w:szCs w:val="22"/>
        </w:rPr>
      </w:pPr>
      <w:r>
        <w:rPr>
          <w:rFonts w:ascii="Calibri" w:hAnsi="Calibri"/>
          <w:sz w:val="22"/>
          <w:szCs w:val="22"/>
        </w:rPr>
        <w:t>Si l'entité moléculaire est chargée :</w:t>
      </w:r>
    </w:p>
    <w:p w14:paraId="1393BF0B" w14:textId="77777777" w:rsidR="00F2601E" w:rsidRDefault="00F2601E" w:rsidP="00D523A6">
      <w:pPr>
        <w:pStyle w:val="Standard"/>
        <w:numPr>
          <w:ilvl w:val="0"/>
          <w:numId w:val="17"/>
        </w:numPr>
        <w:ind w:left="1418"/>
        <w:jc w:val="both"/>
      </w:pPr>
      <w:r>
        <w:rPr>
          <w:rFonts w:ascii="Calibri" w:hAnsi="Calibri"/>
          <w:sz w:val="22"/>
          <w:szCs w:val="22"/>
        </w:rPr>
        <w:t>Négativement : Ajouter autant d'électrons que de charges négatives à l'atome (ou aux atomes) le(s) plus électronégatif(s). Exemple : NO</w:t>
      </w:r>
      <w:r>
        <w:rPr>
          <w:rFonts w:ascii="Calibri" w:hAnsi="Calibri"/>
          <w:sz w:val="22"/>
          <w:szCs w:val="22"/>
          <w:vertAlign w:val="subscript"/>
        </w:rPr>
        <w:t>3</w:t>
      </w:r>
      <w:r>
        <w:rPr>
          <w:rFonts w:ascii="Calibri" w:hAnsi="Calibri"/>
          <w:sz w:val="22"/>
          <w:szCs w:val="22"/>
          <w:vertAlign w:val="superscript"/>
        </w:rPr>
        <w:t>-</w:t>
      </w:r>
      <w:r>
        <w:rPr>
          <w:rFonts w:ascii="Calibri" w:hAnsi="Calibri"/>
          <w:sz w:val="22"/>
          <w:szCs w:val="22"/>
        </w:rPr>
        <w:t>...........................................................................................</w:t>
      </w:r>
    </w:p>
    <w:p w14:paraId="2614C278" w14:textId="77777777" w:rsidR="00F2601E" w:rsidRDefault="00F2601E" w:rsidP="00D523A6">
      <w:pPr>
        <w:pStyle w:val="Standard"/>
        <w:numPr>
          <w:ilvl w:val="0"/>
          <w:numId w:val="17"/>
        </w:numPr>
        <w:ind w:left="1418"/>
        <w:jc w:val="both"/>
      </w:pPr>
      <w:r>
        <w:rPr>
          <w:rFonts w:ascii="Calibri" w:hAnsi="Calibri"/>
          <w:sz w:val="22"/>
          <w:szCs w:val="22"/>
        </w:rPr>
        <w:t>Positivement : Enlever autant d'électrons que de charges positives à l'atome (ou aux atomes) le(s) moins électronégatif(s). Exemple : H</w:t>
      </w:r>
      <w:r>
        <w:rPr>
          <w:rFonts w:ascii="Calibri" w:hAnsi="Calibri"/>
          <w:sz w:val="22"/>
          <w:szCs w:val="22"/>
          <w:vertAlign w:val="subscript"/>
        </w:rPr>
        <w:t>3</w:t>
      </w:r>
      <w:r>
        <w:rPr>
          <w:rFonts w:ascii="Calibri" w:hAnsi="Calibri"/>
          <w:sz w:val="22"/>
          <w:szCs w:val="22"/>
        </w:rPr>
        <w:t>O</w:t>
      </w:r>
      <w:r>
        <w:rPr>
          <w:rFonts w:ascii="Calibri" w:hAnsi="Calibri"/>
          <w:sz w:val="22"/>
          <w:szCs w:val="22"/>
          <w:vertAlign w:val="superscript"/>
        </w:rPr>
        <w:t>+</w:t>
      </w:r>
      <w:r>
        <w:rPr>
          <w:rFonts w:ascii="Calibri" w:hAnsi="Calibri"/>
          <w:sz w:val="22"/>
          <w:szCs w:val="22"/>
        </w:rPr>
        <w:t>...............................................................................................</w:t>
      </w:r>
    </w:p>
    <w:p w14:paraId="375BF9DA" w14:textId="67039030" w:rsidR="00723F6C" w:rsidRDefault="00723F6C" w:rsidP="00D523A6">
      <w:pPr>
        <w:pStyle w:val="Standard"/>
        <w:numPr>
          <w:ilvl w:val="0"/>
          <w:numId w:val="42"/>
        </w:numPr>
        <w:jc w:val="both"/>
        <w:rPr>
          <w:rFonts w:ascii="Calibri" w:hAnsi="Calibri"/>
          <w:sz w:val="22"/>
          <w:szCs w:val="22"/>
        </w:rPr>
      </w:pPr>
      <w:r w:rsidRPr="00D523A6">
        <w:rPr>
          <w:rFonts w:ascii="Calibri" w:hAnsi="Calibri"/>
          <w:b/>
          <w:bCs/>
          <w:sz w:val="22"/>
          <w:szCs w:val="22"/>
        </w:rPr>
        <w:t xml:space="preserve">En déduire le nombre de doublets </w:t>
      </w:r>
      <w:r>
        <w:rPr>
          <w:rFonts w:ascii="Calibri" w:hAnsi="Calibri"/>
          <w:sz w:val="22"/>
          <w:szCs w:val="22"/>
        </w:rPr>
        <w:t>(liants ou non liants) à placer</w:t>
      </w:r>
    </w:p>
    <w:p w14:paraId="11ED3EC2" w14:textId="36C4DB37" w:rsidR="00422DA2" w:rsidRDefault="00422DA2" w:rsidP="00D523A6">
      <w:pPr>
        <w:pStyle w:val="Standard"/>
        <w:numPr>
          <w:ilvl w:val="0"/>
          <w:numId w:val="42"/>
        </w:numPr>
        <w:jc w:val="both"/>
        <w:rPr>
          <w:rFonts w:ascii="Calibri" w:hAnsi="Calibri"/>
          <w:sz w:val="22"/>
          <w:szCs w:val="22"/>
        </w:rPr>
      </w:pPr>
      <w:r w:rsidRPr="00D523A6">
        <w:rPr>
          <w:rFonts w:ascii="Calibri" w:hAnsi="Calibri"/>
          <w:b/>
          <w:bCs/>
          <w:sz w:val="22"/>
          <w:szCs w:val="22"/>
        </w:rPr>
        <w:t>Choisir l’atome central</w:t>
      </w:r>
      <w:r w:rsidR="008E3985">
        <w:rPr>
          <w:rFonts w:ascii="Calibri" w:hAnsi="Calibri"/>
          <w:sz w:val="22"/>
          <w:szCs w:val="22"/>
        </w:rPr>
        <w:t xml:space="preserve"> (celui formant le plus de liaison ; s’aider de la formule brute**)</w:t>
      </w:r>
    </w:p>
    <w:p w14:paraId="71D9D813" w14:textId="1AF78BF6" w:rsidR="00723F6C" w:rsidRDefault="00422DA2" w:rsidP="00D523A6">
      <w:pPr>
        <w:pStyle w:val="Standard"/>
        <w:numPr>
          <w:ilvl w:val="0"/>
          <w:numId w:val="42"/>
        </w:numPr>
        <w:jc w:val="both"/>
        <w:rPr>
          <w:rFonts w:ascii="Calibri" w:hAnsi="Calibri"/>
          <w:sz w:val="22"/>
          <w:szCs w:val="22"/>
        </w:rPr>
      </w:pPr>
      <w:r w:rsidRPr="00D523A6">
        <w:rPr>
          <w:rFonts w:ascii="Calibri" w:hAnsi="Calibri"/>
          <w:b/>
          <w:bCs/>
          <w:sz w:val="22"/>
          <w:szCs w:val="22"/>
        </w:rPr>
        <w:t>R</w:t>
      </w:r>
      <w:r w:rsidR="00723F6C" w:rsidRPr="00D523A6">
        <w:rPr>
          <w:rFonts w:ascii="Calibri" w:hAnsi="Calibri"/>
          <w:b/>
          <w:bCs/>
          <w:sz w:val="22"/>
          <w:szCs w:val="22"/>
        </w:rPr>
        <w:t>épartir</w:t>
      </w:r>
      <w:r w:rsidR="005B0C91" w:rsidRPr="00D523A6">
        <w:rPr>
          <w:rFonts w:ascii="Calibri" w:hAnsi="Calibri"/>
          <w:b/>
          <w:bCs/>
          <w:sz w:val="22"/>
          <w:szCs w:val="22"/>
        </w:rPr>
        <w:t xml:space="preserve"> les électrons</w:t>
      </w:r>
      <w:r w:rsidR="00723F6C">
        <w:rPr>
          <w:rFonts w:ascii="Calibri" w:hAnsi="Calibri"/>
          <w:sz w:val="22"/>
          <w:szCs w:val="22"/>
        </w:rPr>
        <w:t xml:space="preserve"> entre atomes en essayant de respecter les règles de stabilité maximale</w:t>
      </w:r>
      <w:r w:rsidR="00F2601E">
        <w:rPr>
          <w:rFonts w:ascii="Calibri" w:hAnsi="Calibri"/>
          <w:sz w:val="22"/>
          <w:szCs w:val="22"/>
        </w:rPr>
        <w:t> </w:t>
      </w:r>
      <w:r w:rsidR="005B0C91">
        <w:rPr>
          <w:rFonts w:ascii="Calibri" w:hAnsi="Calibri"/>
          <w:sz w:val="22"/>
          <w:szCs w:val="22"/>
        </w:rPr>
        <w:t>et la charge</w:t>
      </w:r>
      <w:r w:rsidR="00F2601E">
        <w:rPr>
          <w:rFonts w:ascii="Calibri" w:hAnsi="Calibri"/>
          <w:sz w:val="22"/>
          <w:szCs w:val="22"/>
        </w:rPr>
        <w:t xml:space="preserve"> </w:t>
      </w:r>
    </w:p>
    <w:p w14:paraId="590BC7A2" w14:textId="00CD9521" w:rsidR="00F12481" w:rsidRDefault="00D523A6" w:rsidP="00D523A6">
      <w:pPr>
        <w:pStyle w:val="Standard"/>
        <w:jc w:val="both"/>
        <w:rPr>
          <w:rFonts w:ascii="Calibri" w:hAnsi="Calibri"/>
          <w:sz w:val="22"/>
          <w:szCs w:val="22"/>
        </w:rPr>
      </w:pPr>
      <w:r>
        <w:rPr>
          <w:rFonts w:ascii="Calibri" w:hAnsi="Calibri"/>
          <w:b/>
          <w:bCs/>
          <w:sz w:val="22"/>
          <w:szCs w:val="22"/>
        </w:rPr>
        <w:t xml:space="preserve">Important : </w:t>
      </w:r>
      <w:r w:rsidR="00F12481">
        <w:rPr>
          <w:rFonts w:ascii="Calibri" w:hAnsi="Calibri"/>
          <w:b/>
          <w:bCs/>
          <w:sz w:val="22"/>
          <w:szCs w:val="22"/>
        </w:rPr>
        <w:t>Chaque hydrogène</w:t>
      </w:r>
      <w:r w:rsidR="00F12481">
        <w:rPr>
          <w:rFonts w:ascii="Calibri" w:hAnsi="Calibri"/>
          <w:sz w:val="22"/>
          <w:szCs w:val="22"/>
        </w:rPr>
        <w:t xml:space="preserve"> ne fait qu'</w:t>
      </w:r>
      <w:r w:rsidR="00F12481">
        <w:rPr>
          <w:rFonts w:ascii="Calibri" w:hAnsi="Calibri"/>
          <w:b/>
          <w:bCs/>
          <w:sz w:val="22"/>
          <w:szCs w:val="22"/>
        </w:rPr>
        <w:t>une seule liaison</w:t>
      </w:r>
      <w:r w:rsidR="00F12481">
        <w:rPr>
          <w:rFonts w:ascii="Calibri" w:hAnsi="Calibri"/>
          <w:sz w:val="22"/>
          <w:szCs w:val="22"/>
        </w:rPr>
        <w:t xml:space="preserve"> (1 seul doublet pour respecter la</w:t>
      </w:r>
      <w:r w:rsidR="00F12481">
        <w:rPr>
          <w:rFonts w:ascii="Calibri" w:hAnsi="Calibri"/>
          <w:b/>
          <w:bCs/>
          <w:sz w:val="22"/>
          <w:szCs w:val="22"/>
        </w:rPr>
        <w:t xml:space="preserve"> règle du </w:t>
      </w:r>
      <w:proofErr w:type="spellStart"/>
      <w:r w:rsidR="00F12481">
        <w:rPr>
          <w:rFonts w:ascii="Calibri" w:hAnsi="Calibri"/>
          <w:b/>
          <w:bCs/>
          <w:sz w:val="22"/>
          <w:szCs w:val="22"/>
        </w:rPr>
        <w:t>duet</w:t>
      </w:r>
      <w:proofErr w:type="spellEnd"/>
      <w:r w:rsidR="00F12481">
        <w:rPr>
          <w:rFonts w:ascii="Calibri" w:hAnsi="Calibri"/>
          <w:sz w:val="22"/>
          <w:szCs w:val="22"/>
        </w:rPr>
        <w:t>)</w:t>
      </w:r>
    </w:p>
    <w:p w14:paraId="33F680E5" w14:textId="6C4486A0" w:rsidR="00F12481" w:rsidRDefault="00F12481" w:rsidP="00D523A6">
      <w:pPr>
        <w:pStyle w:val="Standard"/>
        <w:jc w:val="both"/>
        <w:rPr>
          <w:rFonts w:ascii="Calibri" w:hAnsi="Calibri"/>
          <w:sz w:val="22"/>
          <w:szCs w:val="22"/>
        </w:rPr>
      </w:pPr>
      <w:r>
        <w:rPr>
          <w:rFonts w:ascii="Calibri" w:hAnsi="Calibri"/>
          <w:sz w:val="22"/>
          <w:szCs w:val="22"/>
        </w:rPr>
        <w:t xml:space="preserve">Tout autre atome doit être entouré de </w:t>
      </w:r>
      <w:r>
        <w:rPr>
          <w:rFonts w:ascii="Calibri" w:hAnsi="Calibri"/>
          <w:b/>
          <w:bCs/>
          <w:sz w:val="22"/>
          <w:szCs w:val="22"/>
        </w:rPr>
        <w:t>4 doublets</w:t>
      </w:r>
      <w:r>
        <w:rPr>
          <w:rFonts w:ascii="Calibri" w:hAnsi="Calibri"/>
          <w:sz w:val="22"/>
          <w:szCs w:val="22"/>
        </w:rPr>
        <w:t xml:space="preserve"> (liants ou non liants) pour respecter la </w:t>
      </w:r>
      <w:r>
        <w:rPr>
          <w:rFonts w:ascii="Calibri" w:hAnsi="Calibri"/>
          <w:b/>
          <w:bCs/>
          <w:sz w:val="22"/>
          <w:szCs w:val="22"/>
        </w:rPr>
        <w:t>règle de l'octet</w:t>
      </w:r>
      <w:r>
        <w:rPr>
          <w:rFonts w:ascii="Calibri" w:hAnsi="Calibri"/>
          <w:sz w:val="22"/>
          <w:szCs w:val="22"/>
        </w:rPr>
        <w:t>.</w:t>
      </w:r>
    </w:p>
    <w:p w14:paraId="76ED8AF4" w14:textId="4C51036F" w:rsidR="0050273B" w:rsidRDefault="0050273B" w:rsidP="00D523A6">
      <w:pPr>
        <w:pStyle w:val="Standard"/>
        <w:numPr>
          <w:ilvl w:val="0"/>
          <w:numId w:val="42"/>
        </w:numPr>
        <w:jc w:val="both"/>
        <w:rPr>
          <w:rFonts w:ascii="Calibri" w:hAnsi="Calibri"/>
          <w:sz w:val="22"/>
          <w:szCs w:val="22"/>
        </w:rPr>
      </w:pPr>
      <w:r w:rsidRPr="00D523A6">
        <w:rPr>
          <w:rFonts w:ascii="Calibri" w:hAnsi="Calibri"/>
          <w:b/>
          <w:bCs/>
          <w:sz w:val="22"/>
          <w:szCs w:val="22"/>
        </w:rPr>
        <w:t>Vérifications</w:t>
      </w:r>
      <w:r>
        <w:rPr>
          <w:rFonts w:ascii="Calibri" w:hAnsi="Calibri"/>
          <w:sz w:val="22"/>
          <w:szCs w:val="22"/>
        </w:rPr>
        <w:t xml:space="preserve"> :</w:t>
      </w:r>
    </w:p>
    <w:p w14:paraId="11F89E2A" w14:textId="77777777" w:rsidR="0050273B" w:rsidRDefault="0050273B" w:rsidP="00D523A6">
      <w:pPr>
        <w:pStyle w:val="Standard"/>
        <w:numPr>
          <w:ilvl w:val="0"/>
          <w:numId w:val="20"/>
        </w:numPr>
        <w:ind w:left="1418"/>
        <w:jc w:val="both"/>
        <w:rPr>
          <w:rFonts w:ascii="Calibri" w:hAnsi="Calibri"/>
          <w:sz w:val="22"/>
          <w:szCs w:val="22"/>
        </w:rPr>
      </w:pPr>
      <w:r>
        <w:rPr>
          <w:rFonts w:ascii="Calibri" w:hAnsi="Calibri"/>
          <w:sz w:val="22"/>
          <w:szCs w:val="22"/>
        </w:rPr>
        <w:t>Compter le nombre total d'électrons représentés et s'assurer qu'il s'agit bien du nombre total d'électrons de valence de l'entité.</w:t>
      </w:r>
    </w:p>
    <w:p w14:paraId="09D87DEA" w14:textId="52E1F287" w:rsidR="0050273B" w:rsidRDefault="0050273B" w:rsidP="00D523A6">
      <w:pPr>
        <w:pStyle w:val="Standard"/>
        <w:numPr>
          <w:ilvl w:val="0"/>
          <w:numId w:val="20"/>
        </w:numPr>
        <w:ind w:left="1418"/>
        <w:jc w:val="both"/>
        <w:rPr>
          <w:rFonts w:ascii="Calibri" w:hAnsi="Calibri"/>
          <w:sz w:val="22"/>
          <w:szCs w:val="22"/>
        </w:rPr>
      </w:pPr>
      <w:r>
        <w:rPr>
          <w:rFonts w:ascii="Calibri" w:hAnsi="Calibri"/>
          <w:sz w:val="22"/>
          <w:szCs w:val="22"/>
        </w:rPr>
        <w:t xml:space="preserve">Vérifier </w:t>
      </w:r>
      <w:r w:rsidR="00AD3CFA">
        <w:rPr>
          <w:rFonts w:ascii="Calibri" w:hAnsi="Calibri"/>
          <w:sz w:val="22"/>
          <w:szCs w:val="22"/>
        </w:rPr>
        <w:t xml:space="preserve">les charges formelles et </w:t>
      </w:r>
      <w:r>
        <w:rPr>
          <w:rFonts w:ascii="Calibri" w:hAnsi="Calibri"/>
          <w:sz w:val="22"/>
          <w:szCs w:val="22"/>
        </w:rPr>
        <w:t>que la somme de charges formelles est égale à la charge totale de l'entité</w:t>
      </w:r>
      <w:r w:rsidR="00AD3CFA">
        <w:rPr>
          <w:rFonts w:ascii="Calibri" w:hAnsi="Calibri"/>
          <w:sz w:val="22"/>
          <w:szCs w:val="22"/>
        </w:rPr>
        <w:t xml:space="preserve"> et que chaque atome a une charge correcte</w:t>
      </w:r>
    </w:p>
    <w:p w14:paraId="10E5C037" w14:textId="77777777" w:rsidR="00F12481" w:rsidRDefault="00F12481" w:rsidP="00723F6C">
      <w:pPr>
        <w:pStyle w:val="Standard"/>
        <w:ind w:left="720"/>
        <w:jc w:val="both"/>
        <w:rPr>
          <w:rFonts w:ascii="Calibri" w:hAnsi="Calibri"/>
          <w:sz w:val="22"/>
          <w:szCs w:val="22"/>
        </w:rPr>
      </w:pPr>
    </w:p>
    <w:p w14:paraId="1C1A26BF" w14:textId="1E7A6997" w:rsidR="003D59E4" w:rsidRDefault="003D59E4" w:rsidP="00D523A6">
      <w:pPr>
        <w:pStyle w:val="Standard"/>
        <w:jc w:val="both"/>
        <w:rPr>
          <w:rFonts w:ascii="Calibri" w:hAnsi="Calibri"/>
          <w:sz w:val="22"/>
          <w:szCs w:val="22"/>
        </w:rPr>
      </w:pPr>
      <w:r w:rsidRPr="0050273B">
        <w:rPr>
          <w:rFonts w:ascii="Calibri" w:hAnsi="Calibri"/>
          <w:b/>
          <w:bCs/>
          <w:sz w:val="22"/>
          <w:szCs w:val="22"/>
        </w:rPr>
        <w:t>Méthode plus longue</w:t>
      </w:r>
      <w:r>
        <w:rPr>
          <w:rFonts w:ascii="Calibri" w:hAnsi="Calibri"/>
          <w:sz w:val="22"/>
          <w:szCs w:val="22"/>
        </w:rPr>
        <w:t> :</w:t>
      </w:r>
    </w:p>
    <w:p w14:paraId="12BE78EB" w14:textId="25C496E1" w:rsidR="003D59E4" w:rsidRDefault="003D59E4" w:rsidP="003D59E4">
      <w:pPr>
        <w:pStyle w:val="Standard"/>
        <w:ind w:left="720"/>
        <w:jc w:val="both"/>
        <w:rPr>
          <w:rFonts w:ascii="Calibri" w:hAnsi="Calibri"/>
          <w:sz w:val="22"/>
          <w:szCs w:val="22"/>
        </w:rPr>
      </w:pPr>
      <w:r>
        <w:rPr>
          <w:rFonts w:ascii="Calibri" w:hAnsi="Calibri"/>
          <w:sz w:val="22"/>
          <w:szCs w:val="22"/>
        </w:rPr>
        <w:t>Placer les électrons de valence autour de chaque atome</w:t>
      </w:r>
    </w:p>
    <w:p w14:paraId="04B7FEA5" w14:textId="5F57FBF9" w:rsidR="00F12481" w:rsidRDefault="00F12481" w:rsidP="003D59E4">
      <w:pPr>
        <w:pStyle w:val="Standard"/>
        <w:ind w:left="720"/>
        <w:jc w:val="both"/>
        <w:rPr>
          <w:rFonts w:ascii="Calibri" w:hAnsi="Calibri"/>
          <w:sz w:val="22"/>
          <w:szCs w:val="22"/>
        </w:rPr>
      </w:pPr>
      <w:r>
        <w:rPr>
          <w:rFonts w:ascii="Calibri" w:hAnsi="Calibri"/>
          <w:sz w:val="22"/>
          <w:szCs w:val="22"/>
        </w:rPr>
        <w:t>Construire le squelette de la molécule en vue d’obtenir une stabilité maximale</w:t>
      </w:r>
      <w:r w:rsidR="008E3985">
        <w:rPr>
          <w:rFonts w:ascii="Calibri" w:hAnsi="Calibri"/>
          <w:sz w:val="22"/>
          <w:szCs w:val="22"/>
        </w:rPr>
        <w:t xml:space="preserve"> en associant les électrons</w:t>
      </w:r>
    </w:p>
    <w:p w14:paraId="31EABD07" w14:textId="15628379" w:rsidR="0088481F" w:rsidRDefault="0088481F" w:rsidP="003D59E4">
      <w:pPr>
        <w:pStyle w:val="Standard"/>
        <w:ind w:left="720"/>
        <w:jc w:val="both"/>
        <w:rPr>
          <w:rFonts w:ascii="Calibri" w:hAnsi="Calibri"/>
          <w:sz w:val="22"/>
          <w:szCs w:val="22"/>
        </w:rPr>
      </w:pPr>
    </w:p>
    <w:p w14:paraId="7F5A68D5" w14:textId="27951ADD" w:rsidR="0088481F" w:rsidRPr="0088481F" w:rsidRDefault="0088481F" w:rsidP="003D59E4">
      <w:pPr>
        <w:pStyle w:val="Standard"/>
        <w:ind w:left="720"/>
        <w:jc w:val="both"/>
        <w:rPr>
          <w:rFonts w:ascii="Calibri" w:hAnsi="Calibri"/>
          <w:sz w:val="22"/>
          <w:szCs w:val="22"/>
          <w:u w:val="single"/>
        </w:rPr>
      </w:pPr>
      <w:r w:rsidRPr="0088481F">
        <w:rPr>
          <w:rFonts w:ascii="Calibri" w:hAnsi="Calibri"/>
          <w:sz w:val="22"/>
          <w:szCs w:val="22"/>
          <w:u w:val="single"/>
        </w:rPr>
        <w:t>Conseils généraux</w:t>
      </w:r>
      <w:r w:rsidR="008E3985">
        <w:rPr>
          <w:rFonts w:ascii="Calibri" w:hAnsi="Calibri"/>
          <w:sz w:val="22"/>
          <w:szCs w:val="22"/>
          <w:u w:val="single"/>
        </w:rPr>
        <w:t>**</w:t>
      </w:r>
    </w:p>
    <w:p w14:paraId="1ACA6EEE" w14:textId="77777777" w:rsidR="00B2351C" w:rsidRDefault="00B2351C" w:rsidP="00B2351C">
      <w:pPr>
        <w:pStyle w:val="Paragraphedeliste"/>
        <w:numPr>
          <w:ilvl w:val="0"/>
          <w:numId w:val="21"/>
        </w:numPr>
        <w:spacing w:before="28"/>
        <w:jc w:val="both"/>
        <w:rPr>
          <w:rFonts w:ascii="Calibri" w:eastAsia="Times New Roman" w:hAnsi="Calibri" w:cs="Times New Roman"/>
          <w:sz w:val="22"/>
          <w:szCs w:val="22"/>
        </w:rPr>
      </w:pPr>
      <w:r>
        <w:rPr>
          <w:rFonts w:ascii="Calibri" w:eastAsia="Times New Roman" w:hAnsi="Calibri" w:cs="Times New Roman"/>
          <w:sz w:val="22"/>
          <w:szCs w:val="22"/>
        </w:rPr>
        <w:t>Se laisser guider par l’énoncé : l’enchaînement des atomes est souvent donné par la formule brute ; la présence de cycles vous sera indiquée.</w:t>
      </w:r>
    </w:p>
    <w:p w14:paraId="0AC70D3B" w14:textId="77777777" w:rsidR="002F15F3" w:rsidRDefault="002F15F3" w:rsidP="002F15F3">
      <w:pPr>
        <w:pStyle w:val="Paragraphedeliste"/>
        <w:numPr>
          <w:ilvl w:val="0"/>
          <w:numId w:val="21"/>
        </w:numPr>
        <w:spacing w:before="28"/>
        <w:jc w:val="both"/>
        <w:rPr>
          <w:rFonts w:ascii="Calibri" w:eastAsia="Times New Roman" w:hAnsi="Calibri" w:cs="Times New Roman"/>
          <w:sz w:val="22"/>
          <w:szCs w:val="22"/>
        </w:rPr>
      </w:pPr>
      <w:r>
        <w:rPr>
          <w:rFonts w:ascii="Calibri" w:eastAsia="Times New Roman" w:hAnsi="Calibri" w:cs="Times New Roman"/>
          <w:sz w:val="22"/>
          <w:szCs w:val="22"/>
        </w:rPr>
        <w:t>Les liaisons O – O sont peu fréquentes, sauf dans les peroxydes (se référer au nom de l’entité).</w:t>
      </w:r>
    </w:p>
    <w:p w14:paraId="630E6864" w14:textId="77777777" w:rsidR="00B2351C" w:rsidRDefault="00B2351C" w:rsidP="00B2351C">
      <w:pPr>
        <w:pStyle w:val="Paragraphedeliste"/>
        <w:numPr>
          <w:ilvl w:val="0"/>
          <w:numId w:val="21"/>
        </w:numPr>
        <w:spacing w:before="28"/>
        <w:jc w:val="both"/>
        <w:rPr>
          <w:rFonts w:ascii="Calibri" w:hAnsi="Calibri"/>
          <w:sz w:val="22"/>
          <w:szCs w:val="22"/>
        </w:rPr>
      </w:pPr>
      <w:r>
        <w:rPr>
          <w:rFonts w:ascii="Calibri" w:eastAsia="Times New Roman" w:hAnsi="Calibri" w:cs="Times New Roman"/>
          <w:sz w:val="22"/>
          <w:szCs w:val="22"/>
        </w:rPr>
        <w:t xml:space="preserve">En cas de doute, le premier élément de la formule brute (ou le deuxième si le premier est H) correspond à l’atome central. </w:t>
      </w:r>
      <w:r>
        <w:rPr>
          <w:rFonts w:ascii="Calibri" w:eastAsia="Times New Roman" w:hAnsi="Calibri" w:cs="Times New Roman"/>
          <w:sz w:val="22"/>
          <w:szCs w:val="22"/>
          <w:u w:val="single"/>
        </w:rPr>
        <w:t>Exemples </w:t>
      </w:r>
      <w:r>
        <w:rPr>
          <w:rFonts w:ascii="Calibri" w:eastAsia="Times New Roman" w:hAnsi="Calibri" w:cs="Times New Roman"/>
          <w:sz w:val="22"/>
          <w:szCs w:val="22"/>
        </w:rPr>
        <w:t>: dans NO</w:t>
      </w:r>
      <w:r>
        <w:rPr>
          <w:rFonts w:ascii="Calibri" w:eastAsia="Times New Roman" w:hAnsi="Calibri" w:cs="Times New Roman"/>
          <w:sz w:val="22"/>
          <w:szCs w:val="22"/>
          <w:vertAlign w:val="subscript"/>
        </w:rPr>
        <w:t>3</w:t>
      </w:r>
      <w:r>
        <w:rPr>
          <w:rFonts w:ascii="Calibri" w:eastAsia="Times New Roman" w:hAnsi="Calibri" w:cs="Times New Roman"/>
          <w:sz w:val="22"/>
          <w:szCs w:val="22"/>
          <w:vertAlign w:val="superscript"/>
        </w:rPr>
        <w:t>-</w:t>
      </w:r>
      <w:r>
        <w:rPr>
          <w:rFonts w:ascii="Calibri" w:eastAsia="Times New Roman" w:hAnsi="Calibri" w:cs="Times New Roman"/>
          <w:sz w:val="22"/>
          <w:szCs w:val="22"/>
        </w:rPr>
        <w:t>, l’azote est central ; dans SOCl</w:t>
      </w:r>
      <w:r>
        <w:rPr>
          <w:rFonts w:ascii="Calibri" w:eastAsia="Times New Roman" w:hAnsi="Calibri" w:cs="Times New Roman"/>
          <w:sz w:val="22"/>
          <w:szCs w:val="22"/>
          <w:vertAlign w:val="subscript"/>
        </w:rPr>
        <w:t>2</w:t>
      </w:r>
      <w:r>
        <w:rPr>
          <w:rFonts w:ascii="Calibri" w:eastAsia="Times New Roman" w:hAnsi="Calibri" w:cs="Times New Roman"/>
          <w:sz w:val="22"/>
          <w:szCs w:val="22"/>
        </w:rPr>
        <w:t>, le soufre est entouré de l’oxygène et des deux chlores et dans H</w:t>
      </w:r>
      <w:r>
        <w:rPr>
          <w:rFonts w:ascii="Calibri" w:eastAsia="Times New Roman" w:hAnsi="Calibri" w:cs="Times New Roman"/>
          <w:sz w:val="22"/>
          <w:szCs w:val="22"/>
          <w:vertAlign w:val="subscript"/>
        </w:rPr>
        <w:t>2</w:t>
      </w:r>
      <w:r>
        <w:rPr>
          <w:rFonts w:ascii="Calibri" w:eastAsia="Times New Roman" w:hAnsi="Calibri" w:cs="Times New Roman"/>
          <w:sz w:val="22"/>
          <w:szCs w:val="22"/>
        </w:rPr>
        <w:t>SO</w:t>
      </w:r>
      <w:r>
        <w:rPr>
          <w:rFonts w:ascii="Calibri" w:eastAsia="Times New Roman" w:hAnsi="Calibri" w:cs="Times New Roman"/>
          <w:sz w:val="22"/>
          <w:szCs w:val="22"/>
          <w:vertAlign w:val="subscript"/>
        </w:rPr>
        <w:t>4</w:t>
      </w:r>
      <w:r>
        <w:rPr>
          <w:rFonts w:ascii="Calibri" w:eastAsia="Times New Roman" w:hAnsi="Calibri" w:cs="Times New Roman"/>
          <w:sz w:val="22"/>
          <w:szCs w:val="22"/>
        </w:rPr>
        <w:t>, le soufre est central.</w:t>
      </w:r>
    </w:p>
    <w:p w14:paraId="3AC7AC8E" w14:textId="25CF51A2" w:rsidR="00B2351C" w:rsidRPr="002F15F3" w:rsidRDefault="00B2351C" w:rsidP="00B2351C">
      <w:pPr>
        <w:pStyle w:val="Paragraphedeliste"/>
        <w:numPr>
          <w:ilvl w:val="0"/>
          <w:numId w:val="21"/>
        </w:numPr>
        <w:spacing w:before="28"/>
        <w:jc w:val="both"/>
        <w:rPr>
          <w:rFonts w:ascii="Calibri" w:hAnsi="Calibri"/>
          <w:sz w:val="22"/>
          <w:szCs w:val="22"/>
        </w:rPr>
      </w:pPr>
      <w:r>
        <w:rPr>
          <w:rFonts w:ascii="Calibri" w:eastAsia="Times New Roman" w:hAnsi="Calibri" w:cs="Times New Roman"/>
          <w:sz w:val="22"/>
          <w:szCs w:val="22"/>
        </w:rPr>
        <w:t>Les hydrogènes indiqués en début de formule brute sont souvent des hydrogènes acides, liés aux atomes d’oxygène. Exemples : H</w:t>
      </w:r>
      <w:r>
        <w:rPr>
          <w:rFonts w:ascii="Calibri" w:eastAsia="Times New Roman" w:hAnsi="Calibri" w:cs="Times New Roman"/>
          <w:sz w:val="22"/>
          <w:szCs w:val="22"/>
          <w:vertAlign w:val="subscript"/>
        </w:rPr>
        <w:t>2</w:t>
      </w:r>
      <w:r>
        <w:rPr>
          <w:rFonts w:ascii="Calibri" w:eastAsia="Times New Roman" w:hAnsi="Calibri" w:cs="Times New Roman"/>
          <w:sz w:val="22"/>
          <w:szCs w:val="22"/>
        </w:rPr>
        <w:t>SO</w:t>
      </w:r>
      <w:r>
        <w:rPr>
          <w:rFonts w:ascii="Calibri" w:eastAsia="Times New Roman" w:hAnsi="Calibri" w:cs="Times New Roman"/>
          <w:sz w:val="22"/>
          <w:szCs w:val="22"/>
          <w:vertAlign w:val="subscript"/>
        </w:rPr>
        <w:t>4</w:t>
      </w:r>
      <w:r>
        <w:rPr>
          <w:rFonts w:ascii="Calibri" w:eastAsia="Times New Roman" w:hAnsi="Calibri" w:cs="Times New Roman"/>
          <w:sz w:val="22"/>
          <w:szCs w:val="22"/>
        </w:rPr>
        <w:t>, HNO</w:t>
      </w:r>
      <w:r>
        <w:rPr>
          <w:rFonts w:ascii="Calibri" w:eastAsia="Times New Roman" w:hAnsi="Calibri" w:cs="Times New Roman"/>
          <w:sz w:val="22"/>
          <w:szCs w:val="22"/>
          <w:vertAlign w:val="subscript"/>
        </w:rPr>
        <w:t>3</w:t>
      </w:r>
      <w:r>
        <w:rPr>
          <w:rFonts w:ascii="Calibri" w:eastAsia="Times New Roman" w:hAnsi="Calibri" w:cs="Times New Roman"/>
          <w:sz w:val="22"/>
          <w:szCs w:val="22"/>
        </w:rPr>
        <w:t>, etc.</w:t>
      </w:r>
    </w:p>
    <w:p w14:paraId="1D7B8680" w14:textId="0519C459" w:rsidR="002F15F3" w:rsidRDefault="002F15F3" w:rsidP="002F15F3">
      <w:pPr>
        <w:pStyle w:val="Paragraphedeliste"/>
        <w:spacing w:before="28"/>
        <w:ind w:left="720"/>
        <w:jc w:val="both"/>
        <w:rPr>
          <w:rFonts w:ascii="Calibri" w:hAnsi="Calibri"/>
          <w:sz w:val="22"/>
          <w:szCs w:val="22"/>
        </w:rPr>
      </w:pPr>
    </w:p>
    <w:p w14:paraId="0799E62B" w14:textId="5C76686A" w:rsidR="00D34026" w:rsidRDefault="00D34026" w:rsidP="008E3985">
      <w:pPr>
        <w:pStyle w:val="Standard"/>
        <w:rPr>
          <w:rFonts w:ascii="Calibri" w:hAnsi="Calibri"/>
          <w:sz w:val="22"/>
          <w:szCs w:val="22"/>
          <w:u w:val="single"/>
        </w:rPr>
      </w:pPr>
    </w:p>
    <w:p w14:paraId="45909C8C" w14:textId="57D2923B" w:rsidR="00C90913" w:rsidRDefault="00C90913" w:rsidP="008E3985">
      <w:pPr>
        <w:pStyle w:val="Standard"/>
        <w:rPr>
          <w:rFonts w:ascii="Calibri" w:hAnsi="Calibri"/>
          <w:sz w:val="22"/>
          <w:szCs w:val="22"/>
          <w:u w:val="single"/>
        </w:rPr>
      </w:pPr>
    </w:p>
    <w:p w14:paraId="4440C670" w14:textId="77777777" w:rsidR="00C90913" w:rsidRDefault="00C90913" w:rsidP="008E3985">
      <w:pPr>
        <w:pStyle w:val="Standard"/>
        <w:rPr>
          <w:rFonts w:ascii="Calibri" w:hAnsi="Calibri"/>
          <w:sz w:val="22"/>
          <w:szCs w:val="22"/>
          <w:u w:val="single"/>
        </w:rPr>
      </w:pPr>
    </w:p>
    <w:p w14:paraId="2F00AEA5" w14:textId="75F18BB4" w:rsidR="002A7632" w:rsidRDefault="008E3985" w:rsidP="008E3985">
      <w:pPr>
        <w:pStyle w:val="Standard"/>
        <w:rPr>
          <w:rFonts w:ascii="Calibri" w:hAnsi="Calibri"/>
          <w:sz w:val="22"/>
          <w:szCs w:val="22"/>
        </w:rPr>
      </w:pPr>
      <w:r w:rsidRPr="008E3985">
        <w:rPr>
          <w:rFonts w:ascii="Calibri" w:hAnsi="Calibri"/>
          <w:sz w:val="22"/>
          <w:szCs w:val="22"/>
          <w:u w:val="single"/>
        </w:rPr>
        <w:t>Exemple</w:t>
      </w:r>
      <w:r w:rsidR="00D34026">
        <w:rPr>
          <w:rFonts w:ascii="Calibri" w:hAnsi="Calibri"/>
          <w:sz w:val="22"/>
          <w:szCs w:val="22"/>
          <w:u w:val="single"/>
        </w:rPr>
        <w:t xml:space="preserve"> de tableau heuristique</w:t>
      </w:r>
      <w:r>
        <w:rPr>
          <w:rFonts w:ascii="Calibri" w:hAnsi="Calibri"/>
          <w:sz w:val="22"/>
          <w:szCs w:val="22"/>
        </w:rPr>
        <w:t xml:space="preserve"> : </w:t>
      </w:r>
    </w:p>
    <w:p w14:paraId="09321FCA" w14:textId="2751CBB2" w:rsidR="00D34026" w:rsidRDefault="00D34026" w:rsidP="008E3985">
      <w:pPr>
        <w:pStyle w:val="Standard"/>
        <w:rPr>
          <w:rFonts w:ascii="Calibri" w:hAnsi="Calibri"/>
          <w:sz w:val="22"/>
          <w:szCs w:val="22"/>
        </w:rPr>
      </w:pPr>
    </w:p>
    <w:tbl>
      <w:tblPr>
        <w:tblStyle w:val="Grilledutableau"/>
        <w:tblW w:w="0" w:type="auto"/>
        <w:tblLook w:val="04A0" w:firstRow="1" w:lastRow="0" w:firstColumn="1" w:lastColumn="0" w:noHBand="0" w:noVBand="1"/>
      </w:tblPr>
      <w:tblGrid>
        <w:gridCol w:w="1002"/>
        <w:gridCol w:w="840"/>
        <w:gridCol w:w="1124"/>
        <w:gridCol w:w="1282"/>
        <w:gridCol w:w="1018"/>
        <w:gridCol w:w="1226"/>
        <w:gridCol w:w="2096"/>
        <w:gridCol w:w="1235"/>
      </w:tblGrid>
      <w:tr w:rsidR="00D34026" w14:paraId="4B736D1E" w14:textId="77777777" w:rsidTr="001A6B93">
        <w:tc>
          <w:tcPr>
            <w:tcW w:w="1002" w:type="dxa"/>
          </w:tcPr>
          <w:p w14:paraId="68AAF103" w14:textId="2F597B3F" w:rsidR="00D34026" w:rsidRDefault="00D34026" w:rsidP="00D34026">
            <w:pPr>
              <w:pStyle w:val="Standard"/>
              <w:rPr>
                <w:rFonts w:ascii="Calibri" w:hAnsi="Calibri"/>
                <w:sz w:val="22"/>
                <w:szCs w:val="22"/>
              </w:rPr>
            </w:pPr>
            <w:r>
              <w:rPr>
                <w:rFonts w:ascii="Calibri" w:hAnsi="Calibri"/>
                <w:sz w:val="22"/>
                <w:szCs w:val="22"/>
              </w:rPr>
              <w:t>Formule brute</w:t>
            </w:r>
          </w:p>
        </w:tc>
        <w:tc>
          <w:tcPr>
            <w:tcW w:w="840" w:type="dxa"/>
          </w:tcPr>
          <w:p w14:paraId="00ECE9AB" w14:textId="72EB47A5" w:rsidR="00D34026" w:rsidRDefault="00D34026" w:rsidP="00D34026">
            <w:pPr>
              <w:pStyle w:val="Standard"/>
              <w:rPr>
                <w:rFonts w:ascii="Calibri" w:hAnsi="Calibri"/>
                <w:sz w:val="22"/>
                <w:szCs w:val="22"/>
              </w:rPr>
            </w:pPr>
            <w:r>
              <w:rPr>
                <w:rFonts w:ascii="Calibri" w:hAnsi="Calibri"/>
                <w:sz w:val="22"/>
                <w:szCs w:val="22"/>
              </w:rPr>
              <w:t>Charge</w:t>
            </w:r>
          </w:p>
        </w:tc>
        <w:tc>
          <w:tcPr>
            <w:tcW w:w="1124" w:type="dxa"/>
          </w:tcPr>
          <w:p w14:paraId="1BCCF5FA" w14:textId="6510D95B" w:rsidR="00D34026" w:rsidRDefault="00D34026" w:rsidP="00D34026">
            <w:pPr>
              <w:pStyle w:val="Standard"/>
              <w:rPr>
                <w:rFonts w:ascii="Calibri" w:hAnsi="Calibri"/>
                <w:sz w:val="22"/>
                <w:szCs w:val="22"/>
              </w:rPr>
            </w:pPr>
            <w:r>
              <w:rPr>
                <w:rFonts w:ascii="Calibri" w:hAnsi="Calibri"/>
                <w:sz w:val="22"/>
                <w:szCs w:val="22"/>
              </w:rPr>
              <w:t>Schéma de Lewis des atomes</w:t>
            </w:r>
          </w:p>
        </w:tc>
        <w:tc>
          <w:tcPr>
            <w:tcW w:w="1282" w:type="dxa"/>
          </w:tcPr>
          <w:p w14:paraId="526F59EA" w14:textId="333BDC9F" w:rsidR="00D34026" w:rsidRDefault="00D34026" w:rsidP="00D34026">
            <w:pPr>
              <w:pStyle w:val="Standard"/>
              <w:rPr>
                <w:rFonts w:ascii="Calibri" w:hAnsi="Calibri"/>
                <w:sz w:val="22"/>
                <w:szCs w:val="22"/>
              </w:rPr>
            </w:pPr>
            <w:r>
              <w:rPr>
                <w:rFonts w:ascii="Calibri" w:hAnsi="Calibri"/>
                <w:sz w:val="22"/>
                <w:szCs w:val="22"/>
              </w:rPr>
              <w:t>Nombre d’électrons</w:t>
            </w:r>
          </w:p>
          <w:p w14:paraId="21053BC9" w14:textId="14D94864" w:rsidR="00D34026" w:rsidRDefault="00D34026" w:rsidP="00D34026">
            <w:pPr>
              <w:pStyle w:val="Standard"/>
              <w:rPr>
                <w:rFonts w:ascii="Calibri" w:hAnsi="Calibri"/>
                <w:sz w:val="22"/>
                <w:szCs w:val="22"/>
              </w:rPr>
            </w:pPr>
            <w:r>
              <w:rPr>
                <w:rFonts w:ascii="Calibri" w:hAnsi="Calibri"/>
                <w:sz w:val="22"/>
                <w:szCs w:val="22"/>
              </w:rPr>
              <w:t>(Totalité)</w:t>
            </w:r>
          </w:p>
        </w:tc>
        <w:tc>
          <w:tcPr>
            <w:tcW w:w="1018" w:type="dxa"/>
          </w:tcPr>
          <w:p w14:paraId="60D34354" w14:textId="6EBAEAC2" w:rsidR="00D34026" w:rsidRDefault="00D34026" w:rsidP="00D34026">
            <w:pPr>
              <w:pStyle w:val="Standard"/>
              <w:rPr>
                <w:rFonts w:ascii="Calibri" w:hAnsi="Calibri"/>
                <w:sz w:val="22"/>
                <w:szCs w:val="22"/>
              </w:rPr>
            </w:pPr>
            <w:r>
              <w:rPr>
                <w:rFonts w:ascii="Calibri" w:hAnsi="Calibri"/>
                <w:sz w:val="22"/>
                <w:szCs w:val="22"/>
              </w:rPr>
              <w:t>Doublets liants ou non liants</w:t>
            </w:r>
          </w:p>
        </w:tc>
        <w:tc>
          <w:tcPr>
            <w:tcW w:w="1226" w:type="dxa"/>
          </w:tcPr>
          <w:p w14:paraId="23CAE3A4" w14:textId="405A68C8" w:rsidR="00D34026" w:rsidRDefault="00D34026" w:rsidP="00D34026">
            <w:pPr>
              <w:pStyle w:val="Standard"/>
              <w:rPr>
                <w:rFonts w:ascii="Calibri" w:hAnsi="Calibri"/>
                <w:sz w:val="22"/>
                <w:szCs w:val="22"/>
              </w:rPr>
            </w:pPr>
            <w:r>
              <w:rPr>
                <w:rFonts w:ascii="Calibri" w:hAnsi="Calibri"/>
                <w:sz w:val="22"/>
                <w:szCs w:val="22"/>
              </w:rPr>
              <w:t>Octet/</w:t>
            </w:r>
            <w:proofErr w:type="spellStart"/>
            <w:r>
              <w:rPr>
                <w:rFonts w:ascii="Calibri" w:hAnsi="Calibri"/>
                <w:sz w:val="22"/>
                <w:szCs w:val="22"/>
              </w:rPr>
              <w:t>Duet</w:t>
            </w:r>
            <w:proofErr w:type="spellEnd"/>
          </w:p>
        </w:tc>
        <w:tc>
          <w:tcPr>
            <w:tcW w:w="2096" w:type="dxa"/>
          </w:tcPr>
          <w:p w14:paraId="398BDEF3" w14:textId="66215320" w:rsidR="00D34026" w:rsidRDefault="00D34026" w:rsidP="00D34026">
            <w:pPr>
              <w:pStyle w:val="Standard"/>
              <w:rPr>
                <w:rFonts w:ascii="Calibri" w:hAnsi="Calibri"/>
                <w:sz w:val="22"/>
                <w:szCs w:val="22"/>
              </w:rPr>
            </w:pPr>
            <w:r>
              <w:rPr>
                <w:rFonts w:ascii="Calibri" w:hAnsi="Calibri"/>
                <w:sz w:val="22"/>
                <w:szCs w:val="22"/>
              </w:rPr>
              <w:t>Schéma de Lewis de la molécule</w:t>
            </w:r>
          </w:p>
        </w:tc>
        <w:tc>
          <w:tcPr>
            <w:tcW w:w="1235" w:type="dxa"/>
          </w:tcPr>
          <w:p w14:paraId="77ADBB4B" w14:textId="77777777" w:rsidR="00D34026" w:rsidRDefault="00D34026" w:rsidP="00D34026">
            <w:pPr>
              <w:pStyle w:val="Standard"/>
              <w:rPr>
                <w:rFonts w:ascii="Calibri" w:hAnsi="Calibri"/>
                <w:sz w:val="22"/>
                <w:szCs w:val="22"/>
              </w:rPr>
            </w:pPr>
            <w:r>
              <w:rPr>
                <w:rFonts w:ascii="Calibri" w:hAnsi="Calibri"/>
                <w:sz w:val="22"/>
                <w:szCs w:val="22"/>
              </w:rPr>
              <w:t>Vérification</w:t>
            </w:r>
          </w:p>
          <w:p w14:paraId="5D3B5CE9" w14:textId="77777777" w:rsidR="00D34026" w:rsidRDefault="00D34026" w:rsidP="00D34026">
            <w:pPr>
              <w:pStyle w:val="Standard"/>
              <w:rPr>
                <w:rFonts w:ascii="Calibri" w:hAnsi="Calibri"/>
                <w:sz w:val="22"/>
                <w:szCs w:val="22"/>
              </w:rPr>
            </w:pPr>
            <w:r>
              <w:rPr>
                <w:rFonts w:ascii="Calibri" w:hAnsi="Calibri"/>
                <w:sz w:val="22"/>
                <w:szCs w:val="22"/>
              </w:rPr>
              <w:t>-doublets</w:t>
            </w:r>
          </w:p>
          <w:p w14:paraId="45F4D7FC" w14:textId="0C2F9710" w:rsidR="00D34026" w:rsidRDefault="00D34026" w:rsidP="00D34026">
            <w:pPr>
              <w:pStyle w:val="Standard"/>
              <w:rPr>
                <w:rFonts w:ascii="Calibri" w:hAnsi="Calibri"/>
                <w:sz w:val="22"/>
                <w:szCs w:val="22"/>
              </w:rPr>
            </w:pPr>
            <w:r>
              <w:rPr>
                <w:rFonts w:ascii="Calibri" w:hAnsi="Calibri"/>
                <w:sz w:val="22"/>
                <w:szCs w:val="22"/>
              </w:rPr>
              <w:t>- charge</w:t>
            </w:r>
          </w:p>
        </w:tc>
      </w:tr>
      <w:tr w:rsidR="00D34026" w14:paraId="30146D88" w14:textId="77777777" w:rsidTr="001A6B93">
        <w:tc>
          <w:tcPr>
            <w:tcW w:w="1002" w:type="dxa"/>
          </w:tcPr>
          <w:p w14:paraId="191FBBFC" w14:textId="1D2A1685" w:rsidR="00D34026" w:rsidRDefault="004B480C" w:rsidP="00D34026">
            <w:pPr>
              <w:pStyle w:val="Standard"/>
              <w:rPr>
                <w:rFonts w:ascii="Calibri" w:hAnsi="Calibri"/>
                <w:sz w:val="22"/>
                <w:szCs w:val="22"/>
              </w:rPr>
            </w:pPr>
            <w:r>
              <w:rPr>
                <w:rFonts w:ascii="Calibri" w:hAnsi="Calibri"/>
                <w:sz w:val="22"/>
                <w:szCs w:val="22"/>
              </w:rPr>
              <w:t>F</w:t>
            </w:r>
            <w:r w:rsidRPr="00BF279D">
              <w:rPr>
                <w:rFonts w:ascii="Calibri" w:hAnsi="Calibri"/>
                <w:sz w:val="22"/>
                <w:szCs w:val="22"/>
                <w:vertAlign w:val="subscript"/>
              </w:rPr>
              <w:t>2</w:t>
            </w:r>
          </w:p>
          <w:p w14:paraId="262DEBE5" w14:textId="029CAB59" w:rsidR="00D34026" w:rsidRDefault="00D34026" w:rsidP="00D34026">
            <w:pPr>
              <w:pStyle w:val="Standard"/>
              <w:rPr>
                <w:rFonts w:ascii="Calibri" w:hAnsi="Calibri"/>
                <w:sz w:val="22"/>
                <w:szCs w:val="22"/>
              </w:rPr>
            </w:pPr>
          </w:p>
        </w:tc>
        <w:tc>
          <w:tcPr>
            <w:tcW w:w="840" w:type="dxa"/>
          </w:tcPr>
          <w:p w14:paraId="4ABF7B6B" w14:textId="77777777" w:rsidR="00D34026" w:rsidRDefault="00D34026" w:rsidP="00D34026">
            <w:pPr>
              <w:pStyle w:val="Standard"/>
              <w:rPr>
                <w:rFonts w:ascii="Calibri" w:hAnsi="Calibri"/>
                <w:sz w:val="22"/>
                <w:szCs w:val="22"/>
              </w:rPr>
            </w:pPr>
          </w:p>
        </w:tc>
        <w:tc>
          <w:tcPr>
            <w:tcW w:w="1124" w:type="dxa"/>
          </w:tcPr>
          <w:p w14:paraId="2EEE9FCC" w14:textId="77777777" w:rsidR="00D34026" w:rsidRDefault="00D34026" w:rsidP="00D34026">
            <w:pPr>
              <w:pStyle w:val="Standard"/>
              <w:rPr>
                <w:rFonts w:ascii="Calibri" w:hAnsi="Calibri"/>
                <w:sz w:val="22"/>
                <w:szCs w:val="22"/>
              </w:rPr>
            </w:pPr>
          </w:p>
        </w:tc>
        <w:tc>
          <w:tcPr>
            <w:tcW w:w="1282" w:type="dxa"/>
          </w:tcPr>
          <w:p w14:paraId="13752C7B" w14:textId="77777777" w:rsidR="00D34026" w:rsidRDefault="00D34026" w:rsidP="00D34026">
            <w:pPr>
              <w:pStyle w:val="Standard"/>
              <w:rPr>
                <w:rFonts w:ascii="Calibri" w:hAnsi="Calibri"/>
                <w:sz w:val="22"/>
                <w:szCs w:val="22"/>
              </w:rPr>
            </w:pPr>
          </w:p>
        </w:tc>
        <w:tc>
          <w:tcPr>
            <w:tcW w:w="1018" w:type="dxa"/>
          </w:tcPr>
          <w:p w14:paraId="11381638" w14:textId="77777777" w:rsidR="00D34026" w:rsidRDefault="00D34026" w:rsidP="00D34026">
            <w:pPr>
              <w:pStyle w:val="Standard"/>
              <w:rPr>
                <w:rFonts w:ascii="Calibri" w:hAnsi="Calibri"/>
                <w:sz w:val="22"/>
                <w:szCs w:val="22"/>
              </w:rPr>
            </w:pPr>
          </w:p>
        </w:tc>
        <w:tc>
          <w:tcPr>
            <w:tcW w:w="1226" w:type="dxa"/>
          </w:tcPr>
          <w:p w14:paraId="2FB92A47" w14:textId="77777777" w:rsidR="00D34026" w:rsidRDefault="00D34026" w:rsidP="00D34026">
            <w:pPr>
              <w:pStyle w:val="Standard"/>
              <w:rPr>
                <w:rFonts w:ascii="Calibri" w:hAnsi="Calibri"/>
                <w:sz w:val="22"/>
                <w:szCs w:val="22"/>
              </w:rPr>
            </w:pPr>
          </w:p>
        </w:tc>
        <w:tc>
          <w:tcPr>
            <w:tcW w:w="2096" w:type="dxa"/>
          </w:tcPr>
          <w:p w14:paraId="6D97A7A7" w14:textId="77777777" w:rsidR="00D34026" w:rsidRDefault="00D34026" w:rsidP="00D34026">
            <w:pPr>
              <w:pStyle w:val="Standard"/>
              <w:rPr>
                <w:rFonts w:ascii="Calibri" w:hAnsi="Calibri"/>
                <w:sz w:val="22"/>
                <w:szCs w:val="22"/>
              </w:rPr>
            </w:pPr>
          </w:p>
        </w:tc>
        <w:tc>
          <w:tcPr>
            <w:tcW w:w="1235" w:type="dxa"/>
          </w:tcPr>
          <w:p w14:paraId="6E07A4E8" w14:textId="77777777" w:rsidR="00D34026" w:rsidRDefault="00D34026" w:rsidP="00D34026">
            <w:pPr>
              <w:pStyle w:val="Standard"/>
              <w:rPr>
                <w:rFonts w:ascii="Calibri" w:hAnsi="Calibri"/>
                <w:sz w:val="22"/>
                <w:szCs w:val="22"/>
              </w:rPr>
            </w:pPr>
          </w:p>
        </w:tc>
      </w:tr>
      <w:tr w:rsidR="00D34026" w14:paraId="3E36E333" w14:textId="77777777" w:rsidTr="001A6B93">
        <w:tc>
          <w:tcPr>
            <w:tcW w:w="1002" w:type="dxa"/>
          </w:tcPr>
          <w:p w14:paraId="2A21D685" w14:textId="5131E9FF" w:rsidR="00D34026" w:rsidRDefault="004B480C" w:rsidP="00D34026">
            <w:pPr>
              <w:pStyle w:val="Standard"/>
              <w:rPr>
                <w:rFonts w:ascii="Calibri" w:hAnsi="Calibri"/>
                <w:sz w:val="22"/>
                <w:szCs w:val="22"/>
              </w:rPr>
            </w:pPr>
            <w:r>
              <w:rPr>
                <w:rFonts w:ascii="Calibri" w:hAnsi="Calibri"/>
                <w:sz w:val="22"/>
                <w:szCs w:val="22"/>
              </w:rPr>
              <w:t>HF</w:t>
            </w:r>
          </w:p>
          <w:p w14:paraId="026BA395" w14:textId="717B8172" w:rsidR="00D34026" w:rsidRDefault="00D34026" w:rsidP="00D34026">
            <w:pPr>
              <w:pStyle w:val="Standard"/>
              <w:rPr>
                <w:rFonts w:ascii="Calibri" w:hAnsi="Calibri"/>
                <w:sz w:val="22"/>
                <w:szCs w:val="22"/>
              </w:rPr>
            </w:pPr>
          </w:p>
        </w:tc>
        <w:tc>
          <w:tcPr>
            <w:tcW w:w="840" w:type="dxa"/>
          </w:tcPr>
          <w:p w14:paraId="766F384F" w14:textId="77777777" w:rsidR="00D34026" w:rsidRDefault="00D34026" w:rsidP="00D34026">
            <w:pPr>
              <w:pStyle w:val="Standard"/>
              <w:rPr>
                <w:rFonts w:ascii="Calibri" w:hAnsi="Calibri"/>
                <w:sz w:val="22"/>
                <w:szCs w:val="22"/>
              </w:rPr>
            </w:pPr>
          </w:p>
        </w:tc>
        <w:tc>
          <w:tcPr>
            <w:tcW w:w="1124" w:type="dxa"/>
          </w:tcPr>
          <w:p w14:paraId="23D01CD9" w14:textId="77777777" w:rsidR="00D34026" w:rsidRDefault="00D34026" w:rsidP="00D34026">
            <w:pPr>
              <w:pStyle w:val="Standard"/>
              <w:rPr>
                <w:rFonts w:ascii="Calibri" w:hAnsi="Calibri"/>
                <w:sz w:val="22"/>
                <w:szCs w:val="22"/>
              </w:rPr>
            </w:pPr>
          </w:p>
        </w:tc>
        <w:tc>
          <w:tcPr>
            <w:tcW w:w="1282" w:type="dxa"/>
          </w:tcPr>
          <w:p w14:paraId="01EF7BD7" w14:textId="77777777" w:rsidR="00D34026" w:rsidRDefault="00D34026" w:rsidP="00D34026">
            <w:pPr>
              <w:pStyle w:val="Standard"/>
              <w:rPr>
                <w:rFonts w:ascii="Calibri" w:hAnsi="Calibri"/>
                <w:sz w:val="22"/>
                <w:szCs w:val="22"/>
              </w:rPr>
            </w:pPr>
          </w:p>
        </w:tc>
        <w:tc>
          <w:tcPr>
            <w:tcW w:w="1018" w:type="dxa"/>
          </w:tcPr>
          <w:p w14:paraId="5B6E93C3" w14:textId="77777777" w:rsidR="00D34026" w:rsidRDefault="00D34026" w:rsidP="00D34026">
            <w:pPr>
              <w:pStyle w:val="Standard"/>
              <w:rPr>
                <w:rFonts w:ascii="Calibri" w:hAnsi="Calibri"/>
                <w:sz w:val="22"/>
                <w:szCs w:val="22"/>
              </w:rPr>
            </w:pPr>
          </w:p>
        </w:tc>
        <w:tc>
          <w:tcPr>
            <w:tcW w:w="1226" w:type="dxa"/>
          </w:tcPr>
          <w:p w14:paraId="3C278393" w14:textId="77777777" w:rsidR="00D34026" w:rsidRDefault="00D34026" w:rsidP="00D34026">
            <w:pPr>
              <w:pStyle w:val="Standard"/>
              <w:rPr>
                <w:rFonts w:ascii="Calibri" w:hAnsi="Calibri"/>
                <w:sz w:val="22"/>
                <w:szCs w:val="22"/>
              </w:rPr>
            </w:pPr>
          </w:p>
        </w:tc>
        <w:tc>
          <w:tcPr>
            <w:tcW w:w="2096" w:type="dxa"/>
          </w:tcPr>
          <w:p w14:paraId="52EF5FD0" w14:textId="77777777" w:rsidR="00D34026" w:rsidRDefault="00D34026" w:rsidP="00D34026">
            <w:pPr>
              <w:pStyle w:val="Standard"/>
              <w:rPr>
                <w:rFonts w:ascii="Calibri" w:hAnsi="Calibri"/>
                <w:sz w:val="22"/>
                <w:szCs w:val="22"/>
              </w:rPr>
            </w:pPr>
          </w:p>
        </w:tc>
        <w:tc>
          <w:tcPr>
            <w:tcW w:w="1235" w:type="dxa"/>
          </w:tcPr>
          <w:p w14:paraId="443B9E5B" w14:textId="77777777" w:rsidR="00D34026" w:rsidRDefault="00D34026" w:rsidP="00D34026">
            <w:pPr>
              <w:pStyle w:val="Standard"/>
              <w:rPr>
                <w:rFonts w:ascii="Calibri" w:hAnsi="Calibri"/>
                <w:sz w:val="22"/>
                <w:szCs w:val="22"/>
              </w:rPr>
            </w:pPr>
          </w:p>
        </w:tc>
      </w:tr>
      <w:tr w:rsidR="004B480C" w14:paraId="3BAD9143" w14:textId="77777777" w:rsidTr="001A6B93">
        <w:tc>
          <w:tcPr>
            <w:tcW w:w="1002" w:type="dxa"/>
          </w:tcPr>
          <w:p w14:paraId="052633AF" w14:textId="7BDC3D2B" w:rsidR="004B480C" w:rsidRDefault="004B480C" w:rsidP="00D34026">
            <w:pPr>
              <w:pStyle w:val="Standard"/>
              <w:rPr>
                <w:rFonts w:ascii="Calibri" w:hAnsi="Calibri"/>
                <w:sz w:val="22"/>
                <w:szCs w:val="22"/>
              </w:rPr>
            </w:pPr>
            <w:r>
              <w:rPr>
                <w:rFonts w:ascii="Calibri" w:hAnsi="Calibri"/>
                <w:sz w:val="22"/>
                <w:szCs w:val="22"/>
              </w:rPr>
              <w:t>CH</w:t>
            </w:r>
            <w:r w:rsidRPr="004B480C">
              <w:rPr>
                <w:rFonts w:ascii="Calibri" w:hAnsi="Calibri"/>
                <w:sz w:val="22"/>
                <w:szCs w:val="22"/>
                <w:vertAlign w:val="subscript"/>
              </w:rPr>
              <w:t>4</w:t>
            </w:r>
          </w:p>
          <w:p w14:paraId="67F7B5A9" w14:textId="0CAA87BE" w:rsidR="004B480C" w:rsidRDefault="004B480C" w:rsidP="00D34026">
            <w:pPr>
              <w:pStyle w:val="Standard"/>
              <w:rPr>
                <w:rFonts w:ascii="Calibri" w:hAnsi="Calibri"/>
                <w:sz w:val="22"/>
                <w:szCs w:val="22"/>
              </w:rPr>
            </w:pPr>
          </w:p>
        </w:tc>
        <w:tc>
          <w:tcPr>
            <w:tcW w:w="840" w:type="dxa"/>
          </w:tcPr>
          <w:p w14:paraId="25010A8F" w14:textId="77777777" w:rsidR="004B480C" w:rsidRDefault="004B480C" w:rsidP="00D34026">
            <w:pPr>
              <w:pStyle w:val="Standard"/>
              <w:rPr>
                <w:rFonts w:ascii="Calibri" w:hAnsi="Calibri"/>
                <w:sz w:val="22"/>
                <w:szCs w:val="22"/>
              </w:rPr>
            </w:pPr>
          </w:p>
        </w:tc>
        <w:tc>
          <w:tcPr>
            <w:tcW w:w="1124" w:type="dxa"/>
          </w:tcPr>
          <w:p w14:paraId="33FED496" w14:textId="77777777" w:rsidR="004B480C" w:rsidRDefault="004B480C" w:rsidP="00D34026">
            <w:pPr>
              <w:pStyle w:val="Standard"/>
              <w:rPr>
                <w:rFonts w:ascii="Calibri" w:hAnsi="Calibri"/>
                <w:sz w:val="22"/>
                <w:szCs w:val="22"/>
              </w:rPr>
            </w:pPr>
          </w:p>
        </w:tc>
        <w:tc>
          <w:tcPr>
            <w:tcW w:w="1282" w:type="dxa"/>
          </w:tcPr>
          <w:p w14:paraId="522E40A7" w14:textId="77777777" w:rsidR="004B480C" w:rsidRDefault="004B480C" w:rsidP="00D34026">
            <w:pPr>
              <w:pStyle w:val="Standard"/>
              <w:rPr>
                <w:rFonts w:ascii="Calibri" w:hAnsi="Calibri"/>
                <w:sz w:val="22"/>
                <w:szCs w:val="22"/>
              </w:rPr>
            </w:pPr>
          </w:p>
        </w:tc>
        <w:tc>
          <w:tcPr>
            <w:tcW w:w="1018" w:type="dxa"/>
          </w:tcPr>
          <w:p w14:paraId="53732F6B" w14:textId="77777777" w:rsidR="004B480C" w:rsidRDefault="004B480C" w:rsidP="00D34026">
            <w:pPr>
              <w:pStyle w:val="Standard"/>
              <w:rPr>
                <w:rFonts w:ascii="Calibri" w:hAnsi="Calibri"/>
                <w:sz w:val="22"/>
                <w:szCs w:val="22"/>
              </w:rPr>
            </w:pPr>
          </w:p>
        </w:tc>
        <w:tc>
          <w:tcPr>
            <w:tcW w:w="1226" w:type="dxa"/>
          </w:tcPr>
          <w:p w14:paraId="04EEF32B" w14:textId="77777777" w:rsidR="004B480C" w:rsidRDefault="004B480C" w:rsidP="00D34026">
            <w:pPr>
              <w:pStyle w:val="Standard"/>
              <w:rPr>
                <w:rFonts w:ascii="Calibri" w:hAnsi="Calibri"/>
                <w:sz w:val="22"/>
                <w:szCs w:val="22"/>
              </w:rPr>
            </w:pPr>
          </w:p>
        </w:tc>
        <w:tc>
          <w:tcPr>
            <w:tcW w:w="2096" w:type="dxa"/>
          </w:tcPr>
          <w:p w14:paraId="75EF5873" w14:textId="77777777" w:rsidR="004B480C" w:rsidRDefault="004B480C" w:rsidP="00D34026">
            <w:pPr>
              <w:pStyle w:val="Standard"/>
              <w:rPr>
                <w:rFonts w:ascii="Calibri" w:hAnsi="Calibri"/>
                <w:sz w:val="22"/>
                <w:szCs w:val="22"/>
              </w:rPr>
            </w:pPr>
          </w:p>
          <w:p w14:paraId="62A6A60A" w14:textId="77777777" w:rsidR="004B480C" w:rsidRDefault="004B480C" w:rsidP="00D34026">
            <w:pPr>
              <w:pStyle w:val="Standard"/>
              <w:rPr>
                <w:rFonts w:ascii="Calibri" w:hAnsi="Calibri"/>
                <w:sz w:val="22"/>
                <w:szCs w:val="22"/>
              </w:rPr>
            </w:pPr>
          </w:p>
          <w:p w14:paraId="5DF35D2F" w14:textId="7A21181A" w:rsidR="004B480C" w:rsidRDefault="004B480C" w:rsidP="00D34026">
            <w:pPr>
              <w:pStyle w:val="Standard"/>
              <w:rPr>
                <w:rFonts w:ascii="Calibri" w:hAnsi="Calibri"/>
                <w:sz w:val="22"/>
                <w:szCs w:val="22"/>
              </w:rPr>
            </w:pPr>
          </w:p>
        </w:tc>
        <w:tc>
          <w:tcPr>
            <w:tcW w:w="1235" w:type="dxa"/>
          </w:tcPr>
          <w:p w14:paraId="5C4AC67D" w14:textId="77777777" w:rsidR="004B480C" w:rsidRDefault="004B480C" w:rsidP="00D34026">
            <w:pPr>
              <w:pStyle w:val="Standard"/>
              <w:rPr>
                <w:rFonts w:ascii="Calibri" w:hAnsi="Calibri"/>
                <w:sz w:val="22"/>
                <w:szCs w:val="22"/>
              </w:rPr>
            </w:pPr>
          </w:p>
        </w:tc>
      </w:tr>
      <w:tr w:rsidR="004B480C" w14:paraId="5C4C99F2" w14:textId="77777777" w:rsidTr="001A6B93">
        <w:tc>
          <w:tcPr>
            <w:tcW w:w="1002" w:type="dxa"/>
          </w:tcPr>
          <w:p w14:paraId="754566CE" w14:textId="0EA0A422" w:rsidR="004B480C" w:rsidRDefault="004B480C" w:rsidP="00D34026">
            <w:pPr>
              <w:pStyle w:val="Standard"/>
              <w:rPr>
                <w:rFonts w:ascii="Calibri" w:hAnsi="Calibri"/>
                <w:sz w:val="22"/>
                <w:szCs w:val="22"/>
              </w:rPr>
            </w:pPr>
            <w:r>
              <w:rPr>
                <w:rFonts w:ascii="Calibri" w:hAnsi="Calibri"/>
                <w:sz w:val="22"/>
                <w:szCs w:val="22"/>
              </w:rPr>
              <w:t>C</w:t>
            </w:r>
            <w:r w:rsidRPr="004B480C">
              <w:rPr>
                <w:rFonts w:ascii="Calibri" w:hAnsi="Calibri"/>
                <w:sz w:val="22"/>
                <w:szCs w:val="22"/>
                <w:vertAlign w:val="subscript"/>
              </w:rPr>
              <w:t>2</w:t>
            </w:r>
            <w:r>
              <w:rPr>
                <w:rFonts w:ascii="Calibri" w:hAnsi="Calibri"/>
                <w:sz w:val="22"/>
                <w:szCs w:val="22"/>
              </w:rPr>
              <w:t>H</w:t>
            </w:r>
            <w:r w:rsidRPr="004B480C">
              <w:rPr>
                <w:rFonts w:ascii="Calibri" w:hAnsi="Calibri"/>
                <w:sz w:val="22"/>
                <w:szCs w:val="22"/>
                <w:vertAlign w:val="subscript"/>
              </w:rPr>
              <w:t>4</w:t>
            </w:r>
          </w:p>
          <w:p w14:paraId="1CFE85B7" w14:textId="01BAC5DD" w:rsidR="004B480C" w:rsidRDefault="004B480C" w:rsidP="00D34026">
            <w:pPr>
              <w:pStyle w:val="Standard"/>
              <w:rPr>
                <w:rFonts w:ascii="Calibri" w:hAnsi="Calibri"/>
                <w:sz w:val="22"/>
                <w:szCs w:val="22"/>
              </w:rPr>
            </w:pPr>
          </w:p>
        </w:tc>
        <w:tc>
          <w:tcPr>
            <w:tcW w:w="840" w:type="dxa"/>
          </w:tcPr>
          <w:p w14:paraId="6B5C736D" w14:textId="77777777" w:rsidR="004B480C" w:rsidRDefault="004B480C" w:rsidP="00D34026">
            <w:pPr>
              <w:pStyle w:val="Standard"/>
              <w:rPr>
                <w:rFonts w:ascii="Calibri" w:hAnsi="Calibri"/>
                <w:sz w:val="22"/>
                <w:szCs w:val="22"/>
              </w:rPr>
            </w:pPr>
          </w:p>
        </w:tc>
        <w:tc>
          <w:tcPr>
            <w:tcW w:w="1124" w:type="dxa"/>
          </w:tcPr>
          <w:p w14:paraId="54C51468" w14:textId="77777777" w:rsidR="004B480C" w:rsidRDefault="004B480C" w:rsidP="00D34026">
            <w:pPr>
              <w:pStyle w:val="Standard"/>
              <w:rPr>
                <w:rFonts w:ascii="Calibri" w:hAnsi="Calibri"/>
                <w:sz w:val="22"/>
                <w:szCs w:val="22"/>
              </w:rPr>
            </w:pPr>
          </w:p>
        </w:tc>
        <w:tc>
          <w:tcPr>
            <w:tcW w:w="1282" w:type="dxa"/>
          </w:tcPr>
          <w:p w14:paraId="27ACC4B5" w14:textId="77777777" w:rsidR="004B480C" w:rsidRDefault="004B480C" w:rsidP="00D34026">
            <w:pPr>
              <w:pStyle w:val="Standard"/>
              <w:rPr>
                <w:rFonts w:ascii="Calibri" w:hAnsi="Calibri"/>
                <w:sz w:val="22"/>
                <w:szCs w:val="22"/>
              </w:rPr>
            </w:pPr>
          </w:p>
        </w:tc>
        <w:tc>
          <w:tcPr>
            <w:tcW w:w="1018" w:type="dxa"/>
          </w:tcPr>
          <w:p w14:paraId="2A030EF3" w14:textId="77777777" w:rsidR="004B480C" w:rsidRDefault="004B480C" w:rsidP="00D34026">
            <w:pPr>
              <w:pStyle w:val="Standard"/>
              <w:rPr>
                <w:rFonts w:ascii="Calibri" w:hAnsi="Calibri"/>
                <w:sz w:val="22"/>
                <w:szCs w:val="22"/>
              </w:rPr>
            </w:pPr>
          </w:p>
        </w:tc>
        <w:tc>
          <w:tcPr>
            <w:tcW w:w="1226" w:type="dxa"/>
          </w:tcPr>
          <w:p w14:paraId="526146C9" w14:textId="77777777" w:rsidR="004B480C" w:rsidRDefault="004B480C" w:rsidP="00D34026">
            <w:pPr>
              <w:pStyle w:val="Standard"/>
              <w:rPr>
                <w:rFonts w:ascii="Calibri" w:hAnsi="Calibri"/>
                <w:sz w:val="22"/>
                <w:szCs w:val="22"/>
              </w:rPr>
            </w:pPr>
          </w:p>
        </w:tc>
        <w:tc>
          <w:tcPr>
            <w:tcW w:w="2096" w:type="dxa"/>
          </w:tcPr>
          <w:p w14:paraId="0C2470CB" w14:textId="323D732B" w:rsidR="004B480C" w:rsidRDefault="004B480C" w:rsidP="00D34026">
            <w:pPr>
              <w:pStyle w:val="Standard"/>
              <w:rPr>
                <w:rFonts w:ascii="Calibri" w:hAnsi="Calibri"/>
                <w:sz w:val="22"/>
                <w:szCs w:val="22"/>
              </w:rPr>
            </w:pPr>
          </w:p>
          <w:p w14:paraId="7A77F65C" w14:textId="77777777" w:rsidR="001A6B93" w:rsidRDefault="001A6B93" w:rsidP="00D34026">
            <w:pPr>
              <w:pStyle w:val="Standard"/>
              <w:rPr>
                <w:rFonts w:ascii="Calibri" w:hAnsi="Calibri"/>
                <w:sz w:val="22"/>
                <w:szCs w:val="22"/>
              </w:rPr>
            </w:pPr>
          </w:p>
          <w:p w14:paraId="78E563EF" w14:textId="47225BB1" w:rsidR="001A6B93" w:rsidRDefault="001A6B93" w:rsidP="00D34026">
            <w:pPr>
              <w:pStyle w:val="Standard"/>
              <w:rPr>
                <w:rFonts w:ascii="Calibri" w:hAnsi="Calibri"/>
                <w:sz w:val="22"/>
                <w:szCs w:val="22"/>
              </w:rPr>
            </w:pPr>
          </w:p>
        </w:tc>
        <w:tc>
          <w:tcPr>
            <w:tcW w:w="1235" w:type="dxa"/>
          </w:tcPr>
          <w:p w14:paraId="1337BCA4" w14:textId="77777777" w:rsidR="004B480C" w:rsidRDefault="004B480C" w:rsidP="00D34026">
            <w:pPr>
              <w:pStyle w:val="Standard"/>
              <w:rPr>
                <w:rFonts w:ascii="Calibri" w:hAnsi="Calibri"/>
                <w:sz w:val="22"/>
                <w:szCs w:val="22"/>
              </w:rPr>
            </w:pPr>
          </w:p>
        </w:tc>
      </w:tr>
      <w:tr w:rsidR="004B480C" w14:paraId="13364C5B" w14:textId="77777777" w:rsidTr="001A6B93">
        <w:tc>
          <w:tcPr>
            <w:tcW w:w="1002" w:type="dxa"/>
          </w:tcPr>
          <w:p w14:paraId="3C316392" w14:textId="77777777" w:rsidR="004B480C" w:rsidRDefault="004B480C" w:rsidP="00D34026">
            <w:pPr>
              <w:pStyle w:val="Standard"/>
              <w:rPr>
                <w:rFonts w:ascii="Calibri" w:hAnsi="Calibri"/>
                <w:sz w:val="22"/>
                <w:szCs w:val="22"/>
              </w:rPr>
            </w:pPr>
          </w:p>
          <w:p w14:paraId="111FC029" w14:textId="14E897E3" w:rsidR="004B480C" w:rsidRDefault="004B480C" w:rsidP="00D34026">
            <w:pPr>
              <w:pStyle w:val="Standard"/>
              <w:rPr>
                <w:rFonts w:ascii="Calibri" w:hAnsi="Calibri"/>
                <w:sz w:val="22"/>
                <w:szCs w:val="22"/>
              </w:rPr>
            </w:pPr>
            <w:r>
              <w:rPr>
                <w:rFonts w:ascii="Calibri" w:hAnsi="Calibri"/>
                <w:sz w:val="22"/>
                <w:szCs w:val="22"/>
              </w:rPr>
              <w:t>C</w:t>
            </w:r>
            <w:r w:rsidRPr="004B480C">
              <w:rPr>
                <w:rFonts w:ascii="Calibri" w:hAnsi="Calibri"/>
                <w:sz w:val="22"/>
                <w:szCs w:val="22"/>
                <w:vertAlign w:val="subscript"/>
              </w:rPr>
              <w:t>2</w:t>
            </w:r>
            <w:r>
              <w:rPr>
                <w:rFonts w:ascii="Calibri" w:hAnsi="Calibri"/>
                <w:sz w:val="22"/>
                <w:szCs w:val="22"/>
              </w:rPr>
              <w:t>H</w:t>
            </w:r>
            <w:r w:rsidRPr="004B480C">
              <w:rPr>
                <w:rFonts w:ascii="Calibri" w:hAnsi="Calibri"/>
                <w:sz w:val="22"/>
                <w:szCs w:val="22"/>
                <w:vertAlign w:val="subscript"/>
              </w:rPr>
              <w:t>2</w:t>
            </w:r>
          </w:p>
        </w:tc>
        <w:tc>
          <w:tcPr>
            <w:tcW w:w="840" w:type="dxa"/>
          </w:tcPr>
          <w:p w14:paraId="0A1B954D" w14:textId="77777777" w:rsidR="004B480C" w:rsidRDefault="004B480C" w:rsidP="00D34026">
            <w:pPr>
              <w:pStyle w:val="Standard"/>
              <w:rPr>
                <w:rFonts w:ascii="Calibri" w:hAnsi="Calibri"/>
                <w:sz w:val="22"/>
                <w:szCs w:val="22"/>
              </w:rPr>
            </w:pPr>
          </w:p>
        </w:tc>
        <w:tc>
          <w:tcPr>
            <w:tcW w:w="1124" w:type="dxa"/>
          </w:tcPr>
          <w:p w14:paraId="5F3B6B7C" w14:textId="77777777" w:rsidR="004B480C" w:rsidRDefault="004B480C" w:rsidP="00D34026">
            <w:pPr>
              <w:pStyle w:val="Standard"/>
              <w:rPr>
                <w:rFonts w:ascii="Calibri" w:hAnsi="Calibri"/>
                <w:sz w:val="22"/>
                <w:szCs w:val="22"/>
              </w:rPr>
            </w:pPr>
          </w:p>
        </w:tc>
        <w:tc>
          <w:tcPr>
            <w:tcW w:w="1282" w:type="dxa"/>
          </w:tcPr>
          <w:p w14:paraId="05975CF3" w14:textId="77777777" w:rsidR="004B480C" w:rsidRDefault="004B480C" w:rsidP="00D34026">
            <w:pPr>
              <w:pStyle w:val="Standard"/>
              <w:rPr>
                <w:rFonts w:ascii="Calibri" w:hAnsi="Calibri"/>
                <w:sz w:val="22"/>
                <w:szCs w:val="22"/>
              </w:rPr>
            </w:pPr>
          </w:p>
        </w:tc>
        <w:tc>
          <w:tcPr>
            <w:tcW w:w="1018" w:type="dxa"/>
          </w:tcPr>
          <w:p w14:paraId="1AD59525" w14:textId="77777777" w:rsidR="004B480C" w:rsidRDefault="004B480C" w:rsidP="00D34026">
            <w:pPr>
              <w:pStyle w:val="Standard"/>
              <w:rPr>
                <w:rFonts w:ascii="Calibri" w:hAnsi="Calibri"/>
                <w:sz w:val="22"/>
                <w:szCs w:val="22"/>
              </w:rPr>
            </w:pPr>
          </w:p>
        </w:tc>
        <w:tc>
          <w:tcPr>
            <w:tcW w:w="1226" w:type="dxa"/>
          </w:tcPr>
          <w:p w14:paraId="0EC76F22" w14:textId="77777777" w:rsidR="004B480C" w:rsidRDefault="004B480C" w:rsidP="00D34026">
            <w:pPr>
              <w:pStyle w:val="Standard"/>
              <w:rPr>
                <w:rFonts w:ascii="Calibri" w:hAnsi="Calibri"/>
                <w:sz w:val="22"/>
                <w:szCs w:val="22"/>
              </w:rPr>
            </w:pPr>
          </w:p>
        </w:tc>
        <w:tc>
          <w:tcPr>
            <w:tcW w:w="2096" w:type="dxa"/>
          </w:tcPr>
          <w:p w14:paraId="5E667DBC" w14:textId="77777777" w:rsidR="004B480C" w:rsidRDefault="004B480C" w:rsidP="00D34026">
            <w:pPr>
              <w:pStyle w:val="Standard"/>
              <w:rPr>
                <w:rFonts w:ascii="Calibri" w:hAnsi="Calibri"/>
                <w:sz w:val="22"/>
                <w:szCs w:val="22"/>
              </w:rPr>
            </w:pPr>
          </w:p>
          <w:p w14:paraId="1B1FE914" w14:textId="77777777" w:rsidR="001A6B93" w:rsidRDefault="001A6B93" w:rsidP="00D34026">
            <w:pPr>
              <w:pStyle w:val="Standard"/>
              <w:rPr>
                <w:rFonts w:ascii="Calibri" w:hAnsi="Calibri"/>
                <w:sz w:val="22"/>
                <w:szCs w:val="22"/>
              </w:rPr>
            </w:pPr>
          </w:p>
          <w:p w14:paraId="13FF11CB" w14:textId="1CF26BD7" w:rsidR="001A6B93" w:rsidRDefault="001A6B93" w:rsidP="00D34026">
            <w:pPr>
              <w:pStyle w:val="Standard"/>
              <w:rPr>
                <w:rFonts w:ascii="Calibri" w:hAnsi="Calibri"/>
                <w:sz w:val="22"/>
                <w:szCs w:val="22"/>
              </w:rPr>
            </w:pPr>
          </w:p>
        </w:tc>
        <w:tc>
          <w:tcPr>
            <w:tcW w:w="1235" w:type="dxa"/>
          </w:tcPr>
          <w:p w14:paraId="3B5A5331" w14:textId="77777777" w:rsidR="004B480C" w:rsidRDefault="004B480C" w:rsidP="00D34026">
            <w:pPr>
              <w:pStyle w:val="Standard"/>
              <w:rPr>
                <w:rFonts w:ascii="Calibri" w:hAnsi="Calibri"/>
                <w:sz w:val="22"/>
                <w:szCs w:val="22"/>
              </w:rPr>
            </w:pPr>
          </w:p>
        </w:tc>
      </w:tr>
      <w:tr w:rsidR="004B480C" w14:paraId="35390161" w14:textId="77777777" w:rsidTr="001A6B93">
        <w:tc>
          <w:tcPr>
            <w:tcW w:w="1002" w:type="dxa"/>
          </w:tcPr>
          <w:p w14:paraId="1FA739CF" w14:textId="06138072" w:rsidR="004B480C" w:rsidRDefault="004B480C" w:rsidP="00D34026">
            <w:pPr>
              <w:pStyle w:val="Standard"/>
              <w:rPr>
                <w:rFonts w:ascii="Calibri" w:hAnsi="Calibri"/>
                <w:sz w:val="22"/>
                <w:szCs w:val="22"/>
              </w:rPr>
            </w:pPr>
            <w:r>
              <w:rPr>
                <w:rFonts w:ascii="Calibri" w:hAnsi="Calibri"/>
                <w:sz w:val="22"/>
                <w:szCs w:val="22"/>
              </w:rPr>
              <w:t>NH</w:t>
            </w:r>
            <w:r w:rsidRPr="004B480C">
              <w:rPr>
                <w:rFonts w:ascii="Calibri" w:hAnsi="Calibri"/>
                <w:sz w:val="22"/>
                <w:szCs w:val="22"/>
                <w:vertAlign w:val="subscript"/>
              </w:rPr>
              <w:t>3</w:t>
            </w:r>
          </w:p>
          <w:p w14:paraId="4D579BEB" w14:textId="77777777" w:rsidR="004B480C" w:rsidRDefault="004B480C" w:rsidP="00D34026">
            <w:pPr>
              <w:pStyle w:val="Standard"/>
              <w:rPr>
                <w:rFonts w:ascii="Calibri" w:hAnsi="Calibri"/>
                <w:sz w:val="22"/>
                <w:szCs w:val="22"/>
              </w:rPr>
            </w:pPr>
          </w:p>
          <w:p w14:paraId="657C36C3" w14:textId="6D616B20" w:rsidR="004B480C" w:rsidRDefault="004B480C" w:rsidP="00D34026">
            <w:pPr>
              <w:pStyle w:val="Standard"/>
              <w:rPr>
                <w:rFonts w:ascii="Calibri" w:hAnsi="Calibri"/>
                <w:sz w:val="22"/>
                <w:szCs w:val="22"/>
              </w:rPr>
            </w:pPr>
          </w:p>
        </w:tc>
        <w:tc>
          <w:tcPr>
            <w:tcW w:w="840" w:type="dxa"/>
          </w:tcPr>
          <w:p w14:paraId="694DBE9D" w14:textId="77777777" w:rsidR="004B480C" w:rsidRDefault="004B480C" w:rsidP="00D34026">
            <w:pPr>
              <w:pStyle w:val="Standard"/>
              <w:rPr>
                <w:rFonts w:ascii="Calibri" w:hAnsi="Calibri"/>
                <w:sz w:val="22"/>
                <w:szCs w:val="22"/>
              </w:rPr>
            </w:pPr>
          </w:p>
        </w:tc>
        <w:tc>
          <w:tcPr>
            <w:tcW w:w="1124" w:type="dxa"/>
          </w:tcPr>
          <w:p w14:paraId="66967CD3" w14:textId="77777777" w:rsidR="004B480C" w:rsidRDefault="004B480C" w:rsidP="00D34026">
            <w:pPr>
              <w:pStyle w:val="Standard"/>
              <w:rPr>
                <w:rFonts w:ascii="Calibri" w:hAnsi="Calibri"/>
                <w:sz w:val="22"/>
                <w:szCs w:val="22"/>
              </w:rPr>
            </w:pPr>
          </w:p>
        </w:tc>
        <w:tc>
          <w:tcPr>
            <w:tcW w:w="1282" w:type="dxa"/>
          </w:tcPr>
          <w:p w14:paraId="363FAB28" w14:textId="77777777" w:rsidR="004B480C" w:rsidRDefault="004B480C" w:rsidP="00D34026">
            <w:pPr>
              <w:pStyle w:val="Standard"/>
              <w:rPr>
                <w:rFonts w:ascii="Calibri" w:hAnsi="Calibri"/>
                <w:sz w:val="22"/>
                <w:szCs w:val="22"/>
              </w:rPr>
            </w:pPr>
          </w:p>
        </w:tc>
        <w:tc>
          <w:tcPr>
            <w:tcW w:w="1018" w:type="dxa"/>
          </w:tcPr>
          <w:p w14:paraId="4395E4B7" w14:textId="77777777" w:rsidR="004B480C" w:rsidRDefault="004B480C" w:rsidP="00D34026">
            <w:pPr>
              <w:pStyle w:val="Standard"/>
              <w:rPr>
                <w:rFonts w:ascii="Calibri" w:hAnsi="Calibri"/>
                <w:sz w:val="22"/>
                <w:szCs w:val="22"/>
              </w:rPr>
            </w:pPr>
          </w:p>
        </w:tc>
        <w:tc>
          <w:tcPr>
            <w:tcW w:w="1226" w:type="dxa"/>
          </w:tcPr>
          <w:p w14:paraId="68740962" w14:textId="77777777" w:rsidR="004B480C" w:rsidRDefault="004B480C" w:rsidP="00D34026">
            <w:pPr>
              <w:pStyle w:val="Standard"/>
              <w:rPr>
                <w:rFonts w:ascii="Calibri" w:hAnsi="Calibri"/>
                <w:sz w:val="22"/>
                <w:szCs w:val="22"/>
              </w:rPr>
            </w:pPr>
          </w:p>
        </w:tc>
        <w:tc>
          <w:tcPr>
            <w:tcW w:w="2096" w:type="dxa"/>
          </w:tcPr>
          <w:p w14:paraId="4698EAB0" w14:textId="77777777" w:rsidR="004B480C" w:rsidRDefault="004B480C" w:rsidP="00D34026">
            <w:pPr>
              <w:pStyle w:val="Standard"/>
              <w:rPr>
                <w:rFonts w:ascii="Calibri" w:hAnsi="Calibri"/>
                <w:sz w:val="22"/>
                <w:szCs w:val="22"/>
              </w:rPr>
            </w:pPr>
          </w:p>
        </w:tc>
        <w:tc>
          <w:tcPr>
            <w:tcW w:w="1235" w:type="dxa"/>
          </w:tcPr>
          <w:p w14:paraId="737045F7" w14:textId="77777777" w:rsidR="004B480C" w:rsidRDefault="004B480C" w:rsidP="00D34026">
            <w:pPr>
              <w:pStyle w:val="Standard"/>
              <w:rPr>
                <w:rFonts w:ascii="Calibri" w:hAnsi="Calibri"/>
                <w:sz w:val="22"/>
                <w:szCs w:val="22"/>
              </w:rPr>
            </w:pPr>
          </w:p>
        </w:tc>
      </w:tr>
      <w:tr w:rsidR="004B480C" w14:paraId="5F0E4AF6" w14:textId="77777777" w:rsidTr="001A6B93">
        <w:tc>
          <w:tcPr>
            <w:tcW w:w="1002" w:type="dxa"/>
          </w:tcPr>
          <w:p w14:paraId="427E940C" w14:textId="77777777" w:rsidR="004B480C" w:rsidRDefault="004B480C" w:rsidP="00D34026">
            <w:pPr>
              <w:pStyle w:val="Standard"/>
              <w:rPr>
                <w:rFonts w:ascii="Calibri" w:hAnsi="Calibri"/>
                <w:sz w:val="22"/>
                <w:szCs w:val="22"/>
              </w:rPr>
            </w:pPr>
          </w:p>
          <w:p w14:paraId="2F5807B8" w14:textId="7EE7A1A9" w:rsidR="004B480C" w:rsidRDefault="004B480C" w:rsidP="00D34026">
            <w:pPr>
              <w:pStyle w:val="Standard"/>
              <w:rPr>
                <w:rFonts w:ascii="Calibri" w:hAnsi="Calibri"/>
                <w:sz w:val="22"/>
                <w:szCs w:val="22"/>
              </w:rPr>
            </w:pPr>
            <w:r>
              <w:rPr>
                <w:rFonts w:ascii="Calibri" w:hAnsi="Calibri"/>
                <w:sz w:val="22"/>
                <w:szCs w:val="22"/>
              </w:rPr>
              <w:t>H</w:t>
            </w:r>
            <w:r w:rsidRPr="004B480C">
              <w:rPr>
                <w:rFonts w:ascii="Calibri" w:hAnsi="Calibri"/>
                <w:sz w:val="22"/>
                <w:szCs w:val="22"/>
                <w:vertAlign w:val="subscript"/>
              </w:rPr>
              <w:t>2</w:t>
            </w:r>
            <w:r>
              <w:rPr>
                <w:rFonts w:ascii="Calibri" w:hAnsi="Calibri"/>
                <w:sz w:val="22"/>
                <w:szCs w:val="22"/>
              </w:rPr>
              <w:t>O</w:t>
            </w:r>
          </w:p>
          <w:p w14:paraId="6F7337BF" w14:textId="0D026136" w:rsidR="004B480C" w:rsidRDefault="004B480C" w:rsidP="00D34026">
            <w:pPr>
              <w:pStyle w:val="Standard"/>
              <w:rPr>
                <w:rFonts w:ascii="Calibri" w:hAnsi="Calibri"/>
                <w:sz w:val="22"/>
                <w:szCs w:val="22"/>
              </w:rPr>
            </w:pPr>
          </w:p>
        </w:tc>
        <w:tc>
          <w:tcPr>
            <w:tcW w:w="840" w:type="dxa"/>
          </w:tcPr>
          <w:p w14:paraId="322E7D38" w14:textId="77777777" w:rsidR="004B480C" w:rsidRDefault="004B480C" w:rsidP="00D34026">
            <w:pPr>
              <w:pStyle w:val="Standard"/>
              <w:rPr>
                <w:rFonts w:ascii="Calibri" w:hAnsi="Calibri"/>
                <w:sz w:val="22"/>
                <w:szCs w:val="22"/>
              </w:rPr>
            </w:pPr>
          </w:p>
        </w:tc>
        <w:tc>
          <w:tcPr>
            <w:tcW w:w="1124" w:type="dxa"/>
          </w:tcPr>
          <w:p w14:paraId="3C86974C" w14:textId="77777777" w:rsidR="004B480C" w:rsidRDefault="004B480C" w:rsidP="00D34026">
            <w:pPr>
              <w:pStyle w:val="Standard"/>
              <w:rPr>
                <w:rFonts w:ascii="Calibri" w:hAnsi="Calibri"/>
                <w:sz w:val="22"/>
                <w:szCs w:val="22"/>
              </w:rPr>
            </w:pPr>
          </w:p>
        </w:tc>
        <w:tc>
          <w:tcPr>
            <w:tcW w:w="1282" w:type="dxa"/>
          </w:tcPr>
          <w:p w14:paraId="1267232B" w14:textId="77777777" w:rsidR="004B480C" w:rsidRDefault="004B480C" w:rsidP="00D34026">
            <w:pPr>
              <w:pStyle w:val="Standard"/>
              <w:rPr>
                <w:rFonts w:ascii="Calibri" w:hAnsi="Calibri"/>
                <w:sz w:val="22"/>
                <w:szCs w:val="22"/>
              </w:rPr>
            </w:pPr>
          </w:p>
        </w:tc>
        <w:tc>
          <w:tcPr>
            <w:tcW w:w="1018" w:type="dxa"/>
          </w:tcPr>
          <w:p w14:paraId="19BCD2F5" w14:textId="77777777" w:rsidR="004B480C" w:rsidRDefault="004B480C" w:rsidP="00D34026">
            <w:pPr>
              <w:pStyle w:val="Standard"/>
              <w:rPr>
                <w:rFonts w:ascii="Calibri" w:hAnsi="Calibri"/>
                <w:sz w:val="22"/>
                <w:szCs w:val="22"/>
              </w:rPr>
            </w:pPr>
          </w:p>
        </w:tc>
        <w:tc>
          <w:tcPr>
            <w:tcW w:w="1226" w:type="dxa"/>
          </w:tcPr>
          <w:p w14:paraId="7BF5CC87" w14:textId="77777777" w:rsidR="004B480C" w:rsidRDefault="004B480C" w:rsidP="00D34026">
            <w:pPr>
              <w:pStyle w:val="Standard"/>
              <w:rPr>
                <w:rFonts w:ascii="Calibri" w:hAnsi="Calibri"/>
                <w:sz w:val="22"/>
                <w:szCs w:val="22"/>
              </w:rPr>
            </w:pPr>
          </w:p>
        </w:tc>
        <w:tc>
          <w:tcPr>
            <w:tcW w:w="2096" w:type="dxa"/>
          </w:tcPr>
          <w:p w14:paraId="1FB45AD8" w14:textId="77777777" w:rsidR="004B480C" w:rsidRDefault="004B480C" w:rsidP="00D34026">
            <w:pPr>
              <w:pStyle w:val="Standard"/>
              <w:rPr>
                <w:rFonts w:ascii="Calibri" w:hAnsi="Calibri"/>
                <w:sz w:val="22"/>
                <w:szCs w:val="22"/>
              </w:rPr>
            </w:pPr>
          </w:p>
        </w:tc>
        <w:tc>
          <w:tcPr>
            <w:tcW w:w="1235" w:type="dxa"/>
          </w:tcPr>
          <w:p w14:paraId="650DD76D" w14:textId="77777777" w:rsidR="004B480C" w:rsidRDefault="004B480C" w:rsidP="00D34026">
            <w:pPr>
              <w:pStyle w:val="Standard"/>
              <w:rPr>
                <w:rFonts w:ascii="Calibri" w:hAnsi="Calibri"/>
                <w:sz w:val="22"/>
                <w:szCs w:val="22"/>
              </w:rPr>
            </w:pPr>
          </w:p>
        </w:tc>
      </w:tr>
      <w:tr w:rsidR="004B480C" w14:paraId="65AB0FB7" w14:textId="77777777" w:rsidTr="001A6B93">
        <w:tc>
          <w:tcPr>
            <w:tcW w:w="1002" w:type="dxa"/>
          </w:tcPr>
          <w:p w14:paraId="46DE52A5" w14:textId="77777777" w:rsidR="004B480C" w:rsidRDefault="004B480C" w:rsidP="00D34026">
            <w:pPr>
              <w:pStyle w:val="Standard"/>
              <w:rPr>
                <w:rFonts w:ascii="Calibri" w:hAnsi="Calibri"/>
                <w:sz w:val="22"/>
                <w:szCs w:val="22"/>
              </w:rPr>
            </w:pPr>
          </w:p>
          <w:p w14:paraId="7EAAAB1F" w14:textId="3EECDC23" w:rsidR="004B480C" w:rsidRDefault="004B480C" w:rsidP="00D34026">
            <w:pPr>
              <w:pStyle w:val="Standard"/>
              <w:rPr>
                <w:rFonts w:ascii="Calibri" w:hAnsi="Calibri"/>
                <w:sz w:val="22"/>
                <w:szCs w:val="22"/>
              </w:rPr>
            </w:pPr>
            <w:r>
              <w:rPr>
                <w:rFonts w:ascii="Calibri" w:hAnsi="Calibri"/>
                <w:sz w:val="22"/>
                <w:szCs w:val="22"/>
              </w:rPr>
              <w:t>HCN</w:t>
            </w:r>
          </w:p>
          <w:p w14:paraId="20A58A05" w14:textId="5A154FFE" w:rsidR="004B480C" w:rsidRDefault="004B480C" w:rsidP="00D34026">
            <w:pPr>
              <w:pStyle w:val="Standard"/>
              <w:rPr>
                <w:rFonts w:ascii="Calibri" w:hAnsi="Calibri"/>
                <w:sz w:val="22"/>
                <w:szCs w:val="22"/>
              </w:rPr>
            </w:pPr>
          </w:p>
        </w:tc>
        <w:tc>
          <w:tcPr>
            <w:tcW w:w="840" w:type="dxa"/>
          </w:tcPr>
          <w:p w14:paraId="09ACA7A7" w14:textId="77777777" w:rsidR="004B480C" w:rsidRDefault="004B480C" w:rsidP="00D34026">
            <w:pPr>
              <w:pStyle w:val="Standard"/>
              <w:rPr>
                <w:rFonts w:ascii="Calibri" w:hAnsi="Calibri"/>
                <w:sz w:val="22"/>
                <w:szCs w:val="22"/>
              </w:rPr>
            </w:pPr>
          </w:p>
        </w:tc>
        <w:tc>
          <w:tcPr>
            <w:tcW w:w="1124" w:type="dxa"/>
          </w:tcPr>
          <w:p w14:paraId="3FA8703C" w14:textId="77777777" w:rsidR="004B480C" w:rsidRDefault="004B480C" w:rsidP="00D34026">
            <w:pPr>
              <w:pStyle w:val="Standard"/>
              <w:rPr>
                <w:rFonts w:ascii="Calibri" w:hAnsi="Calibri"/>
                <w:sz w:val="22"/>
                <w:szCs w:val="22"/>
              </w:rPr>
            </w:pPr>
          </w:p>
        </w:tc>
        <w:tc>
          <w:tcPr>
            <w:tcW w:w="1282" w:type="dxa"/>
          </w:tcPr>
          <w:p w14:paraId="3BE67AF9" w14:textId="77777777" w:rsidR="004B480C" w:rsidRDefault="004B480C" w:rsidP="00D34026">
            <w:pPr>
              <w:pStyle w:val="Standard"/>
              <w:rPr>
                <w:rFonts w:ascii="Calibri" w:hAnsi="Calibri"/>
                <w:sz w:val="22"/>
                <w:szCs w:val="22"/>
              </w:rPr>
            </w:pPr>
          </w:p>
        </w:tc>
        <w:tc>
          <w:tcPr>
            <w:tcW w:w="1018" w:type="dxa"/>
          </w:tcPr>
          <w:p w14:paraId="14087FBF" w14:textId="77777777" w:rsidR="004B480C" w:rsidRDefault="004B480C" w:rsidP="00D34026">
            <w:pPr>
              <w:pStyle w:val="Standard"/>
              <w:rPr>
                <w:rFonts w:ascii="Calibri" w:hAnsi="Calibri"/>
                <w:sz w:val="22"/>
                <w:szCs w:val="22"/>
              </w:rPr>
            </w:pPr>
          </w:p>
        </w:tc>
        <w:tc>
          <w:tcPr>
            <w:tcW w:w="1226" w:type="dxa"/>
          </w:tcPr>
          <w:p w14:paraId="25197B56" w14:textId="77777777" w:rsidR="004B480C" w:rsidRDefault="004B480C" w:rsidP="00D34026">
            <w:pPr>
              <w:pStyle w:val="Standard"/>
              <w:rPr>
                <w:rFonts w:ascii="Calibri" w:hAnsi="Calibri"/>
                <w:sz w:val="22"/>
                <w:szCs w:val="22"/>
              </w:rPr>
            </w:pPr>
          </w:p>
        </w:tc>
        <w:tc>
          <w:tcPr>
            <w:tcW w:w="2096" w:type="dxa"/>
          </w:tcPr>
          <w:p w14:paraId="5D9D4784" w14:textId="77777777" w:rsidR="004B480C" w:rsidRDefault="004B480C" w:rsidP="00D34026">
            <w:pPr>
              <w:pStyle w:val="Standard"/>
              <w:rPr>
                <w:rFonts w:ascii="Calibri" w:hAnsi="Calibri"/>
                <w:sz w:val="22"/>
                <w:szCs w:val="22"/>
              </w:rPr>
            </w:pPr>
          </w:p>
        </w:tc>
        <w:tc>
          <w:tcPr>
            <w:tcW w:w="1235" w:type="dxa"/>
          </w:tcPr>
          <w:p w14:paraId="75CD7269" w14:textId="77777777" w:rsidR="004B480C" w:rsidRDefault="004B480C" w:rsidP="00D34026">
            <w:pPr>
              <w:pStyle w:val="Standard"/>
              <w:rPr>
                <w:rFonts w:ascii="Calibri" w:hAnsi="Calibri"/>
                <w:sz w:val="22"/>
                <w:szCs w:val="22"/>
              </w:rPr>
            </w:pPr>
          </w:p>
        </w:tc>
      </w:tr>
      <w:tr w:rsidR="004B480C" w14:paraId="1459C7F2" w14:textId="77777777" w:rsidTr="001A6B93">
        <w:tc>
          <w:tcPr>
            <w:tcW w:w="1002" w:type="dxa"/>
          </w:tcPr>
          <w:p w14:paraId="7C2E658A" w14:textId="77777777" w:rsidR="004B480C" w:rsidRDefault="004B480C" w:rsidP="00D34026">
            <w:pPr>
              <w:pStyle w:val="Standard"/>
              <w:rPr>
                <w:rFonts w:ascii="Calibri" w:hAnsi="Calibri"/>
                <w:sz w:val="22"/>
                <w:szCs w:val="22"/>
              </w:rPr>
            </w:pPr>
          </w:p>
          <w:p w14:paraId="11DA9B69" w14:textId="386C943D" w:rsidR="004B480C" w:rsidRDefault="004B480C" w:rsidP="00D34026">
            <w:pPr>
              <w:pStyle w:val="Standard"/>
              <w:rPr>
                <w:rFonts w:ascii="Calibri" w:hAnsi="Calibri"/>
                <w:sz w:val="22"/>
                <w:szCs w:val="22"/>
              </w:rPr>
            </w:pPr>
            <w:proofErr w:type="spellStart"/>
            <w:r>
              <w:rPr>
                <w:rFonts w:ascii="Calibri" w:hAnsi="Calibri"/>
                <w:sz w:val="22"/>
                <w:szCs w:val="22"/>
              </w:rPr>
              <w:t>ClO</w:t>
            </w:r>
            <w:proofErr w:type="spellEnd"/>
            <w:r w:rsidRPr="004B480C">
              <w:rPr>
                <w:rFonts w:ascii="Calibri" w:hAnsi="Calibri"/>
                <w:sz w:val="22"/>
                <w:szCs w:val="22"/>
                <w:vertAlign w:val="superscript"/>
              </w:rPr>
              <w:t>-</w:t>
            </w:r>
          </w:p>
          <w:p w14:paraId="57680DD0" w14:textId="1AFA5D51" w:rsidR="004B480C" w:rsidRDefault="004B480C" w:rsidP="00D34026">
            <w:pPr>
              <w:pStyle w:val="Standard"/>
              <w:rPr>
                <w:rFonts w:ascii="Calibri" w:hAnsi="Calibri"/>
                <w:sz w:val="22"/>
                <w:szCs w:val="22"/>
              </w:rPr>
            </w:pPr>
          </w:p>
        </w:tc>
        <w:tc>
          <w:tcPr>
            <w:tcW w:w="840" w:type="dxa"/>
          </w:tcPr>
          <w:p w14:paraId="4DE6D99A" w14:textId="77777777" w:rsidR="004B480C" w:rsidRDefault="004B480C" w:rsidP="00D34026">
            <w:pPr>
              <w:pStyle w:val="Standard"/>
              <w:rPr>
                <w:rFonts w:ascii="Calibri" w:hAnsi="Calibri"/>
                <w:sz w:val="22"/>
                <w:szCs w:val="22"/>
              </w:rPr>
            </w:pPr>
          </w:p>
        </w:tc>
        <w:tc>
          <w:tcPr>
            <w:tcW w:w="1124" w:type="dxa"/>
          </w:tcPr>
          <w:p w14:paraId="2C36B825" w14:textId="77777777" w:rsidR="004B480C" w:rsidRDefault="004B480C" w:rsidP="00D34026">
            <w:pPr>
              <w:pStyle w:val="Standard"/>
              <w:rPr>
                <w:rFonts w:ascii="Calibri" w:hAnsi="Calibri"/>
                <w:sz w:val="22"/>
                <w:szCs w:val="22"/>
              </w:rPr>
            </w:pPr>
          </w:p>
        </w:tc>
        <w:tc>
          <w:tcPr>
            <w:tcW w:w="1282" w:type="dxa"/>
          </w:tcPr>
          <w:p w14:paraId="4A433D0E" w14:textId="77777777" w:rsidR="004B480C" w:rsidRDefault="004B480C" w:rsidP="00D34026">
            <w:pPr>
              <w:pStyle w:val="Standard"/>
              <w:rPr>
                <w:rFonts w:ascii="Calibri" w:hAnsi="Calibri"/>
                <w:sz w:val="22"/>
                <w:szCs w:val="22"/>
              </w:rPr>
            </w:pPr>
          </w:p>
        </w:tc>
        <w:tc>
          <w:tcPr>
            <w:tcW w:w="1018" w:type="dxa"/>
          </w:tcPr>
          <w:p w14:paraId="108A2538" w14:textId="77777777" w:rsidR="004B480C" w:rsidRDefault="004B480C" w:rsidP="00D34026">
            <w:pPr>
              <w:pStyle w:val="Standard"/>
              <w:rPr>
                <w:rFonts w:ascii="Calibri" w:hAnsi="Calibri"/>
                <w:sz w:val="22"/>
                <w:szCs w:val="22"/>
              </w:rPr>
            </w:pPr>
          </w:p>
        </w:tc>
        <w:tc>
          <w:tcPr>
            <w:tcW w:w="1226" w:type="dxa"/>
          </w:tcPr>
          <w:p w14:paraId="1EC294BC" w14:textId="77777777" w:rsidR="004B480C" w:rsidRDefault="004B480C" w:rsidP="00D34026">
            <w:pPr>
              <w:pStyle w:val="Standard"/>
              <w:rPr>
                <w:rFonts w:ascii="Calibri" w:hAnsi="Calibri"/>
                <w:sz w:val="22"/>
                <w:szCs w:val="22"/>
              </w:rPr>
            </w:pPr>
          </w:p>
        </w:tc>
        <w:tc>
          <w:tcPr>
            <w:tcW w:w="2096" w:type="dxa"/>
          </w:tcPr>
          <w:p w14:paraId="29D0BD66" w14:textId="77777777" w:rsidR="004B480C" w:rsidRDefault="004B480C" w:rsidP="00D34026">
            <w:pPr>
              <w:pStyle w:val="Standard"/>
              <w:rPr>
                <w:rFonts w:ascii="Calibri" w:hAnsi="Calibri"/>
                <w:sz w:val="22"/>
                <w:szCs w:val="22"/>
              </w:rPr>
            </w:pPr>
          </w:p>
        </w:tc>
        <w:tc>
          <w:tcPr>
            <w:tcW w:w="1235" w:type="dxa"/>
          </w:tcPr>
          <w:p w14:paraId="47FEC85F" w14:textId="77777777" w:rsidR="004B480C" w:rsidRDefault="004B480C" w:rsidP="00D34026">
            <w:pPr>
              <w:pStyle w:val="Standard"/>
              <w:rPr>
                <w:rFonts w:ascii="Calibri" w:hAnsi="Calibri"/>
                <w:sz w:val="22"/>
                <w:szCs w:val="22"/>
              </w:rPr>
            </w:pPr>
          </w:p>
        </w:tc>
      </w:tr>
      <w:tr w:rsidR="004B480C" w14:paraId="061C7F89" w14:textId="77777777" w:rsidTr="001A6B93">
        <w:tc>
          <w:tcPr>
            <w:tcW w:w="1002" w:type="dxa"/>
          </w:tcPr>
          <w:p w14:paraId="7D4C7A33" w14:textId="77777777" w:rsidR="004B480C" w:rsidRDefault="004B480C" w:rsidP="00D34026">
            <w:pPr>
              <w:pStyle w:val="Standard"/>
              <w:rPr>
                <w:rFonts w:ascii="Calibri" w:hAnsi="Calibri"/>
                <w:sz w:val="22"/>
                <w:szCs w:val="22"/>
              </w:rPr>
            </w:pPr>
          </w:p>
          <w:p w14:paraId="5F7D1156" w14:textId="3FB94210" w:rsidR="004B480C" w:rsidRDefault="004B480C" w:rsidP="00D34026">
            <w:pPr>
              <w:pStyle w:val="Standard"/>
              <w:rPr>
                <w:rFonts w:ascii="Calibri" w:hAnsi="Calibri"/>
                <w:sz w:val="22"/>
                <w:szCs w:val="22"/>
              </w:rPr>
            </w:pPr>
            <w:r>
              <w:rPr>
                <w:rFonts w:ascii="Calibri" w:hAnsi="Calibri"/>
                <w:sz w:val="22"/>
                <w:szCs w:val="22"/>
              </w:rPr>
              <w:t>CH</w:t>
            </w:r>
            <w:r w:rsidRPr="004B480C">
              <w:rPr>
                <w:rFonts w:ascii="Calibri" w:hAnsi="Calibri"/>
                <w:sz w:val="22"/>
                <w:szCs w:val="22"/>
                <w:vertAlign w:val="subscript"/>
              </w:rPr>
              <w:t>3</w:t>
            </w:r>
            <w:r w:rsidRPr="004B480C">
              <w:rPr>
                <w:rFonts w:ascii="Calibri" w:hAnsi="Calibri"/>
                <w:sz w:val="22"/>
                <w:szCs w:val="22"/>
                <w:vertAlign w:val="superscript"/>
              </w:rPr>
              <w:t>-</w:t>
            </w:r>
          </w:p>
          <w:p w14:paraId="45C65BD0" w14:textId="77777777" w:rsidR="004B480C" w:rsidRDefault="004B480C" w:rsidP="00D34026">
            <w:pPr>
              <w:pStyle w:val="Standard"/>
              <w:rPr>
                <w:rFonts w:ascii="Calibri" w:hAnsi="Calibri"/>
                <w:sz w:val="22"/>
                <w:szCs w:val="22"/>
              </w:rPr>
            </w:pPr>
          </w:p>
          <w:p w14:paraId="781B4CAC" w14:textId="5C0EFB2A" w:rsidR="004B480C" w:rsidRDefault="004B480C" w:rsidP="00D34026">
            <w:pPr>
              <w:pStyle w:val="Standard"/>
              <w:rPr>
                <w:rFonts w:ascii="Calibri" w:hAnsi="Calibri"/>
                <w:sz w:val="22"/>
                <w:szCs w:val="22"/>
              </w:rPr>
            </w:pPr>
          </w:p>
        </w:tc>
        <w:tc>
          <w:tcPr>
            <w:tcW w:w="840" w:type="dxa"/>
          </w:tcPr>
          <w:p w14:paraId="4A596083" w14:textId="77777777" w:rsidR="004B480C" w:rsidRDefault="004B480C" w:rsidP="00D34026">
            <w:pPr>
              <w:pStyle w:val="Standard"/>
              <w:rPr>
                <w:rFonts w:ascii="Calibri" w:hAnsi="Calibri"/>
                <w:sz w:val="22"/>
                <w:szCs w:val="22"/>
              </w:rPr>
            </w:pPr>
          </w:p>
        </w:tc>
        <w:tc>
          <w:tcPr>
            <w:tcW w:w="1124" w:type="dxa"/>
          </w:tcPr>
          <w:p w14:paraId="61D86F82" w14:textId="77777777" w:rsidR="004B480C" w:rsidRDefault="004B480C" w:rsidP="00D34026">
            <w:pPr>
              <w:pStyle w:val="Standard"/>
              <w:rPr>
                <w:rFonts w:ascii="Calibri" w:hAnsi="Calibri"/>
                <w:sz w:val="22"/>
                <w:szCs w:val="22"/>
              </w:rPr>
            </w:pPr>
          </w:p>
        </w:tc>
        <w:tc>
          <w:tcPr>
            <w:tcW w:w="1282" w:type="dxa"/>
          </w:tcPr>
          <w:p w14:paraId="473AB9F9" w14:textId="77777777" w:rsidR="004B480C" w:rsidRDefault="004B480C" w:rsidP="00D34026">
            <w:pPr>
              <w:pStyle w:val="Standard"/>
              <w:rPr>
                <w:rFonts w:ascii="Calibri" w:hAnsi="Calibri"/>
                <w:sz w:val="22"/>
                <w:szCs w:val="22"/>
              </w:rPr>
            </w:pPr>
          </w:p>
        </w:tc>
        <w:tc>
          <w:tcPr>
            <w:tcW w:w="1018" w:type="dxa"/>
          </w:tcPr>
          <w:p w14:paraId="32FD66F1" w14:textId="77777777" w:rsidR="004B480C" w:rsidRDefault="004B480C" w:rsidP="00D34026">
            <w:pPr>
              <w:pStyle w:val="Standard"/>
              <w:rPr>
                <w:rFonts w:ascii="Calibri" w:hAnsi="Calibri"/>
                <w:sz w:val="22"/>
                <w:szCs w:val="22"/>
              </w:rPr>
            </w:pPr>
          </w:p>
        </w:tc>
        <w:tc>
          <w:tcPr>
            <w:tcW w:w="1226" w:type="dxa"/>
          </w:tcPr>
          <w:p w14:paraId="3E62EB17" w14:textId="77777777" w:rsidR="004B480C" w:rsidRDefault="004B480C" w:rsidP="00D34026">
            <w:pPr>
              <w:pStyle w:val="Standard"/>
              <w:rPr>
                <w:rFonts w:ascii="Calibri" w:hAnsi="Calibri"/>
                <w:sz w:val="22"/>
                <w:szCs w:val="22"/>
              </w:rPr>
            </w:pPr>
          </w:p>
        </w:tc>
        <w:tc>
          <w:tcPr>
            <w:tcW w:w="2096" w:type="dxa"/>
          </w:tcPr>
          <w:p w14:paraId="73E1AC64" w14:textId="77777777" w:rsidR="004B480C" w:rsidRDefault="004B480C" w:rsidP="00D34026">
            <w:pPr>
              <w:pStyle w:val="Standard"/>
              <w:rPr>
                <w:rFonts w:ascii="Calibri" w:hAnsi="Calibri"/>
                <w:sz w:val="22"/>
                <w:szCs w:val="22"/>
              </w:rPr>
            </w:pPr>
          </w:p>
        </w:tc>
        <w:tc>
          <w:tcPr>
            <w:tcW w:w="1235" w:type="dxa"/>
          </w:tcPr>
          <w:p w14:paraId="339F6CC5" w14:textId="77777777" w:rsidR="004B480C" w:rsidRDefault="004B480C" w:rsidP="00D34026">
            <w:pPr>
              <w:pStyle w:val="Standard"/>
              <w:rPr>
                <w:rFonts w:ascii="Calibri" w:hAnsi="Calibri"/>
                <w:sz w:val="22"/>
                <w:szCs w:val="22"/>
              </w:rPr>
            </w:pPr>
          </w:p>
        </w:tc>
      </w:tr>
      <w:tr w:rsidR="004B480C" w14:paraId="5735154D" w14:textId="77777777" w:rsidTr="001A6B93">
        <w:tc>
          <w:tcPr>
            <w:tcW w:w="1002" w:type="dxa"/>
          </w:tcPr>
          <w:p w14:paraId="692A0BBA" w14:textId="77777777" w:rsidR="004B480C" w:rsidRDefault="004B480C" w:rsidP="00D34026">
            <w:pPr>
              <w:pStyle w:val="Standard"/>
              <w:rPr>
                <w:rFonts w:ascii="Calibri" w:hAnsi="Calibri"/>
                <w:sz w:val="22"/>
                <w:szCs w:val="22"/>
              </w:rPr>
            </w:pPr>
          </w:p>
          <w:p w14:paraId="5A4DAE77" w14:textId="77777777" w:rsidR="004B480C" w:rsidRDefault="004B480C" w:rsidP="00D34026">
            <w:pPr>
              <w:pStyle w:val="Standard"/>
              <w:rPr>
                <w:rFonts w:ascii="Calibri" w:hAnsi="Calibri"/>
                <w:sz w:val="22"/>
                <w:szCs w:val="22"/>
              </w:rPr>
            </w:pPr>
          </w:p>
          <w:p w14:paraId="15B3F470" w14:textId="157705F5" w:rsidR="004B480C" w:rsidRDefault="004B480C" w:rsidP="00D34026">
            <w:pPr>
              <w:pStyle w:val="Standard"/>
              <w:rPr>
                <w:rFonts w:ascii="Calibri" w:hAnsi="Calibri"/>
                <w:sz w:val="22"/>
                <w:szCs w:val="22"/>
              </w:rPr>
            </w:pPr>
            <w:r>
              <w:rPr>
                <w:rFonts w:ascii="Calibri" w:hAnsi="Calibri"/>
                <w:sz w:val="22"/>
                <w:szCs w:val="22"/>
              </w:rPr>
              <w:t>CO</w:t>
            </w:r>
            <w:r w:rsidRPr="004B480C">
              <w:rPr>
                <w:rFonts w:ascii="Calibri" w:hAnsi="Calibri"/>
                <w:sz w:val="22"/>
                <w:szCs w:val="22"/>
                <w:vertAlign w:val="subscript"/>
              </w:rPr>
              <w:t>3</w:t>
            </w:r>
            <w:r w:rsidRPr="004B480C">
              <w:rPr>
                <w:rFonts w:ascii="Calibri" w:hAnsi="Calibri"/>
                <w:sz w:val="22"/>
                <w:szCs w:val="22"/>
                <w:vertAlign w:val="superscript"/>
              </w:rPr>
              <w:t>2-</w:t>
            </w:r>
          </w:p>
          <w:p w14:paraId="4899A62B" w14:textId="77777777" w:rsidR="004B480C" w:rsidRDefault="004B480C" w:rsidP="00D34026">
            <w:pPr>
              <w:pStyle w:val="Standard"/>
              <w:rPr>
                <w:rFonts w:ascii="Calibri" w:hAnsi="Calibri"/>
                <w:sz w:val="22"/>
                <w:szCs w:val="22"/>
              </w:rPr>
            </w:pPr>
          </w:p>
          <w:p w14:paraId="40B480CB" w14:textId="33B52D5A" w:rsidR="004B480C" w:rsidRDefault="004B480C" w:rsidP="00D34026">
            <w:pPr>
              <w:pStyle w:val="Standard"/>
              <w:rPr>
                <w:rFonts w:ascii="Calibri" w:hAnsi="Calibri"/>
                <w:sz w:val="22"/>
                <w:szCs w:val="22"/>
              </w:rPr>
            </w:pPr>
          </w:p>
        </w:tc>
        <w:tc>
          <w:tcPr>
            <w:tcW w:w="840" w:type="dxa"/>
          </w:tcPr>
          <w:p w14:paraId="67BDB0E7" w14:textId="77777777" w:rsidR="004B480C" w:rsidRDefault="004B480C" w:rsidP="00D34026">
            <w:pPr>
              <w:pStyle w:val="Standard"/>
              <w:rPr>
                <w:rFonts w:ascii="Calibri" w:hAnsi="Calibri"/>
                <w:sz w:val="22"/>
                <w:szCs w:val="22"/>
              </w:rPr>
            </w:pPr>
          </w:p>
        </w:tc>
        <w:tc>
          <w:tcPr>
            <w:tcW w:w="1124" w:type="dxa"/>
          </w:tcPr>
          <w:p w14:paraId="733880DB" w14:textId="77777777" w:rsidR="004B480C" w:rsidRDefault="004B480C" w:rsidP="00D34026">
            <w:pPr>
              <w:pStyle w:val="Standard"/>
              <w:rPr>
                <w:rFonts w:ascii="Calibri" w:hAnsi="Calibri"/>
                <w:sz w:val="22"/>
                <w:szCs w:val="22"/>
              </w:rPr>
            </w:pPr>
          </w:p>
        </w:tc>
        <w:tc>
          <w:tcPr>
            <w:tcW w:w="1282" w:type="dxa"/>
          </w:tcPr>
          <w:p w14:paraId="59B443D3" w14:textId="77777777" w:rsidR="004B480C" w:rsidRDefault="004B480C" w:rsidP="00D34026">
            <w:pPr>
              <w:pStyle w:val="Standard"/>
              <w:rPr>
                <w:rFonts w:ascii="Calibri" w:hAnsi="Calibri"/>
                <w:sz w:val="22"/>
                <w:szCs w:val="22"/>
              </w:rPr>
            </w:pPr>
          </w:p>
        </w:tc>
        <w:tc>
          <w:tcPr>
            <w:tcW w:w="1018" w:type="dxa"/>
          </w:tcPr>
          <w:p w14:paraId="739ACFA3" w14:textId="77777777" w:rsidR="004B480C" w:rsidRDefault="004B480C" w:rsidP="00D34026">
            <w:pPr>
              <w:pStyle w:val="Standard"/>
              <w:rPr>
                <w:rFonts w:ascii="Calibri" w:hAnsi="Calibri"/>
                <w:sz w:val="22"/>
                <w:szCs w:val="22"/>
              </w:rPr>
            </w:pPr>
          </w:p>
        </w:tc>
        <w:tc>
          <w:tcPr>
            <w:tcW w:w="1226" w:type="dxa"/>
          </w:tcPr>
          <w:p w14:paraId="151CA631" w14:textId="77777777" w:rsidR="004B480C" w:rsidRDefault="004B480C" w:rsidP="00D34026">
            <w:pPr>
              <w:pStyle w:val="Standard"/>
              <w:rPr>
                <w:rFonts w:ascii="Calibri" w:hAnsi="Calibri"/>
                <w:sz w:val="22"/>
                <w:szCs w:val="22"/>
              </w:rPr>
            </w:pPr>
          </w:p>
        </w:tc>
        <w:tc>
          <w:tcPr>
            <w:tcW w:w="2096" w:type="dxa"/>
          </w:tcPr>
          <w:p w14:paraId="2EA10C9A" w14:textId="77777777" w:rsidR="004B480C" w:rsidRDefault="004B480C" w:rsidP="00D34026">
            <w:pPr>
              <w:pStyle w:val="Standard"/>
              <w:rPr>
                <w:rFonts w:ascii="Calibri" w:hAnsi="Calibri"/>
                <w:sz w:val="22"/>
                <w:szCs w:val="22"/>
              </w:rPr>
            </w:pPr>
          </w:p>
          <w:p w14:paraId="3E33C98D" w14:textId="77777777" w:rsidR="001A6B93" w:rsidRDefault="001A6B93" w:rsidP="00D34026">
            <w:pPr>
              <w:pStyle w:val="Standard"/>
              <w:rPr>
                <w:rFonts w:ascii="Calibri" w:hAnsi="Calibri"/>
                <w:sz w:val="22"/>
                <w:szCs w:val="22"/>
              </w:rPr>
            </w:pPr>
          </w:p>
          <w:p w14:paraId="0B18F317" w14:textId="77777777" w:rsidR="001A6B93" w:rsidRDefault="001A6B93" w:rsidP="00D34026">
            <w:pPr>
              <w:pStyle w:val="Standard"/>
              <w:rPr>
                <w:rFonts w:ascii="Calibri" w:hAnsi="Calibri"/>
                <w:sz w:val="22"/>
                <w:szCs w:val="22"/>
              </w:rPr>
            </w:pPr>
          </w:p>
          <w:p w14:paraId="467462CE" w14:textId="77777777" w:rsidR="001A6B93" w:rsidRDefault="001A6B93" w:rsidP="00D34026">
            <w:pPr>
              <w:pStyle w:val="Standard"/>
              <w:rPr>
                <w:rFonts w:ascii="Calibri" w:hAnsi="Calibri"/>
                <w:sz w:val="22"/>
                <w:szCs w:val="22"/>
              </w:rPr>
            </w:pPr>
          </w:p>
          <w:p w14:paraId="5604A6A3" w14:textId="77777777" w:rsidR="001A6B93" w:rsidRDefault="001A6B93" w:rsidP="00D34026">
            <w:pPr>
              <w:pStyle w:val="Standard"/>
              <w:rPr>
                <w:rFonts w:ascii="Calibri" w:hAnsi="Calibri"/>
                <w:sz w:val="22"/>
                <w:szCs w:val="22"/>
              </w:rPr>
            </w:pPr>
          </w:p>
          <w:p w14:paraId="07205097" w14:textId="79FF664E" w:rsidR="001A6B93" w:rsidRDefault="001A6B93" w:rsidP="00D34026">
            <w:pPr>
              <w:pStyle w:val="Standard"/>
              <w:rPr>
                <w:rFonts w:ascii="Calibri" w:hAnsi="Calibri"/>
                <w:sz w:val="22"/>
                <w:szCs w:val="22"/>
              </w:rPr>
            </w:pPr>
          </w:p>
        </w:tc>
        <w:tc>
          <w:tcPr>
            <w:tcW w:w="1235" w:type="dxa"/>
          </w:tcPr>
          <w:p w14:paraId="7DC05977" w14:textId="77777777" w:rsidR="004B480C" w:rsidRDefault="004B480C" w:rsidP="00D34026">
            <w:pPr>
              <w:pStyle w:val="Standard"/>
              <w:rPr>
                <w:rFonts w:ascii="Calibri" w:hAnsi="Calibri"/>
                <w:sz w:val="22"/>
                <w:szCs w:val="22"/>
              </w:rPr>
            </w:pPr>
          </w:p>
        </w:tc>
      </w:tr>
    </w:tbl>
    <w:p w14:paraId="08002583" w14:textId="77777777" w:rsidR="00D34026" w:rsidRDefault="00D34026" w:rsidP="008E3985">
      <w:pPr>
        <w:pStyle w:val="Standard"/>
        <w:rPr>
          <w:rFonts w:ascii="Calibri" w:hAnsi="Calibri"/>
          <w:sz w:val="22"/>
          <w:szCs w:val="22"/>
        </w:rPr>
      </w:pPr>
    </w:p>
    <w:p w14:paraId="37B157BF" w14:textId="298008D7" w:rsidR="00D34026" w:rsidRDefault="00D34026" w:rsidP="008E3985">
      <w:pPr>
        <w:pStyle w:val="Standard"/>
        <w:rPr>
          <w:rFonts w:ascii="Calibri" w:hAnsi="Calibri"/>
          <w:sz w:val="22"/>
          <w:szCs w:val="22"/>
        </w:rPr>
      </w:pPr>
    </w:p>
    <w:p w14:paraId="283D7CD3" w14:textId="00DB7F55" w:rsidR="00852753" w:rsidRPr="002F1CE7" w:rsidRDefault="00B95F9E" w:rsidP="002F1CE7">
      <w:pPr>
        <w:pStyle w:val="Standard"/>
        <w:numPr>
          <w:ilvl w:val="1"/>
          <w:numId w:val="2"/>
        </w:numPr>
        <w:jc w:val="both"/>
        <w:rPr>
          <w:rFonts w:ascii="Calibri" w:hAnsi="Calibri"/>
          <w:b/>
          <w:bCs/>
          <w:i/>
          <w:iCs/>
          <w:sz w:val="22"/>
          <w:szCs w:val="22"/>
        </w:rPr>
      </w:pPr>
      <w:r>
        <w:rPr>
          <w:rFonts w:ascii="Calibri" w:hAnsi="Calibri"/>
          <w:b/>
          <w:bCs/>
          <w:i/>
          <w:iCs/>
          <w:sz w:val="22"/>
          <w:szCs w:val="22"/>
        </w:rPr>
        <w:t>Des exceptions à la règle de l'octet</w:t>
      </w:r>
    </w:p>
    <w:p w14:paraId="59EA6D30" w14:textId="77777777" w:rsidR="00852753" w:rsidRDefault="00852753">
      <w:pPr>
        <w:pStyle w:val="Standard"/>
        <w:jc w:val="both"/>
        <w:rPr>
          <w:rFonts w:ascii="Calibri" w:hAnsi="Calibri"/>
          <w:b/>
          <w:bCs/>
          <w:i/>
          <w:iCs/>
          <w:sz w:val="22"/>
          <w:szCs w:val="22"/>
        </w:rPr>
      </w:pPr>
    </w:p>
    <w:p w14:paraId="21F15901" w14:textId="12D807B6" w:rsidR="002F1CE7" w:rsidRDefault="002F1CE7">
      <w:pPr>
        <w:pStyle w:val="Standard"/>
        <w:numPr>
          <w:ilvl w:val="2"/>
          <w:numId w:val="2"/>
        </w:numPr>
        <w:jc w:val="both"/>
        <w:rPr>
          <w:rFonts w:ascii="Calibri" w:hAnsi="Calibri"/>
          <w:sz w:val="22"/>
          <w:szCs w:val="22"/>
        </w:rPr>
      </w:pPr>
      <w:r>
        <w:rPr>
          <w:rFonts w:ascii="Calibri" w:hAnsi="Calibri"/>
          <w:sz w:val="22"/>
          <w:szCs w:val="22"/>
        </w:rPr>
        <w:t>Radicaux</w:t>
      </w:r>
    </w:p>
    <w:p w14:paraId="04AC9EF9" w14:textId="77777777" w:rsidR="00AD3CFA" w:rsidRDefault="00AD3CFA" w:rsidP="00AD3CFA">
      <w:pPr>
        <w:pStyle w:val="Standard"/>
        <w:ind w:left="1440"/>
        <w:jc w:val="both"/>
        <w:rPr>
          <w:rFonts w:ascii="Calibri" w:hAnsi="Calibri"/>
          <w:sz w:val="22"/>
          <w:szCs w:val="22"/>
        </w:rPr>
      </w:pPr>
    </w:p>
    <w:p w14:paraId="19F8F240" w14:textId="23712F91" w:rsidR="002F1CE7" w:rsidRDefault="008F3EFB" w:rsidP="002F1CE7">
      <w:pPr>
        <w:pStyle w:val="Standard"/>
        <w:ind w:left="720"/>
        <w:jc w:val="both"/>
        <w:rPr>
          <w:rFonts w:ascii="Calibri" w:hAnsi="Calibri"/>
          <w:sz w:val="22"/>
          <w:szCs w:val="22"/>
        </w:rPr>
      </w:pPr>
      <w:r>
        <w:rPr>
          <w:rFonts w:ascii="Calibri" w:hAnsi="Calibri"/>
          <w:sz w:val="22"/>
          <w:szCs w:val="22"/>
        </w:rPr>
        <w:t>Il y a un nombre impair d’électrons dans la structure et la règle de l’octet ne peut pas être vérifiée.</w:t>
      </w:r>
    </w:p>
    <w:p w14:paraId="4EC0CB1A" w14:textId="17014B56" w:rsidR="008F3EFB" w:rsidRDefault="008F3EFB" w:rsidP="002F1CE7">
      <w:pPr>
        <w:pStyle w:val="Standard"/>
        <w:ind w:left="720"/>
        <w:jc w:val="both"/>
        <w:rPr>
          <w:rFonts w:ascii="Calibri" w:hAnsi="Calibri"/>
          <w:sz w:val="22"/>
          <w:szCs w:val="22"/>
        </w:rPr>
      </w:pPr>
      <w:r>
        <w:rPr>
          <w:noProof/>
        </w:rPr>
        <w:drawing>
          <wp:anchor distT="0" distB="0" distL="114300" distR="114300" simplePos="0" relativeHeight="251662336" behindDoc="0" locked="0" layoutInCell="1" allowOverlap="1" wp14:anchorId="5D68BFE3" wp14:editId="59B4740F">
            <wp:simplePos x="0" y="0"/>
            <wp:positionH relativeFrom="column">
              <wp:posOffset>3994150</wp:posOffset>
            </wp:positionH>
            <wp:positionV relativeFrom="paragraph">
              <wp:posOffset>12700</wp:posOffset>
            </wp:positionV>
            <wp:extent cx="1000125" cy="666750"/>
            <wp:effectExtent l="0" t="0" r="952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00125" cy="6667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sz w:val="22"/>
          <w:szCs w:val="22"/>
        </w:rPr>
        <w:t xml:space="preserve">Ex : </w:t>
      </w:r>
    </w:p>
    <w:p w14:paraId="6572BCF0" w14:textId="5BC66633" w:rsidR="008F3EFB" w:rsidRDefault="008F3EFB" w:rsidP="002F1CE7">
      <w:pPr>
        <w:pStyle w:val="Standard"/>
        <w:ind w:left="720"/>
        <w:jc w:val="both"/>
        <w:rPr>
          <w:rFonts w:ascii="Calibri" w:hAnsi="Calibri"/>
          <w:sz w:val="22"/>
          <w:szCs w:val="22"/>
        </w:rPr>
      </w:pPr>
      <w:r>
        <w:rPr>
          <w:noProof/>
        </w:rPr>
        <w:drawing>
          <wp:anchor distT="0" distB="0" distL="114300" distR="114300" simplePos="0" relativeHeight="251663360" behindDoc="0" locked="0" layoutInCell="1" allowOverlap="1" wp14:anchorId="31C9AC30" wp14:editId="28AA8E3A">
            <wp:simplePos x="0" y="0"/>
            <wp:positionH relativeFrom="column">
              <wp:posOffset>565150</wp:posOffset>
            </wp:positionH>
            <wp:positionV relativeFrom="paragraph">
              <wp:posOffset>13335</wp:posOffset>
            </wp:positionV>
            <wp:extent cx="572770" cy="304800"/>
            <wp:effectExtent l="0" t="0" r="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2770" cy="304800"/>
                    </a:xfrm>
                    <a:prstGeom prst="rect">
                      <a:avLst/>
                    </a:prstGeom>
                  </pic:spPr>
                </pic:pic>
              </a:graphicData>
            </a:graphic>
            <wp14:sizeRelH relativeFrom="page">
              <wp14:pctWidth>0</wp14:pctWidth>
            </wp14:sizeRelH>
            <wp14:sizeRelV relativeFrom="page">
              <wp14:pctHeight>0</wp14:pctHeight>
            </wp14:sizeRelV>
          </wp:anchor>
        </w:drawing>
      </w:r>
    </w:p>
    <w:p w14:paraId="5AF44D15" w14:textId="1E6A4673" w:rsidR="008F3EFB" w:rsidRDefault="008F3EFB" w:rsidP="002F1CE7">
      <w:pPr>
        <w:pStyle w:val="Standard"/>
        <w:ind w:left="720"/>
        <w:jc w:val="both"/>
        <w:rPr>
          <w:rFonts w:ascii="Calibri" w:hAnsi="Calibri"/>
          <w:sz w:val="22"/>
          <w:szCs w:val="22"/>
        </w:rPr>
      </w:pPr>
    </w:p>
    <w:p w14:paraId="79173C87" w14:textId="77777777" w:rsidR="008F3EFB" w:rsidRDefault="008F3EFB" w:rsidP="002F1CE7">
      <w:pPr>
        <w:pStyle w:val="Standard"/>
        <w:ind w:left="720"/>
        <w:jc w:val="both"/>
        <w:rPr>
          <w:rFonts w:ascii="Calibri" w:hAnsi="Calibri"/>
          <w:sz w:val="22"/>
          <w:szCs w:val="22"/>
        </w:rPr>
      </w:pPr>
    </w:p>
    <w:p w14:paraId="3A04A3A4" w14:textId="0883893D" w:rsidR="008F3EFB" w:rsidRDefault="008F3EFB" w:rsidP="008F3EFB">
      <w:pPr>
        <w:pStyle w:val="Standard"/>
        <w:ind w:left="720"/>
        <w:jc w:val="both"/>
        <w:rPr>
          <w:rFonts w:ascii="Calibri" w:hAnsi="Calibri"/>
          <w:sz w:val="22"/>
          <w:szCs w:val="22"/>
        </w:rPr>
      </w:pPr>
      <w:r>
        <w:rPr>
          <w:noProof/>
        </w:rPr>
        <w:lastRenderedPageBreak/>
        <w:drawing>
          <wp:inline distT="0" distB="0" distL="0" distR="0" wp14:anchorId="73EE912D" wp14:editId="1B8A9A8B">
            <wp:extent cx="4686300" cy="85725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6300" cy="857250"/>
                    </a:xfrm>
                    <a:prstGeom prst="rect">
                      <a:avLst/>
                    </a:prstGeom>
                  </pic:spPr>
                </pic:pic>
              </a:graphicData>
            </a:graphic>
          </wp:inline>
        </w:drawing>
      </w:r>
      <w:r>
        <w:rPr>
          <w:rFonts w:ascii="Calibri" w:hAnsi="Calibri"/>
          <w:sz w:val="22"/>
          <w:szCs w:val="22"/>
        </w:rPr>
        <w:tab/>
      </w:r>
      <w:r>
        <w:rPr>
          <w:rFonts w:ascii="Calibri" w:hAnsi="Calibri"/>
          <w:sz w:val="22"/>
          <w:szCs w:val="22"/>
        </w:rPr>
        <w:tab/>
      </w:r>
      <w:r>
        <w:rPr>
          <w:rFonts w:ascii="Calibri" w:hAnsi="Calibri"/>
          <w:sz w:val="22"/>
          <w:szCs w:val="22"/>
        </w:rPr>
        <w:tab/>
      </w:r>
    </w:p>
    <w:p w14:paraId="116BAFAB" w14:textId="1B841F2F" w:rsidR="00852753" w:rsidRDefault="006D47EC">
      <w:pPr>
        <w:pStyle w:val="Standard"/>
        <w:numPr>
          <w:ilvl w:val="2"/>
          <w:numId w:val="2"/>
        </w:numPr>
        <w:jc w:val="both"/>
        <w:rPr>
          <w:rFonts w:ascii="Calibri" w:hAnsi="Calibri"/>
          <w:sz w:val="22"/>
          <w:szCs w:val="22"/>
        </w:rPr>
      </w:pPr>
      <w:r>
        <w:rPr>
          <w:rFonts w:ascii="Calibri" w:hAnsi="Calibri"/>
          <w:sz w:val="22"/>
          <w:szCs w:val="22"/>
        </w:rPr>
        <w:t>Espèces déficientes en électrons</w:t>
      </w:r>
    </w:p>
    <w:p w14:paraId="36AD1914" w14:textId="29A7E74A" w:rsidR="006D47EC" w:rsidRDefault="006D47EC" w:rsidP="006D47EC">
      <w:pPr>
        <w:pStyle w:val="Standard"/>
        <w:jc w:val="both"/>
        <w:rPr>
          <w:rFonts w:ascii="Calibri" w:hAnsi="Calibri"/>
          <w:sz w:val="22"/>
          <w:szCs w:val="22"/>
        </w:rPr>
      </w:pPr>
    </w:p>
    <w:p w14:paraId="2960BF40" w14:textId="14862538" w:rsidR="006D47EC" w:rsidRDefault="006D47EC" w:rsidP="006D47EC">
      <w:pPr>
        <w:pStyle w:val="Standard"/>
        <w:jc w:val="both"/>
        <w:rPr>
          <w:rFonts w:ascii="Calibri" w:hAnsi="Calibri"/>
          <w:sz w:val="22"/>
          <w:szCs w:val="22"/>
        </w:rPr>
      </w:pPr>
      <w:r>
        <w:rPr>
          <w:noProof/>
        </w:rPr>
        <w:drawing>
          <wp:inline distT="0" distB="0" distL="0" distR="0" wp14:anchorId="794E933B" wp14:editId="43CFE1DC">
            <wp:extent cx="5833110" cy="3569822"/>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3914" cy="3582554"/>
                    </a:xfrm>
                    <a:prstGeom prst="rect">
                      <a:avLst/>
                    </a:prstGeom>
                  </pic:spPr>
                </pic:pic>
              </a:graphicData>
            </a:graphic>
          </wp:inline>
        </w:drawing>
      </w:r>
    </w:p>
    <w:p w14:paraId="594C3434" w14:textId="130672FD" w:rsidR="002F15F3" w:rsidRPr="00C90913" w:rsidRDefault="00C90913" w:rsidP="00C90913">
      <w:pPr>
        <w:pStyle w:val="Standard"/>
        <w:jc w:val="both"/>
        <w:rPr>
          <w:rFonts w:ascii="Calibri" w:hAnsi="Calibri"/>
          <w:sz w:val="28"/>
          <w:szCs w:val="28"/>
        </w:rPr>
      </w:pPr>
      <w:r>
        <w:rPr>
          <w:rFonts w:ascii="Calibri" w:hAnsi="Calibri"/>
          <w:sz w:val="28"/>
          <w:szCs w:val="28"/>
        </w:rPr>
        <w:t xml:space="preserve">      </w:t>
      </w:r>
      <w:r w:rsidR="002F15F3" w:rsidRPr="00C90913">
        <w:rPr>
          <w:rFonts w:ascii="Calibri" w:hAnsi="Calibri"/>
          <w:sz w:val="28"/>
          <w:szCs w:val="28"/>
        </w:rPr>
        <w:t>BH</w:t>
      </w:r>
      <w:r w:rsidR="002F15F3" w:rsidRPr="00C90913">
        <w:rPr>
          <w:rFonts w:ascii="Calibri" w:hAnsi="Calibri"/>
          <w:sz w:val="28"/>
          <w:szCs w:val="28"/>
          <w:vertAlign w:val="subscript"/>
        </w:rPr>
        <w:t>3 </w:t>
      </w:r>
      <w:r w:rsidR="002F15F3" w:rsidRPr="00C90913">
        <w:rPr>
          <w:rFonts w:ascii="Calibri" w:hAnsi="Calibri"/>
          <w:sz w:val="28"/>
          <w:szCs w:val="28"/>
        </w:rPr>
        <w:t xml:space="preserve">: </w:t>
      </w:r>
    </w:p>
    <w:p w14:paraId="6968D300" w14:textId="77777777" w:rsidR="00852753" w:rsidRDefault="00701ADE" w:rsidP="006D47EC">
      <w:pPr>
        <w:pStyle w:val="Standard"/>
        <w:jc w:val="both"/>
        <w:rPr>
          <w:rFonts w:ascii="Calibri" w:hAnsi="Calibri"/>
          <w:sz w:val="22"/>
          <w:szCs w:val="22"/>
        </w:rPr>
      </w:pPr>
      <w:r>
        <w:rPr>
          <w:rFonts w:ascii="Calibri" w:hAnsi="Calibri"/>
          <w:sz w:val="22"/>
          <w:szCs w:val="22"/>
        </w:rPr>
        <w:t>Le bore, de CEF 1s²2s²2p</w:t>
      </w:r>
      <w:r>
        <w:rPr>
          <w:rFonts w:ascii="Calibri" w:hAnsi="Calibri"/>
          <w:sz w:val="22"/>
          <w:szCs w:val="22"/>
          <w:vertAlign w:val="superscript"/>
        </w:rPr>
        <w:t>1</w:t>
      </w:r>
      <w:r>
        <w:rPr>
          <w:rFonts w:ascii="Calibri" w:hAnsi="Calibri"/>
          <w:sz w:val="22"/>
          <w:szCs w:val="22"/>
        </w:rPr>
        <w:t>, possède 3 électrons de valence. Il « voudrait » donc gagner 5 électrons pour respecter la règle de l'octet.</w:t>
      </w:r>
    </w:p>
    <w:p w14:paraId="6C30BD9E" w14:textId="5F60723B" w:rsidR="00852753" w:rsidRDefault="00701ADE">
      <w:pPr>
        <w:pStyle w:val="Standard"/>
        <w:jc w:val="both"/>
        <w:rPr>
          <w:rFonts w:ascii="Calibri" w:hAnsi="Calibri"/>
          <w:sz w:val="22"/>
          <w:szCs w:val="22"/>
        </w:rPr>
      </w:pPr>
      <w:r>
        <w:rPr>
          <w:rFonts w:ascii="Calibri" w:hAnsi="Calibri"/>
          <w:sz w:val="22"/>
          <w:szCs w:val="22"/>
          <w:u w:val="single"/>
        </w:rPr>
        <w:t>MAIS,</w:t>
      </w:r>
      <w:r>
        <w:rPr>
          <w:rFonts w:ascii="Calibri" w:hAnsi="Calibri"/>
          <w:sz w:val="22"/>
          <w:szCs w:val="22"/>
        </w:rPr>
        <w:t xml:space="preserve"> il ne peut pas faire plus de 3 liaisons car il ne possède que 3 électrons à mettre en commun</w:t>
      </w:r>
      <w:r w:rsidR="002F1CE7">
        <w:rPr>
          <w:rFonts w:ascii="Calibri" w:hAnsi="Calibri"/>
          <w:sz w:val="22"/>
          <w:szCs w:val="22"/>
        </w:rPr>
        <w:t xml:space="preserve"> =&gt; Chaque liaison formé ne rapporte qu’un seul électron…</w:t>
      </w:r>
      <w:r w:rsidR="002F15F3">
        <w:rPr>
          <w:rFonts w:ascii="Calibri" w:hAnsi="Calibri"/>
          <w:sz w:val="22"/>
          <w:szCs w:val="22"/>
        </w:rPr>
        <w:t xml:space="preserve"> </w:t>
      </w:r>
      <w:r>
        <w:rPr>
          <w:rFonts w:ascii="Calibri" w:hAnsi="Calibri"/>
          <w:sz w:val="22"/>
          <w:szCs w:val="22"/>
        </w:rPr>
        <w:t>→ il ne respecte pas la règle de l'octet et possède une lacune électronique</w:t>
      </w:r>
      <w:r w:rsidR="002F1CE7">
        <w:rPr>
          <w:rFonts w:ascii="Calibri" w:hAnsi="Calibri"/>
          <w:sz w:val="22"/>
          <w:szCs w:val="22"/>
        </w:rPr>
        <w:t xml:space="preserve"> représentée par un carré (case vide)</w:t>
      </w:r>
    </w:p>
    <w:p w14:paraId="7C77A109" w14:textId="2E7F3125" w:rsidR="006F3DC9" w:rsidRDefault="00701ADE">
      <w:pPr>
        <w:pStyle w:val="Standard"/>
        <w:jc w:val="both"/>
        <w:rPr>
          <w:rFonts w:ascii="Calibri" w:hAnsi="Calibri"/>
          <w:sz w:val="22"/>
          <w:szCs w:val="22"/>
        </w:rPr>
      </w:pPr>
      <w:r>
        <w:rPr>
          <w:rFonts w:ascii="Calibri" w:hAnsi="Calibri"/>
          <w:sz w:val="22"/>
          <w:szCs w:val="22"/>
        </w:rPr>
        <w:tab/>
      </w:r>
    </w:p>
    <w:p w14:paraId="18DD1B25" w14:textId="77777777" w:rsidR="00852753" w:rsidRDefault="00701ADE">
      <w:pPr>
        <w:pStyle w:val="Standard"/>
        <w:numPr>
          <w:ilvl w:val="0"/>
          <w:numId w:val="14"/>
        </w:numPr>
        <w:jc w:val="both"/>
        <w:rPr>
          <w:rFonts w:ascii="Calibri" w:hAnsi="Calibri"/>
          <w:sz w:val="22"/>
          <w:szCs w:val="22"/>
        </w:rPr>
      </w:pPr>
      <w:r>
        <w:rPr>
          <w:rFonts w:ascii="Calibri" w:hAnsi="Calibri"/>
          <w:sz w:val="22"/>
          <w:szCs w:val="22"/>
        </w:rPr>
        <w:t>Une (ou plusieurs) liaison(s) de coordination peut lui permettre de respecter la règle de l'octet.</w:t>
      </w:r>
    </w:p>
    <w:p w14:paraId="75672BF6" w14:textId="06417C5B" w:rsidR="00852753" w:rsidRDefault="00701ADE">
      <w:pPr>
        <w:pStyle w:val="Standard"/>
        <w:jc w:val="both"/>
        <w:rPr>
          <w:rFonts w:ascii="Calibri" w:hAnsi="Calibri"/>
          <w:sz w:val="22"/>
          <w:szCs w:val="22"/>
        </w:rPr>
      </w:pPr>
      <w:r>
        <w:rPr>
          <w:rFonts w:ascii="Calibri" w:hAnsi="Calibri"/>
          <w:sz w:val="22"/>
          <w:szCs w:val="22"/>
        </w:rPr>
        <w:tab/>
        <w:t>Exemple : coordination par l'eau.</w:t>
      </w:r>
    </w:p>
    <w:p w14:paraId="120E6E30" w14:textId="77777777" w:rsidR="00852753" w:rsidRDefault="00852753">
      <w:pPr>
        <w:pStyle w:val="Standard"/>
        <w:jc w:val="both"/>
        <w:rPr>
          <w:rFonts w:ascii="Calibri" w:hAnsi="Calibri"/>
          <w:sz w:val="22"/>
          <w:szCs w:val="22"/>
        </w:rPr>
      </w:pPr>
    </w:p>
    <w:p w14:paraId="4EA5D79E" w14:textId="77777777" w:rsidR="00852753" w:rsidRDefault="00852753">
      <w:pPr>
        <w:pStyle w:val="Standard"/>
        <w:jc w:val="both"/>
        <w:rPr>
          <w:rFonts w:ascii="Calibri" w:hAnsi="Calibri"/>
          <w:sz w:val="22"/>
          <w:szCs w:val="22"/>
        </w:rPr>
      </w:pPr>
    </w:p>
    <w:p w14:paraId="4B4D9A5F" w14:textId="77777777" w:rsidR="00852753" w:rsidRDefault="00852753">
      <w:pPr>
        <w:pStyle w:val="Standard"/>
        <w:jc w:val="both"/>
        <w:rPr>
          <w:rFonts w:ascii="Calibri" w:hAnsi="Calibri"/>
          <w:sz w:val="22"/>
          <w:szCs w:val="22"/>
        </w:rPr>
      </w:pPr>
    </w:p>
    <w:p w14:paraId="7B27FD68" w14:textId="77777777" w:rsidR="00852753" w:rsidRDefault="00701ADE">
      <w:pPr>
        <w:pStyle w:val="Standard"/>
        <w:numPr>
          <w:ilvl w:val="0"/>
          <w:numId w:val="15"/>
        </w:numPr>
        <w:jc w:val="both"/>
        <w:rPr>
          <w:rFonts w:ascii="Calibri" w:hAnsi="Calibri"/>
          <w:sz w:val="22"/>
          <w:szCs w:val="22"/>
        </w:rPr>
      </w:pPr>
      <w:r>
        <w:rPr>
          <w:rFonts w:ascii="Calibri" w:hAnsi="Calibri"/>
          <w:sz w:val="22"/>
          <w:szCs w:val="22"/>
        </w:rPr>
        <w:t xml:space="preserve">Tous les éléments </w:t>
      </w:r>
      <w:proofErr w:type="spellStart"/>
      <w:r>
        <w:rPr>
          <w:rFonts w:ascii="Calibri" w:hAnsi="Calibri"/>
          <w:sz w:val="22"/>
          <w:szCs w:val="22"/>
        </w:rPr>
        <w:t>possèdant</w:t>
      </w:r>
      <w:proofErr w:type="spellEnd"/>
      <w:r>
        <w:rPr>
          <w:rFonts w:ascii="Calibri" w:hAnsi="Calibri"/>
          <w:sz w:val="22"/>
          <w:szCs w:val="22"/>
        </w:rPr>
        <w:t xml:space="preserve"> strictement moins de quatre électrons de valence sont concernés, sauf l'hydrogène qui peut se contenter de respecter la règle du </w:t>
      </w:r>
      <w:proofErr w:type="spellStart"/>
      <w:r>
        <w:rPr>
          <w:rFonts w:ascii="Calibri" w:hAnsi="Calibri"/>
          <w:sz w:val="22"/>
          <w:szCs w:val="22"/>
        </w:rPr>
        <w:t>duet</w:t>
      </w:r>
      <w:proofErr w:type="spellEnd"/>
      <w:r>
        <w:rPr>
          <w:rFonts w:ascii="Calibri" w:hAnsi="Calibri"/>
          <w:sz w:val="22"/>
          <w:szCs w:val="22"/>
        </w:rPr>
        <w:t>.</w:t>
      </w:r>
    </w:p>
    <w:p w14:paraId="48318940" w14:textId="77777777" w:rsidR="00852753" w:rsidRDefault="00852753">
      <w:pPr>
        <w:pStyle w:val="Standard"/>
        <w:jc w:val="both"/>
        <w:rPr>
          <w:rFonts w:ascii="Calibri" w:hAnsi="Calibri"/>
          <w:b/>
          <w:bCs/>
          <w:i/>
          <w:iCs/>
          <w:sz w:val="22"/>
          <w:szCs w:val="22"/>
        </w:rPr>
      </w:pPr>
    </w:p>
    <w:p w14:paraId="2F6B2981" w14:textId="7D29DD1E" w:rsidR="00852753" w:rsidRDefault="00701ADE">
      <w:pPr>
        <w:pStyle w:val="Standard"/>
        <w:numPr>
          <w:ilvl w:val="2"/>
          <w:numId w:val="2"/>
        </w:numPr>
        <w:jc w:val="both"/>
        <w:rPr>
          <w:rFonts w:ascii="Calibri" w:hAnsi="Calibri"/>
          <w:sz w:val="22"/>
          <w:szCs w:val="22"/>
        </w:rPr>
      </w:pPr>
      <w:proofErr w:type="spellStart"/>
      <w:r>
        <w:rPr>
          <w:rFonts w:ascii="Calibri" w:hAnsi="Calibri"/>
          <w:sz w:val="22"/>
          <w:szCs w:val="22"/>
        </w:rPr>
        <w:t>Hypervalence</w:t>
      </w:r>
      <w:proofErr w:type="spellEnd"/>
    </w:p>
    <w:p w14:paraId="4A14B884" w14:textId="75DEAB1F" w:rsidR="00422DA2" w:rsidRDefault="006F3DC9" w:rsidP="00422DA2">
      <w:pPr>
        <w:pStyle w:val="Standard"/>
        <w:jc w:val="both"/>
        <w:rPr>
          <w:rFonts w:ascii="Calibri" w:hAnsi="Calibri"/>
          <w:sz w:val="22"/>
          <w:szCs w:val="22"/>
        </w:rPr>
      </w:pPr>
      <w:r w:rsidRPr="0050273B">
        <w:rPr>
          <w:rFonts w:ascii="Calibri" w:hAnsi="Calibri"/>
          <w:b/>
          <w:bCs/>
          <w:sz w:val="22"/>
          <w:szCs w:val="22"/>
        </w:rPr>
        <w:t>Définition</w:t>
      </w:r>
      <w:r>
        <w:rPr>
          <w:rFonts w:ascii="Calibri" w:hAnsi="Calibri"/>
          <w:sz w:val="22"/>
          <w:szCs w:val="22"/>
        </w:rPr>
        <w:t xml:space="preserve"> : </w:t>
      </w:r>
      <w:r w:rsidR="00422DA2">
        <w:rPr>
          <w:rFonts w:ascii="Calibri" w:hAnsi="Calibri"/>
          <w:sz w:val="22"/>
          <w:szCs w:val="22"/>
        </w:rPr>
        <w:t>La valence est le nombre de liaisons covalentes que peut former un atome dans une molécule</w:t>
      </w:r>
    </w:p>
    <w:p w14:paraId="16F4DE1B" w14:textId="77777777" w:rsidR="00422DA2" w:rsidRDefault="00422DA2" w:rsidP="00422DA2">
      <w:pPr>
        <w:pStyle w:val="Standard"/>
        <w:jc w:val="both"/>
        <w:rPr>
          <w:rFonts w:ascii="Calibri" w:hAnsi="Calibri"/>
          <w:b/>
          <w:bCs/>
          <w:sz w:val="22"/>
          <w:szCs w:val="22"/>
        </w:rPr>
      </w:pPr>
      <w:r>
        <w:rPr>
          <w:rFonts w:ascii="Calibri" w:hAnsi="Calibri"/>
          <w:b/>
          <w:bCs/>
          <w:sz w:val="22"/>
          <w:szCs w:val="22"/>
        </w:rPr>
        <w:t>Pour les atomes de la 1</w:t>
      </w:r>
      <w:r w:rsidRPr="00422DA2">
        <w:rPr>
          <w:rFonts w:ascii="Calibri" w:hAnsi="Calibri"/>
          <w:b/>
          <w:bCs/>
          <w:sz w:val="22"/>
          <w:szCs w:val="22"/>
          <w:vertAlign w:val="superscript"/>
        </w:rPr>
        <w:t>ère</w:t>
      </w:r>
      <w:r>
        <w:rPr>
          <w:rFonts w:ascii="Calibri" w:hAnsi="Calibri"/>
          <w:b/>
          <w:bCs/>
          <w:sz w:val="22"/>
          <w:szCs w:val="22"/>
        </w:rPr>
        <w:t xml:space="preserve"> et 2</w:t>
      </w:r>
      <w:r w:rsidRPr="00422DA2">
        <w:rPr>
          <w:rFonts w:ascii="Calibri" w:hAnsi="Calibri"/>
          <w:b/>
          <w:bCs/>
          <w:sz w:val="22"/>
          <w:szCs w:val="22"/>
          <w:vertAlign w:val="superscript"/>
        </w:rPr>
        <w:t>ème</w:t>
      </w:r>
      <w:r>
        <w:rPr>
          <w:rFonts w:ascii="Calibri" w:hAnsi="Calibri"/>
          <w:b/>
          <w:bCs/>
          <w:sz w:val="22"/>
          <w:szCs w:val="22"/>
        </w:rPr>
        <w:t xml:space="preserve"> période, connaître la valence des molécules et des ions polyatomiques</w:t>
      </w:r>
    </w:p>
    <w:p w14:paraId="3D23F7C1" w14:textId="4AF974F2" w:rsidR="00852753" w:rsidRDefault="00852753">
      <w:pPr>
        <w:pStyle w:val="Standard"/>
        <w:jc w:val="both"/>
        <w:rPr>
          <w:rFonts w:ascii="Calibri" w:hAnsi="Calibri"/>
          <w:sz w:val="22"/>
          <w:szCs w:val="22"/>
        </w:rPr>
      </w:pPr>
    </w:p>
    <w:tbl>
      <w:tblPr>
        <w:tblStyle w:val="Grilledutableau"/>
        <w:tblW w:w="0" w:type="auto"/>
        <w:tblLook w:val="04A0" w:firstRow="1" w:lastRow="0" w:firstColumn="1" w:lastColumn="0" w:noHBand="0" w:noVBand="1"/>
      </w:tblPr>
      <w:tblGrid>
        <w:gridCol w:w="1838"/>
        <w:gridCol w:w="1276"/>
        <w:gridCol w:w="1276"/>
        <w:gridCol w:w="5806"/>
      </w:tblGrid>
      <w:tr w:rsidR="006F3DC9" w:rsidRPr="00546AA7" w14:paraId="7E760575" w14:textId="77777777" w:rsidTr="0050273B">
        <w:tc>
          <w:tcPr>
            <w:tcW w:w="1838" w:type="dxa"/>
          </w:tcPr>
          <w:p w14:paraId="1033C463" w14:textId="161EFC1A" w:rsidR="006F3DC9" w:rsidRDefault="006F3DC9">
            <w:pPr>
              <w:pStyle w:val="Standard"/>
              <w:jc w:val="both"/>
              <w:rPr>
                <w:rFonts w:ascii="Calibri" w:hAnsi="Calibri"/>
                <w:sz w:val="22"/>
                <w:szCs w:val="22"/>
              </w:rPr>
            </w:pPr>
            <w:r>
              <w:rPr>
                <w:rFonts w:ascii="Calibri" w:hAnsi="Calibri"/>
                <w:sz w:val="22"/>
                <w:szCs w:val="22"/>
              </w:rPr>
              <w:t>Schéma de Lewis des atomes</w:t>
            </w:r>
          </w:p>
        </w:tc>
        <w:tc>
          <w:tcPr>
            <w:tcW w:w="1276" w:type="dxa"/>
          </w:tcPr>
          <w:p w14:paraId="2D01D498" w14:textId="4D2470BD" w:rsidR="006F3DC9" w:rsidRDefault="006F3DC9">
            <w:pPr>
              <w:pStyle w:val="Standard"/>
              <w:jc w:val="both"/>
              <w:rPr>
                <w:rFonts w:ascii="Calibri" w:hAnsi="Calibri"/>
                <w:sz w:val="22"/>
                <w:szCs w:val="22"/>
              </w:rPr>
            </w:pPr>
            <w:r>
              <w:rPr>
                <w:rFonts w:ascii="Calibri" w:hAnsi="Calibri"/>
                <w:sz w:val="22"/>
                <w:szCs w:val="22"/>
              </w:rPr>
              <w:t>Nombre de liaisons</w:t>
            </w:r>
          </w:p>
        </w:tc>
        <w:tc>
          <w:tcPr>
            <w:tcW w:w="1276" w:type="dxa"/>
          </w:tcPr>
          <w:p w14:paraId="3A45A1C3" w14:textId="13C1304E" w:rsidR="006F3DC9" w:rsidRDefault="006F3DC9">
            <w:pPr>
              <w:pStyle w:val="Standard"/>
              <w:jc w:val="both"/>
              <w:rPr>
                <w:rFonts w:ascii="Calibri" w:hAnsi="Calibri"/>
                <w:sz w:val="22"/>
                <w:szCs w:val="22"/>
              </w:rPr>
            </w:pPr>
            <w:r>
              <w:rPr>
                <w:rFonts w:ascii="Calibri" w:hAnsi="Calibri"/>
                <w:sz w:val="22"/>
                <w:szCs w:val="22"/>
              </w:rPr>
              <w:t>Valence</w:t>
            </w:r>
          </w:p>
        </w:tc>
        <w:tc>
          <w:tcPr>
            <w:tcW w:w="5806" w:type="dxa"/>
          </w:tcPr>
          <w:p w14:paraId="1C5B87D0" w14:textId="636FAE8A" w:rsidR="006F3DC9" w:rsidRPr="0089343E" w:rsidRDefault="006F3DC9">
            <w:pPr>
              <w:pStyle w:val="Standard"/>
              <w:jc w:val="both"/>
              <w:rPr>
                <w:rFonts w:ascii="Calibri" w:hAnsi="Calibri"/>
                <w:sz w:val="22"/>
                <w:szCs w:val="22"/>
                <w:lang w:val="en-US"/>
              </w:rPr>
            </w:pPr>
            <w:proofErr w:type="spellStart"/>
            <w:proofErr w:type="gramStart"/>
            <w:r w:rsidRPr="0089343E">
              <w:rPr>
                <w:rFonts w:ascii="Calibri" w:hAnsi="Calibri"/>
                <w:sz w:val="22"/>
                <w:szCs w:val="22"/>
                <w:lang w:val="en-US"/>
              </w:rPr>
              <w:t>Exemples</w:t>
            </w:r>
            <w:proofErr w:type="spellEnd"/>
            <w:r w:rsidRPr="0089343E">
              <w:rPr>
                <w:rFonts w:ascii="Calibri" w:hAnsi="Calibri"/>
                <w:sz w:val="22"/>
                <w:szCs w:val="22"/>
                <w:lang w:val="en-US"/>
              </w:rPr>
              <w:t> :</w:t>
            </w:r>
            <w:proofErr w:type="gramEnd"/>
            <w:r w:rsidRPr="0089343E">
              <w:rPr>
                <w:rFonts w:ascii="Calibri" w:hAnsi="Calibri"/>
                <w:sz w:val="22"/>
                <w:szCs w:val="22"/>
                <w:lang w:val="en-US"/>
              </w:rPr>
              <w:t xml:space="preserve"> HF, F</w:t>
            </w:r>
            <w:r w:rsidRPr="0089343E">
              <w:rPr>
                <w:rFonts w:ascii="Calibri" w:hAnsi="Calibri"/>
                <w:sz w:val="22"/>
                <w:szCs w:val="22"/>
                <w:vertAlign w:val="subscript"/>
                <w:lang w:val="en-US"/>
              </w:rPr>
              <w:t>2</w:t>
            </w:r>
            <w:r w:rsidRPr="0089343E">
              <w:rPr>
                <w:rFonts w:ascii="Calibri" w:hAnsi="Calibri"/>
                <w:sz w:val="22"/>
                <w:szCs w:val="22"/>
                <w:lang w:val="en-US"/>
              </w:rPr>
              <w:t>, O</w:t>
            </w:r>
            <w:r w:rsidRPr="0089343E">
              <w:rPr>
                <w:rFonts w:ascii="Calibri" w:hAnsi="Calibri"/>
                <w:sz w:val="22"/>
                <w:szCs w:val="22"/>
                <w:vertAlign w:val="subscript"/>
                <w:lang w:val="en-US"/>
              </w:rPr>
              <w:t>2</w:t>
            </w:r>
            <w:r w:rsidRPr="0089343E">
              <w:rPr>
                <w:rFonts w:ascii="Calibri" w:hAnsi="Calibri"/>
                <w:sz w:val="22"/>
                <w:szCs w:val="22"/>
                <w:lang w:val="en-US"/>
              </w:rPr>
              <w:t>, H</w:t>
            </w:r>
            <w:r w:rsidRPr="0089343E">
              <w:rPr>
                <w:rFonts w:ascii="Calibri" w:hAnsi="Calibri"/>
                <w:sz w:val="22"/>
                <w:szCs w:val="22"/>
                <w:vertAlign w:val="subscript"/>
                <w:lang w:val="en-US"/>
              </w:rPr>
              <w:t>2</w:t>
            </w:r>
            <w:r w:rsidRPr="0089343E">
              <w:rPr>
                <w:rFonts w:ascii="Calibri" w:hAnsi="Calibri"/>
                <w:sz w:val="22"/>
                <w:szCs w:val="22"/>
                <w:lang w:val="en-US"/>
              </w:rPr>
              <w:t>O, NH</w:t>
            </w:r>
            <w:r w:rsidRPr="0089343E">
              <w:rPr>
                <w:rFonts w:ascii="Calibri" w:hAnsi="Calibri"/>
                <w:sz w:val="22"/>
                <w:szCs w:val="22"/>
                <w:vertAlign w:val="subscript"/>
                <w:lang w:val="en-US"/>
              </w:rPr>
              <w:t>3</w:t>
            </w:r>
            <w:r w:rsidRPr="0089343E">
              <w:rPr>
                <w:rFonts w:ascii="Calibri" w:hAnsi="Calibri"/>
                <w:sz w:val="22"/>
                <w:szCs w:val="22"/>
                <w:lang w:val="en-US"/>
              </w:rPr>
              <w:t>, CO</w:t>
            </w:r>
            <w:r w:rsidRPr="0089343E">
              <w:rPr>
                <w:rFonts w:ascii="Calibri" w:hAnsi="Calibri"/>
                <w:sz w:val="22"/>
                <w:szCs w:val="22"/>
                <w:vertAlign w:val="subscript"/>
                <w:lang w:val="en-US"/>
              </w:rPr>
              <w:t>2</w:t>
            </w:r>
            <w:r w:rsidRPr="0089343E">
              <w:rPr>
                <w:rFonts w:ascii="Calibri" w:hAnsi="Calibri"/>
                <w:sz w:val="22"/>
                <w:szCs w:val="22"/>
                <w:lang w:val="en-US"/>
              </w:rPr>
              <w:t>, CH</w:t>
            </w:r>
            <w:r w:rsidRPr="0089343E">
              <w:rPr>
                <w:rFonts w:ascii="Calibri" w:hAnsi="Calibri"/>
                <w:sz w:val="22"/>
                <w:szCs w:val="22"/>
                <w:vertAlign w:val="subscript"/>
                <w:lang w:val="en-US"/>
              </w:rPr>
              <w:t>4</w:t>
            </w:r>
            <w:r w:rsidRPr="0089343E">
              <w:rPr>
                <w:rFonts w:ascii="Calibri" w:hAnsi="Calibri"/>
                <w:sz w:val="22"/>
                <w:szCs w:val="22"/>
                <w:lang w:val="en-US"/>
              </w:rPr>
              <w:t xml:space="preserve"> , NH</w:t>
            </w:r>
            <w:r w:rsidRPr="0089343E">
              <w:rPr>
                <w:rFonts w:ascii="Calibri" w:hAnsi="Calibri"/>
                <w:sz w:val="22"/>
                <w:szCs w:val="22"/>
                <w:vertAlign w:val="subscript"/>
                <w:lang w:val="en-US"/>
              </w:rPr>
              <w:t>4</w:t>
            </w:r>
            <w:r w:rsidRPr="0089343E">
              <w:rPr>
                <w:rFonts w:ascii="Calibri" w:hAnsi="Calibri"/>
                <w:sz w:val="22"/>
                <w:szCs w:val="22"/>
                <w:vertAlign w:val="superscript"/>
                <w:lang w:val="en-US"/>
              </w:rPr>
              <w:t>+</w:t>
            </w:r>
            <w:r w:rsidRPr="0089343E">
              <w:rPr>
                <w:rFonts w:ascii="Calibri" w:hAnsi="Calibri"/>
                <w:sz w:val="22"/>
                <w:szCs w:val="22"/>
                <w:lang w:val="en-US"/>
              </w:rPr>
              <w:t>, HO</w:t>
            </w:r>
            <w:r w:rsidRPr="0089343E">
              <w:rPr>
                <w:rFonts w:ascii="Calibri" w:hAnsi="Calibri"/>
                <w:sz w:val="22"/>
                <w:szCs w:val="22"/>
                <w:vertAlign w:val="superscript"/>
                <w:lang w:val="en-US"/>
              </w:rPr>
              <w:t>-</w:t>
            </w:r>
          </w:p>
        </w:tc>
      </w:tr>
      <w:tr w:rsidR="006F3DC9" w14:paraId="2764A006" w14:textId="77777777" w:rsidTr="0050273B">
        <w:tc>
          <w:tcPr>
            <w:tcW w:w="1838" w:type="dxa"/>
          </w:tcPr>
          <w:p w14:paraId="10BC63F9" w14:textId="09AF0FD5" w:rsidR="006F3DC9" w:rsidRDefault="006F3DC9">
            <w:pPr>
              <w:pStyle w:val="Standard"/>
              <w:jc w:val="both"/>
              <w:rPr>
                <w:rFonts w:ascii="Calibri" w:hAnsi="Calibri"/>
                <w:sz w:val="22"/>
                <w:szCs w:val="22"/>
              </w:rPr>
            </w:pPr>
            <w:r w:rsidRPr="0089343E">
              <w:rPr>
                <w:rFonts w:ascii="Calibri" w:hAnsi="Calibri"/>
                <w:sz w:val="22"/>
                <w:szCs w:val="22"/>
                <w:lang w:val="en-US"/>
              </w:rPr>
              <w:t xml:space="preserve">  </w:t>
            </w:r>
            <w:r>
              <w:rPr>
                <w:rFonts w:ascii="Calibri" w:hAnsi="Calibri"/>
                <w:sz w:val="22"/>
                <w:szCs w:val="22"/>
              </w:rPr>
              <w:t xml:space="preserve">H       </w:t>
            </w:r>
            <w:proofErr w:type="gramStart"/>
            <w:r>
              <w:rPr>
                <w:rFonts w:ascii="Calibri" w:hAnsi="Calibri"/>
                <w:sz w:val="22"/>
                <w:szCs w:val="22"/>
              </w:rPr>
              <w:t xml:space="preserve">  ,</w:t>
            </w:r>
            <w:proofErr w:type="gramEnd"/>
            <w:r>
              <w:rPr>
                <w:rFonts w:ascii="Calibri" w:hAnsi="Calibri"/>
                <w:sz w:val="22"/>
                <w:szCs w:val="22"/>
              </w:rPr>
              <w:t xml:space="preserve">          F</w:t>
            </w:r>
          </w:p>
        </w:tc>
        <w:tc>
          <w:tcPr>
            <w:tcW w:w="1276" w:type="dxa"/>
          </w:tcPr>
          <w:p w14:paraId="265414B6" w14:textId="77777777" w:rsidR="006F3DC9" w:rsidRDefault="006F3DC9">
            <w:pPr>
              <w:pStyle w:val="Standard"/>
              <w:jc w:val="both"/>
              <w:rPr>
                <w:rFonts w:ascii="Calibri" w:hAnsi="Calibri"/>
                <w:sz w:val="22"/>
                <w:szCs w:val="22"/>
              </w:rPr>
            </w:pPr>
          </w:p>
        </w:tc>
        <w:tc>
          <w:tcPr>
            <w:tcW w:w="1276" w:type="dxa"/>
          </w:tcPr>
          <w:p w14:paraId="02AB4803" w14:textId="77777777" w:rsidR="006F3DC9" w:rsidRDefault="006F3DC9">
            <w:pPr>
              <w:pStyle w:val="Standard"/>
              <w:jc w:val="both"/>
              <w:rPr>
                <w:rFonts w:ascii="Calibri" w:hAnsi="Calibri"/>
                <w:sz w:val="22"/>
                <w:szCs w:val="22"/>
              </w:rPr>
            </w:pPr>
          </w:p>
        </w:tc>
        <w:tc>
          <w:tcPr>
            <w:tcW w:w="5806" w:type="dxa"/>
            <w:vMerge w:val="restart"/>
          </w:tcPr>
          <w:p w14:paraId="7FF64FE9" w14:textId="77777777" w:rsidR="006F3DC9" w:rsidRDefault="006F3DC9">
            <w:pPr>
              <w:pStyle w:val="Standard"/>
              <w:jc w:val="both"/>
              <w:rPr>
                <w:rFonts w:ascii="Calibri" w:hAnsi="Calibri"/>
                <w:sz w:val="22"/>
                <w:szCs w:val="22"/>
              </w:rPr>
            </w:pPr>
          </w:p>
        </w:tc>
      </w:tr>
      <w:tr w:rsidR="006F3DC9" w14:paraId="490424D6" w14:textId="77777777" w:rsidTr="0050273B">
        <w:tc>
          <w:tcPr>
            <w:tcW w:w="1838" w:type="dxa"/>
          </w:tcPr>
          <w:p w14:paraId="5A5BD2D4" w14:textId="1E4BC887" w:rsidR="006F3DC9" w:rsidRDefault="006F3DC9">
            <w:pPr>
              <w:pStyle w:val="Standard"/>
              <w:jc w:val="both"/>
              <w:rPr>
                <w:rFonts w:ascii="Calibri" w:hAnsi="Calibri"/>
                <w:sz w:val="22"/>
                <w:szCs w:val="22"/>
              </w:rPr>
            </w:pPr>
            <w:r>
              <w:rPr>
                <w:rFonts w:ascii="Calibri" w:hAnsi="Calibri"/>
                <w:sz w:val="22"/>
                <w:szCs w:val="22"/>
              </w:rPr>
              <w:t xml:space="preserve">            C          </w:t>
            </w:r>
          </w:p>
        </w:tc>
        <w:tc>
          <w:tcPr>
            <w:tcW w:w="1276" w:type="dxa"/>
          </w:tcPr>
          <w:p w14:paraId="0FB40841" w14:textId="77777777" w:rsidR="006F3DC9" w:rsidRDefault="006F3DC9">
            <w:pPr>
              <w:pStyle w:val="Standard"/>
              <w:jc w:val="both"/>
              <w:rPr>
                <w:rFonts w:ascii="Calibri" w:hAnsi="Calibri"/>
                <w:sz w:val="22"/>
                <w:szCs w:val="22"/>
              </w:rPr>
            </w:pPr>
          </w:p>
        </w:tc>
        <w:tc>
          <w:tcPr>
            <w:tcW w:w="1276" w:type="dxa"/>
          </w:tcPr>
          <w:p w14:paraId="08AD550C" w14:textId="77777777" w:rsidR="006F3DC9" w:rsidRDefault="006F3DC9">
            <w:pPr>
              <w:pStyle w:val="Standard"/>
              <w:jc w:val="both"/>
              <w:rPr>
                <w:rFonts w:ascii="Calibri" w:hAnsi="Calibri"/>
                <w:sz w:val="22"/>
                <w:szCs w:val="22"/>
              </w:rPr>
            </w:pPr>
          </w:p>
        </w:tc>
        <w:tc>
          <w:tcPr>
            <w:tcW w:w="5806" w:type="dxa"/>
            <w:vMerge/>
          </w:tcPr>
          <w:p w14:paraId="7CA46002" w14:textId="77777777" w:rsidR="006F3DC9" w:rsidRDefault="006F3DC9">
            <w:pPr>
              <w:pStyle w:val="Standard"/>
              <w:jc w:val="both"/>
              <w:rPr>
                <w:rFonts w:ascii="Calibri" w:hAnsi="Calibri"/>
                <w:sz w:val="22"/>
                <w:szCs w:val="22"/>
              </w:rPr>
            </w:pPr>
          </w:p>
        </w:tc>
      </w:tr>
      <w:tr w:rsidR="006F3DC9" w14:paraId="7A78F2D0" w14:textId="77777777" w:rsidTr="0050273B">
        <w:tc>
          <w:tcPr>
            <w:tcW w:w="1838" w:type="dxa"/>
          </w:tcPr>
          <w:p w14:paraId="3F06062D" w14:textId="35639390" w:rsidR="006F3DC9" w:rsidRDefault="006F3DC9">
            <w:pPr>
              <w:pStyle w:val="Standard"/>
              <w:jc w:val="both"/>
              <w:rPr>
                <w:rFonts w:ascii="Calibri" w:hAnsi="Calibri"/>
                <w:sz w:val="22"/>
                <w:szCs w:val="22"/>
              </w:rPr>
            </w:pPr>
            <w:r>
              <w:rPr>
                <w:rFonts w:ascii="Calibri" w:hAnsi="Calibri"/>
                <w:sz w:val="22"/>
                <w:szCs w:val="22"/>
              </w:rPr>
              <w:t xml:space="preserve">           N</w:t>
            </w:r>
          </w:p>
        </w:tc>
        <w:tc>
          <w:tcPr>
            <w:tcW w:w="1276" w:type="dxa"/>
          </w:tcPr>
          <w:p w14:paraId="6527BD6B" w14:textId="77777777" w:rsidR="006F3DC9" w:rsidRDefault="006F3DC9">
            <w:pPr>
              <w:pStyle w:val="Standard"/>
              <w:jc w:val="both"/>
              <w:rPr>
                <w:rFonts w:ascii="Calibri" w:hAnsi="Calibri"/>
                <w:sz w:val="22"/>
                <w:szCs w:val="22"/>
              </w:rPr>
            </w:pPr>
          </w:p>
        </w:tc>
        <w:tc>
          <w:tcPr>
            <w:tcW w:w="1276" w:type="dxa"/>
          </w:tcPr>
          <w:p w14:paraId="409AA03E" w14:textId="77777777" w:rsidR="006F3DC9" w:rsidRDefault="006F3DC9">
            <w:pPr>
              <w:pStyle w:val="Standard"/>
              <w:jc w:val="both"/>
              <w:rPr>
                <w:rFonts w:ascii="Calibri" w:hAnsi="Calibri"/>
                <w:sz w:val="22"/>
                <w:szCs w:val="22"/>
              </w:rPr>
            </w:pPr>
          </w:p>
        </w:tc>
        <w:tc>
          <w:tcPr>
            <w:tcW w:w="5806" w:type="dxa"/>
            <w:vMerge/>
          </w:tcPr>
          <w:p w14:paraId="0702335C" w14:textId="77777777" w:rsidR="006F3DC9" w:rsidRDefault="006F3DC9">
            <w:pPr>
              <w:pStyle w:val="Standard"/>
              <w:jc w:val="both"/>
              <w:rPr>
                <w:rFonts w:ascii="Calibri" w:hAnsi="Calibri"/>
                <w:sz w:val="22"/>
                <w:szCs w:val="22"/>
              </w:rPr>
            </w:pPr>
          </w:p>
        </w:tc>
      </w:tr>
      <w:tr w:rsidR="006F3DC9" w14:paraId="361A82AC" w14:textId="77777777" w:rsidTr="0050273B">
        <w:tc>
          <w:tcPr>
            <w:tcW w:w="1838" w:type="dxa"/>
          </w:tcPr>
          <w:p w14:paraId="0D07FDB7" w14:textId="0E44E728" w:rsidR="006F3DC9" w:rsidRDefault="006F3DC9">
            <w:pPr>
              <w:pStyle w:val="Standard"/>
              <w:jc w:val="both"/>
              <w:rPr>
                <w:rFonts w:ascii="Calibri" w:hAnsi="Calibri"/>
                <w:sz w:val="22"/>
                <w:szCs w:val="22"/>
              </w:rPr>
            </w:pPr>
            <w:r>
              <w:rPr>
                <w:rFonts w:ascii="Calibri" w:hAnsi="Calibri"/>
                <w:sz w:val="22"/>
                <w:szCs w:val="22"/>
              </w:rPr>
              <w:t xml:space="preserve">           O</w:t>
            </w:r>
          </w:p>
        </w:tc>
        <w:tc>
          <w:tcPr>
            <w:tcW w:w="1276" w:type="dxa"/>
          </w:tcPr>
          <w:p w14:paraId="069D1B8B" w14:textId="77777777" w:rsidR="006F3DC9" w:rsidRDefault="006F3DC9">
            <w:pPr>
              <w:pStyle w:val="Standard"/>
              <w:jc w:val="both"/>
              <w:rPr>
                <w:rFonts w:ascii="Calibri" w:hAnsi="Calibri"/>
                <w:sz w:val="22"/>
                <w:szCs w:val="22"/>
              </w:rPr>
            </w:pPr>
          </w:p>
        </w:tc>
        <w:tc>
          <w:tcPr>
            <w:tcW w:w="1276" w:type="dxa"/>
          </w:tcPr>
          <w:p w14:paraId="5436509A" w14:textId="77777777" w:rsidR="006F3DC9" w:rsidRDefault="006F3DC9">
            <w:pPr>
              <w:pStyle w:val="Standard"/>
              <w:jc w:val="both"/>
              <w:rPr>
                <w:rFonts w:ascii="Calibri" w:hAnsi="Calibri"/>
                <w:sz w:val="22"/>
                <w:szCs w:val="22"/>
              </w:rPr>
            </w:pPr>
          </w:p>
        </w:tc>
        <w:tc>
          <w:tcPr>
            <w:tcW w:w="5806" w:type="dxa"/>
            <w:vMerge/>
          </w:tcPr>
          <w:p w14:paraId="42BF0B1F" w14:textId="77777777" w:rsidR="006F3DC9" w:rsidRDefault="006F3DC9">
            <w:pPr>
              <w:pStyle w:val="Standard"/>
              <w:jc w:val="both"/>
              <w:rPr>
                <w:rFonts w:ascii="Calibri" w:hAnsi="Calibri"/>
                <w:sz w:val="22"/>
                <w:szCs w:val="22"/>
              </w:rPr>
            </w:pPr>
          </w:p>
        </w:tc>
      </w:tr>
    </w:tbl>
    <w:p w14:paraId="5F083829" w14:textId="595F6B56" w:rsidR="00422DA2" w:rsidRDefault="00422DA2">
      <w:pPr>
        <w:pStyle w:val="Standard"/>
        <w:jc w:val="both"/>
        <w:rPr>
          <w:rFonts w:ascii="Calibri" w:hAnsi="Calibri"/>
          <w:sz w:val="22"/>
          <w:szCs w:val="22"/>
        </w:rPr>
      </w:pPr>
    </w:p>
    <w:p w14:paraId="4931651D" w14:textId="77777777" w:rsidR="0050273B" w:rsidRDefault="0050273B">
      <w:pPr>
        <w:pStyle w:val="Standard"/>
        <w:jc w:val="both"/>
        <w:rPr>
          <w:rFonts w:ascii="Calibri" w:hAnsi="Calibri"/>
          <w:sz w:val="22"/>
          <w:szCs w:val="22"/>
        </w:rPr>
      </w:pPr>
    </w:p>
    <w:p w14:paraId="27E4824E" w14:textId="022B10D5" w:rsidR="00852753" w:rsidRDefault="00701ADE">
      <w:pPr>
        <w:pStyle w:val="Standard"/>
        <w:jc w:val="both"/>
        <w:rPr>
          <w:rFonts w:ascii="Calibri" w:hAnsi="Calibri"/>
          <w:sz w:val="22"/>
          <w:szCs w:val="22"/>
        </w:rPr>
      </w:pPr>
      <w:r>
        <w:rPr>
          <w:rFonts w:ascii="Calibri" w:hAnsi="Calibri"/>
          <w:sz w:val="22"/>
          <w:szCs w:val="22"/>
        </w:rPr>
        <w:t xml:space="preserve">Dans une entité donnée, un atome est </w:t>
      </w:r>
      <w:proofErr w:type="spellStart"/>
      <w:r>
        <w:rPr>
          <w:rFonts w:ascii="Calibri" w:hAnsi="Calibri"/>
          <w:b/>
          <w:bCs/>
          <w:sz w:val="22"/>
          <w:szCs w:val="22"/>
        </w:rPr>
        <w:t>hypervalent</w:t>
      </w:r>
      <w:proofErr w:type="spellEnd"/>
      <w:r>
        <w:rPr>
          <w:rFonts w:ascii="Calibri" w:hAnsi="Calibri"/>
          <w:sz w:val="22"/>
          <w:szCs w:val="22"/>
        </w:rPr>
        <w:t xml:space="preserve"> s'il possède..................................................................................</w:t>
      </w:r>
    </w:p>
    <w:p w14:paraId="04679FFD" w14:textId="77777777" w:rsidR="00852753" w:rsidRDefault="00701ADE">
      <w:pPr>
        <w:pStyle w:val="Standard"/>
        <w:jc w:val="both"/>
        <w:rPr>
          <w:rFonts w:ascii="Calibri" w:hAnsi="Calibri"/>
          <w:sz w:val="22"/>
          <w:szCs w:val="22"/>
        </w:rPr>
      </w:pPr>
      <w:r>
        <w:rPr>
          <w:rFonts w:ascii="Calibri" w:hAnsi="Calibri"/>
          <w:sz w:val="22"/>
          <w:szCs w:val="22"/>
        </w:rPr>
        <w:t>….....................................................................................................................................................................................</w:t>
      </w:r>
    </w:p>
    <w:p w14:paraId="1192E68C" w14:textId="77777777" w:rsidR="00852753" w:rsidRDefault="00852753">
      <w:pPr>
        <w:pStyle w:val="Standard"/>
        <w:jc w:val="both"/>
        <w:rPr>
          <w:rFonts w:ascii="Calibri" w:hAnsi="Calibri"/>
          <w:sz w:val="22"/>
          <w:szCs w:val="22"/>
        </w:rPr>
      </w:pPr>
    </w:p>
    <w:p w14:paraId="4BA33B36" w14:textId="77777777" w:rsidR="00852753" w:rsidRDefault="00701ADE">
      <w:pPr>
        <w:pStyle w:val="Standard"/>
        <w:jc w:val="both"/>
        <w:rPr>
          <w:rFonts w:ascii="Calibri" w:hAnsi="Calibri"/>
          <w:sz w:val="22"/>
          <w:szCs w:val="22"/>
        </w:rPr>
      </w:pPr>
      <w:r>
        <w:rPr>
          <w:rFonts w:ascii="Calibri" w:hAnsi="Calibri"/>
          <w:sz w:val="22"/>
          <w:szCs w:val="22"/>
          <w:u w:val="single"/>
        </w:rPr>
        <w:t xml:space="preserve">Exemple </w:t>
      </w:r>
      <w:r>
        <w:rPr>
          <w:rFonts w:ascii="Calibri" w:hAnsi="Calibri"/>
          <w:sz w:val="22"/>
          <w:szCs w:val="22"/>
        </w:rPr>
        <w:t>: l'hexafluorure de soufre SF</w:t>
      </w:r>
      <w:r>
        <w:rPr>
          <w:rFonts w:ascii="Calibri" w:hAnsi="Calibri"/>
          <w:sz w:val="22"/>
          <w:szCs w:val="22"/>
          <w:vertAlign w:val="subscript"/>
        </w:rPr>
        <w:t>6</w:t>
      </w:r>
    </w:p>
    <w:p w14:paraId="502362DA" w14:textId="77777777" w:rsidR="00852753" w:rsidRDefault="00852753">
      <w:pPr>
        <w:pStyle w:val="Standard"/>
        <w:jc w:val="both"/>
        <w:rPr>
          <w:rFonts w:ascii="Calibri" w:hAnsi="Calibri"/>
          <w:sz w:val="22"/>
          <w:szCs w:val="22"/>
          <w:vertAlign w:val="subscript"/>
        </w:rPr>
      </w:pPr>
    </w:p>
    <w:p w14:paraId="78943609" w14:textId="77777777" w:rsidR="00852753" w:rsidRDefault="00852753">
      <w:pPr>
        <w:pStyle w:val="Standard"/>
        <w:jc w:val="both"/>
        <w:rPr>
          <w:rFonts w:ascii="Calibri" w:hAnsi="Calibri"/>
          <w:sz w:val="22"/>
          <w:szCs w:val="22"/>
          <w:vertAlign w:val="subscript"/>
        </w:rPr>
      </w:pPr>
    </w:p>
    <w:p w14:paraId="68E9E63C" w14:textId="77777777" w:rsidR="00852753" w:rsidRDefault="00852753">
      <w:pPr>
        <w:pStyle w:val="Standard"/>
        <w:jc w:val="both"/>
        <w:rPr>
          <w:rFonts w:ascii="Calibri" w:hAnsi="Calibri"/>
          <w:sz w:val="22"/>
          <w:szCs w:val="22"/>
        </w:rPr>
      </w:pPr>
    </w:p>
    <w:p w14:paraId="362C0584" w14:textId="77777777" w:rsidR="00422DA2" w:rsidRDefault="00701ADE" w:rsidP="00422DA2">
      <w:pPr>
        <w:pStyle w:val="Standard"/>
        <w:jc w:val="both"/>
        <w:rPr>
          <w:rFonts w:ascii="Calibri" w:hAnsi="Calibri"/>
          <w:b/>
          <w:bCs/>
          <w:sz w:val="22"/>
          <w:szCs w:val="22"/>
        </w:rPr>
      </w:pPr>
      <w:r>
        <w:rPr>
          <w:rFonts w:ascii="Calibri" w:hAnsi="Calibri"/>
          <w:sz w:val="22"/>
          <w:szCs w:val="22"/>
        </w:rPr>
        <w:t xml:space="preserve">Tous les atomes ne peuvent pas être </w:t>
      </w:r>
      <w:proofErr w:type="spellStart"/>
      <w:r>
        <w:rPr>
          <w:rFonts w:ascii="Calibri" w:hAnsi="Calibri"/>
          <w:sz w:val="22"/>
          <w:szCs w:val="22"/>
        </w:rPr>
        <w:t>hypervalents</w:t>
      </w:r>
      <w:proofErr w:type="spellEnd"/>
      <w:r>
        <w:rPr>
          <w:rFonts w:ascii="Calibri" w:hAnsi="Calibri"/>
          <w:sz w:val="22"/>
          <w:szCs w:val="22"/>
        </w:rPr>
        <w:t xml:space="preserve"> ; ils doivent pour cela posséder des orbitales </w:t>
      </w:r>
      <w:r w:rsidR="006D47EC">
        <w:rPr>
          <w:rFonts w:ascii="Calibri" w:hAnsi="Calibri"/>
          <w:sz w:val="22"/>
          <w:szCs w:val="22"/>
        </w:rPr>
        <w:t xml:space="preserve">d </w:t>
      </w:r>
      <w:r>
        <w:rPr>
          <w:rFonts w:ascii="Calibri" w:hAnsi="Calibri"/>
          <w:sz w:val="22"/>
          <w:szCs w:val="22"/>
        </w:rPr>
        <w:t xml:space="preserve">proches non occupées pouvant être remplie par cet excès d'électrons. </w:t>
      </w:r>
      <w:r>
        <w:rPr>
          <w:rFonts w:ascii="Calibri" w:hAnsi="Calibri"/>
          <w:b/>
          <w:bCs/>
          <w:sz w:val="22"/>
          <w:szCs w:val="22"/>
        </w:rPr>
        <w:t>C'est uniquement le cas pour</w:t>
      </w:r>
      <w:r>
        <w:rPr>
          <w:rFonts w:ascii="Calibri" w:hAnsi="Calibri"/>
          <w:sz w:val="22"/>
          <w:szCs w:val="22"/>
        </w:rPr>
        <w:t xml:space="preserve"> </w:t>
      </w:r>
      <w:r w:rsidR="006D47EC">
        <w:rPr>
          <w:rFonts w:ascii="Calibri" w:hAnsi="Calibri"/>
          <w:sz w:val="22"/>
          <w:szCs w:val="22"/>
        </w:rPr>
        <w:t>les éléments de la troisième période et au-delà.</w:t>
      </w:r>
      <w:r w:rsidR="00422DA2" w:rsidRPr="00422DA2">
        <w:rPr>
          <w:rFonts w:ascii="Calibri" w:hAnsi="Calibri"/>
          <w:b/>
          <w:bCs/>
          <w:sz w:val="22"/>
          <w:szCs w:val="22"/>
        </w:rPr>
        <w:t xml:space="preserve"> </w:t>
      </w:r>
    </w:p>
    <w:p w14:paraId="3314C0F7" w14:textId="120B338D" w:rsidR="00422DA2" w:rsidRDefault="00422DA2" w:rsidP="00422DA2">
      <w:pPr>
        <w:pStyle w:val="Standard"/>
        <w:jc w:val="both"/>
        <w:rPr>
          <w:rFonts w:ascii="Calibri" w:hAnsi="Calibri"/>
          <w:b/>
          <w:bCs/>
          <w:sz w:val="22"/>
          <w:szCs w:val="22"/>
        </w:rPr>
      </w:pPr>
      <w:r>
        <w:rPr>
          <w:rFonts w:ascii="Calibri" w:hAnsi="Calibri"/>
          <w:b/>
          <w:bCs/>
          <w:sz w:val="22"/>
          <w:szCs w:val="22"/>
        </w:rPr>
        <w:t>Attention : ceci est rigoureusement impossible pour les éléments des 1</w:t>
      </w:r>
      <w:r>
        <w:rPr>
          <w:rFonts w:ascii="Calibri" w:hAnsi="Calibri"/>
          <w:b/>
          <w:bCs/>
          <w:sz w:val="22"/>
          <w:szCs w:val="22"/>
          <w:vertAlign w:val="superscript"/>
        </w:rPr>
        <w:t>ère</w:t>
      </w:r>
      <w:r>
        <w:rPr>
          <w:rFonts w:ascii="Calibri" w:hAnsi="Calibri"/>
          <w:b/>
          <w:bCs/>
          <w:sz w:val="22"/>
          <w:szCs w:val="22"/>
        </w:rPr>
        <w:t xml:space="preserve"> et 2</w:t>
      </w:r>
      <w:r>
        <w:rPr>
          <w:rFonts w:ascii="Calibri" w:hAnsi="Calibri"/>
          <w:b/>
          <w:bCs/>
          <w:sz w:val="22"/>
          <w:szCs w:val="22"/>
          <w:vertAlign w:val="superscript"/>
        </w:rPr>
        <w:t>ème</w:t>
      </w:r>
      <w:r>
        <w:rPr>
          <w:rFonts w:ascii="Calibri" w:hAnsi="Calibri"/>
          <w:b/>
          <w:bCs/>
          <w:sz w:val="22"/>
          <w:szCs w:val="22"/>
        </w:rPr>
        <w:t>périodes de la classification périodique (absence d'orbitales d).</w:t>
      </w:r>
    </w:p>
    <w:p w14:paraId="4886F438" w14:textId="77777777" w:rsidR="00852753" w:rsidRDefault="00852753">
      <w:pPr>
        <w:pStyle w:val="Standard"/>
        <w:jc w:val="both"/>
        <w:rPr>
          <w:rFonts w:ascii="Calibri" w:hAnsi="Calibri"/>
          <w:sz w:val="22"/>
          <w:szCs w:val="22"/>
          <w:vertAlign w:val="subscript"/>
        </w:rPr>
      </w:pPr>
    </w:p>
    <w:p w14:paraId="37B1A6EA" w14:textId="77777777" w:rsidR="00852753" w:rsidRDefault="00701ADE">
      <w:pPr>
        <w:pStyle w:val="Standard"/>
        <w:jc w:val="both"/>
        <w:rPr>
          <w:rFonts w:ascii="Calibri" w:hAnsi="Calibri"/>
          <w:sz w:val="22"/>
          <w:szCs w:val="22"/>
        </w:rPr>
      </w:pPr>
      <w:r>
        <w:rPr>
          <w:rFonts w:ascii="Calibri" w:hAnsi="Calibri"/>
          <w:sz w:val="22"/>
          <w:szCs w:val="22"/>
          <w:u w:val="single"/>
        </w:rPr>
        <w:t xml:space="preserve">Conséquence </w:t>
      </w:r>
      <w:r>
        <w:rPr>
          <w:rFonts w:ascii="Calibri" w:hAnsi="Calibri"/>
          <w:sz w:val="22"/>
          <w:szCs w:val="22"/>
        </w:rPr>
        <w:t xml:space="preserve">: Lorsqu'on cherche à construire la représentation de Lewis d'une entité </w:t>
      </w:r>
      <w:proofErr w:type="spellStart"/>
      <w:r>
        <w:rPr>
          <w:rFonts w:ascii="Calibri" w:hAnsi="Calibri"/>
          <w:sz w:val="22"/>
          <w:szCs w:val="22"/>
        </w:rPr>
        <w:t>possèdant</w:t>
      </w:r>
      <w:proofErr w:type="spellEnd"/>
      <w:r>
        <w:rPr>
          <w:rFonts w:ascii="Calibri" w:hAnsi="Calibri"/>
          <w:sz w:val="22"/>
          <w:szCs w:val="22"/>
        </w:rPr>
        <w:t xml:space="preserve"> un atome pouvant être </w:t>
      </w:r>
      <w:proofErr w:type="spellStart"/>
      <w:r>
        <w:rPr>
          <w:rFonts w:ascii="Calibri" w:hAnsi="Calibri"/>
          <w:sz w:val="22"/>
          <w:szCs w:val="22"/>
        </w:rPr>
        <w:t>hypervalent</w:t>
      </w:r>
      <w:proofErr w:type="spellEnd"/>
      <w:r>
        <w:rPr>
          <w:rFonts w:ascii="Calibri" w:hAnsi="Calibri"/>
          <w:sz w:val="22"/>
          <w:szCs w:val="22"/>
        </w:rPr>
        <w:t>, on peut « casser » un doublet non liant en deux électrons célibataires.</w:t>
      </w:r>
    </w:p>
    <w:p w14:paraId="355D2285" w14:textId="77777777" w:rsidR="00852753" w:rsidRDefault="00701ADE">
      <w:pPr>
        <w:pStyle w:val="Standard"/>
        <w:jc w:val="center"/>
        <w:rPr>
          <w:rFonts w:ascii="Calibri" w:hAnsi="Calibri"/>
          <w:sz w:val="22"/>
          <w:szCs w:val="22"/>
          <w:vertAlign w:val="subscript"/>
        </w:rPr>
      </w:pPr>
      <w:r>
        <w:rPr>
          <w:rFonts w:ascii="Calibri" w:hAnsi="Calibri"/>
          <w:noProof/>
          <w:sz w:val="22"/>
          <w:szCs w:val="22"/>
          <w:vertAlign w:val="subscript"/>
        </w:rPr>
        <w:drawing>
          <wp:inline distT="0" distB="0" distL="0" distR="0" wp14:anchorId="5D3C89EF" wp14:editId="768474D5">
            <wp:extent cx="6407640" cy="946800"/>
            <wp:effectExtent l="0" t="0" r="0" b="5700"/>
            <wp:docPr id="9"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6407640" cy="946800"/>
                    </a:xfrm>
                    <a:prstGeom prst="rect">
                      <a:avLst/>
                    </a:prstGeom>
                  </pic:spPr>
                </pic:pic>
              </a:graphicData>
            </a:graphic>
          </wp:inline>
        </w:drawing>
      </w:r>
    </w:p>
    <w:p w14:paraId="57EE20D5" w14:textId="77777777" w:rsidR="00852753" w:rsidRDefault="00852753">
      <w:pPr>
        <w:pStyle w:val="Standard"/>
        <w:jc w:val="both"/>
        <w:rPr>
          <w:rFonts w:ascii="Calibri" w:hAnsi="Calibri"/>
          <w:b/>
          <w:bCs/>
          <w:sz w:val="22"/>
          <w:szCs w:val="22"/>
        </w:rPr>
      </w:pPr>
    </w:p>
    <w:p w14:paraId="23D0928A" w14:textId="604A1156" w:rsidR="00852753" w:rsidRDefault="00852753" w:rsidP="008E3985">
      <w:pPr>
        <w:pStyle w:val="Paragraphedeliste"/>
        <w:spacing w:before="28"/>
        <w:ind w:left="720"/>
        <w:jc w:val="both"/>
        <w:rPr>
          <w:rFonts w:ascii="Calibri" w:hAnsi="Calibri"/>
          <w:sz w:val="22"/>
          <w:szCs w:val="22"/>
        </w:rPr>
      </w:pPr>
    </w:p>
    <w:p w14:paraId="148800CA" w14:textId="557A3285" w:rsidR="00BF279D" w:rsidRPr="00137417" w:rsidRDefault="00BF279D" w:rsidP="008E3985">
      <w:pPr>
        <w:pStyle w:val="Paragraphedeliste"/>
        <w:spacing w:before="28"/>
        <w:ind w:left="720"/>
        <w:jc w:val="both"/>
        <w:rPr>
          <w:rFonts w:ascii="Calibri" w:hAnsi="Calibri"/>
          <w:sz w:val="22"/>
          <w:szCs w:val="22"/>
          <w:lang w:val="en-US"/>
        </w:rPr>
      </w:pPr>
      <w:proofErr w:type="spellStart"/>
      <w:proofErr w:type="gramStart"/>
      <w:r w:rsidRPr="00137417">
        <w:rPr>
          <w:rFonts w:ascii="Calibri" w:hAnsi="Calibri"/>
          <w:sz w:val="22"/>
          <w:szCs w:val="22"/>
          <w:lang w:val="en-US"/>
        </w:rPr>
        <w:t>Exemples</w:t>
      </w:r>
      <w:proofErr w:type="spellEnd"/>
      <w:r w:rsidRPr="00137417">
        <w:rPr>
          <w:rFonts w:ascii="Calibri" w:hAnsi="Calibri"/>
          <w:sz w:val="22"/>
          <w:szCs w:val="22"/>
          <w:lang w:val="en-US"/>
        </w:rPr>
        <w:t> :</w:t>
      </w:r>
      <w:proofErr w:type="gramEnd"/>
      <w:r w:rsidRPr="00137417">
        <w:rPr>
          <w:rFonts w:ascii="Calibri" w:hAnsi="Calibri"/>
          <w:sz w:val="22"/>
          <w:szCs w:val="22"/>
          <w:lang w:val="en-US"/>
        </w:rPr>
        <w:t xml:space="preserve"> </w:t>
      </w:r>
    </w:p>
    <w:p w14:paraId="0E45697A" w14:textId="77777777" w:rsidR="00B84413" w:rsidRDefault="00B84413" w:rsidP="008E3985">
      <w:pPr>
        <w:pStyle w:val="Paragraphedeliste"/>
        <w:spacing w:before="28"/>
        <w:ind w:left="720"/>
        <w:jc w:val="both"/>
        <w:rPr>
          <w:rFonts w:ascii="Calibri" w:hAnsi="Calibri"/>
          <w:sz w:val="22"/>
          <w:szCs w:val="22"/>
          <w:lang w:val="en-US"/>
        </w:rPr>
      </w:pPr>
    </w:p>
    <w:p w14:paraId="32601B09" w14:textId="4B54C63A" w:rsidR="00BF279D" w:rsidRPr="00137417" w:rsidRDefault="00BF279D" w:rsidP="008E3985">
      <w:pPr>
        <w:pStyle w:val="Paragraphedeliste"/>
        <w:spacing w:before="28"/>
        <w:ind w:left="720"/>
        <w:jc w:val="both"/>
        <w:rPr>
          <w:rFonts w:ascii="Calibri" w:hAnsi="Calibri"/>
          <w:sz w:val="22"/>
          <w:szCs w:val="22"/>
          <w:lang w:val="en-US"/>
        </w:rPr>
      </w:pPr>
      <w:r w:rsidRPr="00137417">
        <w:rPr>
          <w:rFonts w:ascii="Calibri" w:hAnsi="Calibri"/>
          <w:sz w:val="22"/>
          <w:szCs w:val="22"/>
          <w:lang w:val="en-US"/>
        </w:rPr>
        <w:t>PCl</w:t>
      </w:r>
      <w:r w:rsidRPr="00137417">
        <w:rPr>
          <w:rFonts w:ascii="Calibri" w:hAnsi="Calibri"/>
          <w:sz w:val="22"/>
          <w:szCs w:val="22"/>
          <w:vertAlign w:val="subscript"/>
          <w:lang w:val="en-US"/>
        </w:rPr>
        <w:t>5</w:t>
      </w:r>
    </w:p>
    <w:p w14:paraId="7EAAF78B" w14:textId="4BAD0BB0" w:rsidR="00BF279D" w:rsidRPr="00137417" w:rsidRDefault="00BF279D" w:rsidP="008E3985">
      <w:pPr>
        <w:pStyle w:val="Paragraphedeliste"/>
        <w:spacing w:before="28"/>
        <w:ind w:left="720"/>
        <w:jc w:val="both"/>
        <w:rPr>
          <w:rFonts w:ascii="Calibri" w:hAnsi="Calibri"/>
          <w:sz w:val="22"/>
          <w:szCs w:val="22"/>
          <w:lang w:val="en-US"/>
        </w:rPr>
      </w:pPr>
    </w:p>
    <w:p w14:paraId="48A6340E" w14:textId="2B27E41D" w:rsidR="00BF279D" w:rsidRPr="00137417" w:rsidRDefault="00BF279D" w:rsidP="008E3985">
      <w:pPr>
        <w:pStyle w:val="Paragraphedeliste"/>
        <w:spacing w:before="28"/>
        <w:ind w:left="720"/>
        <w:jc w:val="both"/>
        <w:rPr>
          <w:rFonts w:ascii="Calibri" w:hAnsi="Calibri"/>
          <w:sz w:val="22"/>
          <w:szCs w:val="22"/>
          <w:lang w:val="en-US"/>
        </w:rPr>
      </w:pPr>
    </w:p>
    <w:p w14:paraId="3466FD02" w14:textId="4F2F54C3" w:rsidR="00BF279D" w:rsidRDefault="00BF279D" w:rsidP="008E3985">
      <w:pPr>
        <w:pStyle w:val="Paragraphedeliste"/>
        <w:spacing w:before="28"/>
        <w:ind w:left="720"/>
        <w:jc w:val="both"/>
        <w:rPr>
          <w:rFonts w:ascii="Calibri" w:hAnsi="Calibri"/>
          <w:sz w:val="22"/>
          <w:szCs w:val="22"/>
          <w:lang w:val="en-US"/>
        </w:rPr>
      </w:pPr>
    </w:p>
    <w:p w14:paraId="65D3A703" w14:textId="77777777" w:rsidR="00C90913" w:rsidRPr="00137417" w:rsidRDefault="00C90913" w:rsidP="008E3985">
      <w:pPr>
        <w:pStyle w:val="Paragraphedeliste"/>
        <w:spacing w:before="28"/>
        <w:ind w:left="720"/>
        <w:jc w:val="both"/>
        <w:rPr>
          <w:rFonts w:ascii="Calibri" w:hAnsi="Calibri"/>
          <w:sz w:val="22"/>
          <w:szCs w:val="22"/>
          <w:lang w:val="en-US"/>
        </w:rPr>
      </w:pPr>
    </w:p>
    <w:p w14:paraId="6E72BAF3" w14:textId="427AE51A" w:rsidR="00BF279D" w:rsidRPr="00137417" w:rsidRDefault="00BF279D" w:rsidP="008E3985">
      <w:pPr>
        <w:pStyle w:val="Paragraphedeliste"/>
        <w:spacing w:before="28"/>
        <w:ind w:left="720"/>
        <w:jc w:val="both"/>
        <w:rPr>
          <w:rFonts w:ascii="Calibri" w:hAnsi="Calibri"/>
          <w:sz w:val="22"/>
          <w:szCs w:val="22"/>
          <w:lang w:val="en-US"/>
        </w:rPr>
      </w:pPr>
    </w:p>
    <w:p w14:paraId="7FB3F4C7" w14:textId="37C8275E" w:rsidR="00BF279D" w:rsidRPr="00137417" w:rsidRDefault="00BF279D" w:rsidP="008E3985">
      <w:pPr>
        <w:pStyle w:val="Paragraphedeliste"/>
        <w:spacing w:before="28"/>
        <w:ind w:left="720"/>
        <w:jc w:val="both"/>
        <w:rPr>
          <w:rFonts w:ascii="Calibri" w:hAnsi="Calibri"/>
          <w:sz w:val="22"/>
          <w:szCs w:val="22"/>
          <w:lang w:val="en-US"/>
        </w:rPr>
      </w:pPr>
      <w:r w:rsidRPr="00137417">
        <w:rPr>
          <w:rFonts w:ascii="Calibri" w:hAnsi="Calibri"/>
          <w:sz w:val="22"/>
          <w:szCs w:val="22"/>
          <w:lang w:val="en-US"/>
        </w:rPr>
        <w:t>SO</w:t>
      </w:r>
      <w:r w:rsidRPr="00137417">
        <w:rPr>
          <w:rFonts w:ascii="Calibri" w:hAnsi="Calibri"/>
          <w:sz w:val="22"/>
          <w:szCs w:val="22"/>
          <w:vertAlign w:val="subscript"/>
          <w:lang w:val="en-US"/>
        </w:rPr>
        <w:t>2</w:t>
      </w:r>
    </w:p>
    <w:p w14:paraId="149B131F" w14:textId="1C395B2A" w:rsidR="00BF279D" w:rsidRPr="00137417" w:rsidRDefault="00BF279D" w:rsidP="008E3985">
      <w:pPr>
        <w:pStyle w:val="Paragraphedeliste"/>
        <w:spacing w:before="28"/>
        <w:ind w:left="720"/>
        <w:jc w:val="both"/>
        <w:rPr>
          <w:rFonts w:ascii="Calibri" w:hAnsi="Calibri"/>
          <w:sz w:val="22"/>
          <w:szCs w:val="22"/>
          <w:lang w:val="en-US"/>
        </w:rPr>
      </w:pPr>
    </w:p>
    <w:p w14:paraId="5F6B17FF" w14:textId="797619E4" w:rsidR="00BF279D" w:rsidRDefault="00BF279D" w:rsidP="008E3985">
      <w:pPr>
        <w:pStyle w:val="Paragraphedeliste"/>
        <w:spacing w:before="28"/>
        <w:ind w:left="720"/>
        <w:jc w:val="both"/>
        <w:rPr>
          <w:rFonts w:ascii="Calibri" w:hAnsi="Calibri"/>
          <w:sz w:val="22"/>
          <w:szCs w:val="22"/>
          <w:lang w:val="en-US"/>
        </w:rPr>
      </w:pPr>
    </w:p>
    <w:p w14:paraId="42CC32B1" w14:textId="2EC19BAD" w:rsidR="00C90913" w:rsidRDefault="00C90913" w:rsidP="008E3985">
      <w:pPr>
        <w:pStyle w:val="Paragraphedeliste"/>
        <w:spacing w:before="28"/>
        <w:ind w:left="720"/>
        <w:jc w:val="both"/>
        <w:rPr>
          <w:rFonts w:ascii="Calibri" w:hAnsi="Calibri"/>
          <w:sz w:val="22"/>
          <w:szCs w:val="22"/>
          <w:lang w:val="en-US"/>
        </w:rPr>
      </w:pPr>
    </w:p>
    <w:p w14:paraId="547DFA7D" w14:textId="77777777" w:rsidR="00C90913" w:rsidRPr="00137417" w:rsidRDefault="00C90913" w:rsidP="008E3985">
      <w:pPr>
        <w:pStyle w:val="Paragraphedeliste"/>
        <w:spacing w:before="28"/>
        <w:ind w:left="720"/>
        <w:jc w:val="both"/>
        <w:rPr>
          <w:rFonts w:ascii="Calibri" w:hAnsi="Calibri"/>
          <w:sz w:val="22"/>
          <w:szCs w:val="22"/>
          <w:lang w:val="en-US"/>
        </w:rPr>
      </w:pPr>
    </w:p>
    <w:p w14:paraId="53ABB9EA" w14:textId="7E083220" w:rsidR="00BF279D" w:rsidRPr="00137417" w:rsidRDefault="00BF279D" w:rsidP="008E3985">
      <w:pPr>
        <w:pStyle w:val="Paragraphedeliste"/>
        <w:spacing w:before="28"/>
        <w:ind w:left="720"/>
        <w:jc w:val="both"/>
        <w:rPr>
          <w:rFonts w:ascii="Calibri" w:hAnsi="Calibri"/>
          <w:sz w:val="22"/>
          <w:szCs w:val="22"/>
          <w:lang w:val="en-US"/>
        </w:rPr>
      </w:pPr>
    </w:p>
    <w:p w14:paraId="5AD46ABC" w14:textId="580801F6" w:rsidR="00BF279D" w:rsidRPr="00137417" w:rsidRDefault="00BF279D" w:rsidP="008E3985">
      <w:pPr>
        <w:pStyle w:val="Paragraphedeliste"/>
        <w:spacing w:before="28"/>
        <w:ind w:left="720"/>
        <w:jc w:val="both"/>
        <w:rPr>
          <w:rFonts w:ascii="Calibri" w:hAnsi="Calibri"/>
          <w:sz w:val="22"/>
          <w:szCs w:val="22"/>
          <w:lang w:val="en-US"/>
        </w:rPr>
      </w:pPr>
      <w:r w:rsidRPr="00137417">
        <w:rPr>
          <w:rFonts w:ascii="Calibri" w:hAnsi="Calibri"/>
          <w:sz w:val="22"/>
          <w:szCs w:val="22"/>
          <w:lang w:val="en-US"/>
        </w:rPr>
        <w:t>SO</w:t>
      </w:r>
      <w:r w:rsidRPr="00137417">
        <w:rPr>
          <w:rFonts w:ascii="Calibri" w:hAnsi="Calibri"/>
          <w:sz w:val="22"/>
          <w:szCs w:val="22"/>
          <w:vertAlign w:val="subscript"/>
          <w:lang w:val="en-US"/>
        </w:rPr>
        <w:t>3</w:t>
      </w:r>
    </w:p>
    <w:p w14:paraId="4640169B" w14:textId="23B002CA" w:rsidR="00BF279D" w:rsidRPr="00137417" w:rsidRDefault="00BF279D" w:rsidP="008E3985">
      <w:pPr>
        <w:pStyle w:val="Paragraphedeliste"/>
        <w:spacing w:before="28"/>
        <w:ind w:left="720"/>
        <w:jc w:val="both"/>
        <w:rPr>
          <w:rFonts w:ascii="Calibri" w:hAnsi="Calibri"/>
          <w:sz w:val="22"/>
          <w:szCs w:val="22"/>
          <w:lang w:val="en-US"/>
        </w:rPr>
      </w:pPr>
    </w:p>
    <w:p w14:paraId="3267C7FD" w14:textId="64BCB0B9" w:rsidR="00BF279D" w:rsidRPr="00137417" w:rsidRDefault="00BF279D" w:rsidP="008E3985">
      <w:pPr>
        <w:pStyle w:val="Paragraphedeliste"/>
        <w:spacing w:before="28"/>
        <w:ind w:left="720"/>
        <w:jc w:val="both"/>
        <w:rPr>
          <w:rFonts w:ascii="Calibri" w:hAnsi="Calibri"/>
          <w:sz w:val="22"/>
          <w:szCs w:val="22"/>
          <w:lang w:val="en-US"/>
        </w:rPr>
      </w:pPr>
    </w:p>
    <w:p w14:paraId="7BAC1841" w14:textId="7FFF618D" w:rsidR="00BF279D" w:rsidRDefault="00BF279D" w:rsidP="008E3985">
      <w:pPr>
        <w:pStyle w:val="Paragraphedeliste"/>
        <w:spacing w:before="28"/>
        <w:ind w:left="720"/>
        <w:jc w:val="both"/>
        <w:rPr>
          <w:rFonts w:ascii="Calibri" w:hAnsi="Calibri"/>
          <w:sz w:val="22"/>
          <w:szCs w:val="22"/>
          <w:lang w:val="en-US"/>
        </w:rPr>
      </w:pPr>
    </w:p>
    <w:p w14:paraId="034E5DC1" w14:textId="706F6E95" w:rsidR="00C90913" w:rsidRDefault="00C90913" w:rsidP="008E3985">
      <w:pPr>
        <w:pStyle w:val="Paragraphedeliste"/>
        <w:spacing w:before="28"/>
        <w:ind w:left="720"/>
        <w:jc w:val="both"/>
        <w:rPr>
          <w:rFonts w:ascii="Calibri" w:hAnsi="Calibri"/>
          <w:sz w:val="22"/>
          <w:szCs w:val="22"/>
          <w:lang w:val="en-US"/>
        </w:rPr>
      </w:pPr>
    </w:p>
    <w:p w14:paraId="7DF2302E" w14:textId="77777777" w:rsidR="00C90913" w:rsidRPr="00137417" w:rsidRDefault="00C90913" w:rsidP="008E3985">
      <w:pPr>
        <w:pStyle w:val="Paragraphedeliste"/>
        <w:spacing w:before="28"/>
        <w:ind w:left="720"/>
        <w:jc w:val="both"/>
        <w:rPr>
          <w:rFonts w:ascii="Calibri" w:hAnsi="Calibri"/>
          <w:sz w:val="22"/>
          <w:szCs w:val="22"/>
          <w:lang w:val="en-US"/>
        </w:rPr>
      </w:pPr>
    </w:p>
    <w:p w14:paraId="30010CC7" w14:textId="3353F314" w:rsidR="00BF279D" w:rsidRPr="00137417" w:rsidRDefault="00BF279D" w:rsidP="008E3985">
      <w:pPr>
        <w:pStyle w:val="Paragraphedeliste"/>
        <w:spacing w:before="28"/>
        <w:ind w:left="720"/>
        <w:jc w:val="both"/>
        <w:rPr>
          <w:rFonts w:ascii="Calibri" w:hAnsi="Calibri"/>
          <w:sz w:val="22"/>
          <w:szCs w:val="22"/>
          <w:lang w:val="en-US"/>
        </w:rPr>
      </w:pPr>
    </w:p>
    <w:p w14:paraId="36A1165D" w14:textId="509A549E" w:rsidR="00BF279D" w:rsidRPr="00137417" w:rsidRDefault="00BF279D" w:rsidP="008E3985">
      <w:pPr>
        <w:pStyle w:val="Paragraphedeliste"/>
        <w:spacing w:before="28"/>
        <w:ind w:left="720"/>
        <w:jc w:val="both"/>
        <w:rPr>
          <w:rFonts w:ascii="Calibri" w:hAnsi="Calibri"/>
          <w:sz w:val="22"/>
          <w:szCs w:val="22"/>
          <w:lang w:val="en-US"/>
        </w:rPr>
      </w:pPr>
      <w:r w:rsidRPr="00137417">
        <w:rPr>
          <w:rFonts w:ascii="Calibri" w:hAnsi="Calibri"/>
          <w:sz w:val="22"/>
          <w:szCs w:val="22"/>
          <w:lang w:val="en-US"/>
        </w:rPr>
        <w:t>HClO</w:t>
      </w:r>
      <w:r w:rsidRPr="00137417">
        <w:rPr>
          <w:rFonts w:ascii="Calibri" w:hAnsi="Calibri"/>
          <w:sz w:val="22"/>
          <w:szCs w:val="22"/>
          <w:vertAlign w:val="subscript"/>
          <w:lang w:val="en-US"/>
        </w:rPr>
        <w:t>4</w:t>
      </w:r>
    </w:p>
    <w:p w14:paraId="605F2D3B" w14:textId="03BB06B2" w:rsidR="00BF279D" w:rsidRDefault="00BF279D" w:rsidP="008E3985">
      <w:pPr>
        <w:pStyle w:val="Paragraphedeliste"/>
        <w:spacing w:before="28"/>
        <w:ind w:left="720"/>
        <w:jc w:val="both"/>
        <w:rPr>
          <w:rFonts w:ascii="Calibri" w:hAnsi="Calibri"/>
          <w:sz w:val="22"/>
          <w:szCs w:val="22"/>
          <w:lang w:val="en-US"/>
        </w:rPr>
      </w:pPr>
    </w:p>
    <w:p w14:paraId="38FC7DA8" w14:textId="496D6934" w:rsidR="00C90913" w:rsidRDefault="00C90913" w:rsidP="008E3985">
      <w:pPr>
        <w:pStyle w:val="Paragraphedeliste"/>
        <w:spacing w:before="28"/>
        <w:ind w:left="720"/>
        <w:jc w:val="both"/>
        <w:rPr>
          <w:rFonts w:ascii="Calibri" w:hAnsi="Calibri"/>
          <w:sz w:val="22"/>
          <w:szCs w:val="22"/>
          <w:lang w:val="en-US"/>
        </w:rPr>
      </w:pPr>
    </w:p>
    <w:p w14:paraId="0569BB33" w14:textId="17EC2EF6" w:rsidR="00C90913" w:rsidRDefault="00C90913" w:rsidP="008E3985">
      <w:pPr>
        <w:pStyle w:val="Paragraphedeliste"/>
        <w:spacing w:before="28"/>
        <w:ind w:left="720"/>
        <w:jc w:val="both"/>
        <w:rPr>
          <w:rFonts w:ascii="Calibri" w:hAnsi="Calibri"/>
          <w:sz w:val="22"/>
          <w:szCs w:val="22"/>
          <w:lang w:val="en-US"/>
        </w:rPr>
      </w:pPr>
    </w:p>
    <w:p w14:paraId="5AD24B56" w14:textId="50A11661" w:rsidR="00B84413" w:rsidRDefault="00B84413" w:rsidP="008E3985">
      <w:pPr>
        <w:pStyle w:val="Paragraphedeliste"/>
        <w:spacing w:before="28"/>
        <w:ind w:left="720"/>
        <w:jc w:val="both"/>
        <w:rPr>
          <w:rFonts w:ascii="Calibri" w:hAnsi="Calibri"/>
          <w:sz w:val="22"/>
          <w:szCs w:val="22"/>
          <w:lang w:val="en-US"/>
        </w:rPr>
      </w:pPr>
    </w:p>
    <w:p w14:paraId="4EE475E8" w14:textId="77777777" w:rsidR="00B84413" w:rsidRDefault="00B84413" w:rsidP="008E3985">
      <w:pPr>
        <w:pStyle w:val="Paragraphedeliste"/>
        <w:spacing w:before="28"/>
        <w:ind w:left="720"/>
        <w:jc w:val="both"/>
        <w:rPr>
          <w:rFonts w:ascii="Calibri" w:hAnsi="Calibri"/>
          <w:sz w:val="22"/>
          <w:szCs w:val="22"/>
          <w:lang w:val="en-US"/>
        </w:rPr>
      </w:pPr>
    </w:p>
    <w:p w14:paraId="47FBC0E9" w14:textId="20247CEB" w:rsidR="00C90913" w:rsidRDefault="00C90913" w:rsidP="008E3985">
      <w:pPr>
        <w:pStyle w:val="Paragraphedeliste"/>
        <w:spacing w:before="28"/>
        <w:ind w:left="720"/>
        <w:jc w:val="both"/>
        <w:rPr>
          <w:rFonts w:ascii="Calibri" w:hAnsi="Calibri"/>
          <w:sz w:val="22"/>
          <w:szCs w:val="22"/>
          <w:lang w:val="en-US"/>
        </w:rPr>
      </w:pPr>
    </w:p>
    <w:p w14:paraId="32D907C8" w14:textId="77777777" w:rsidR="00C90913" w:rsidRPr="00137417" w:rsidRDefault="00C90913" w:rsidP="008E3985">
      <w:pPr>
        <w:pStyle w:val="Paragraphedeliste"/>
        <w:spacing w:before="28"/>
        <w:ind w:left="720"/>
        <w:jc w:val="both"/>
        <w:rPr>
          <w:rFonts w:ascii="Calibri" w:hAnsi="Calibri"/>
          <w:sz w:val="22"/>
          <w:szCs w:val="22"/>
          <w:lang w:val="en-US"/>
        </w:rPr>
      </w:pPr>
    </w:p>
    <w:tbl>
      <w:tblPr>
        <w:tblW w:w="10206" w:type="dxa"/>
        <w:tblLayout w:type="fixed"/>
        <w:tblCellMar>
          <w:left w:w="10" w:type="dxa"/>
          <w:right w:w="10" w:type="dxa"/>
        </w:tblCellMar>
        <w:tblLook w:val="0000" w:firstRow="0" w:lastRow="0" w:firstColumn="0" w:lastColumn="0" w:noHBand="0" w:noVBand="0"/>
      </w:tblPr>
      <w:tblGrid>
        <w:gridCol w:w="5103"/>
        <w:gridCol w:w="5103"/>
      </w:tblGrid>
      <w:tr w:rsidR="00852753" w14:paraId="76E3070D" w14:textId="77777777">
        <w:tc>
          <w:tcPr>
            <w:tcW w:w="10206"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392841D" w14:textId="77777777" w:rsidR="00852753" w:rsidRDefault="00701ADE">
            <w:pPr>
              <w:pStyle w:val="TableContents"/>
              <w:jc w:val="both"/>
              <w:rPr>
                <w:rFonts w:ascii="Calibri" w:hAnsi="Calibri"/>
                <w:sz w:val="22"/>
                <w:szCs w:val="22"/>
              </w:rPr>
            </w:pPr>
            <w:r>
              <w:rPr>
                <w:rFonts w:ascii="Calibri" w:hAnsi="Calibri"/>
                <w:sz w:val="22"/>
                <w:szCs w:val="22"/>
              </w:rPr>
              <w:t>Exercice d'application : Donner la représentation de Lewis des entités chimiques suivantes</w:t>
            </w:r>
          </w:p>
        </w:tc>
      </w:tr>
      <w:tr w:rsidR="00852753" w14:paraId="09139103" w14:textId="77777777">
        <w:tc>
          <w:tcPr>
            <w:tcW w:w="5103" w:type="dxa"/>
            <w:tcBorders>
              <w:left w:val="single" w:sz="2" w:space="0" w:color="000000"/>
              <w:bottom w:val="single" w:sz="2" w:space="0" w:color="000000"/>
            </w:tcBorders>
            <w:tcMar>
              <w:top w:w="55" w:type="dxa"/>
              <w:left w:w="55" w:type="dxa"/>
              <w:bottom w:w="55" w:type="dxa"/>
              <w:right w:w="55" w:type="dxa"/>
            </w:tcMar>
          </w:tcPr>
          <w:p w14:paraId="7E92789A" w14:textId="77777777" w:rsidR="00852753" w:rsidRPr="0089343E" w:rsidRDefault="00701ADE">
            <w:pPr>
              <w:pStyle w:val="TableContents"/>
              <w:ind w:left="709"/>
              <w:jc w:val="both"/>
              <w:rPr>
                <w:rFonts w:ascii="Calibri" w:hAnsi="Calibri"/>
                <w:sz w:val="22"/>
                <w:szCs w:val="22"/>
                <w:lang w:val="en-US"/>
              </w:rPr>
            </w:pPr>
            <w:r w:rsidRPr="0089343E">
              <w:rPr>
                <w:rFonts w:ascii="Calibri" w:hAnsi="Calibri"/>
                <w:sz w:val="22"/>
                <w:szCs w:val="22"/>
                <w:lang w:val="en-US"/>
              </w:rPr>
              <w:t>OH</w:t>
            </w:r>
            <w:r w:rsidRPr="0089343E">
              <w:rPr>
                <w:rFonts w:ascii="Calibri" w:hAnsi="Calibri"/>
                <w:sz w:val="22"/>
                <w:szCs w:val="22"/>
                <w:vertAlign w:val="superscript"/>
                <w:lang w:val="en-US"/>
              </w:rPr>
              <w:t>-</w:t>
            </w:r>
          </w:p>
          <w:p w14:paraId="5429A7F3" w14:textId="77777777" w:rsidR="00852753" w:rsidRPr="0089343E" w:rsidRDefault="00852753">
            <w:pPr>
              <w:pStyle w:val="TableContents"/>
              <w:ind w:left="709"/>
              <w:jc w:val="both"/>
              <w:rPr>
                <w:rFonts w:ascii="Calibri" w:hAnsi="Calibri"/>
                <w:sz w:val="22"/>
                <w:szCs w:val="22"/>
                <w:lang w:val="en-US"/>
              </w:rPr>
            </w:pPr>
          </w:p>
          <w:p w14:paraId="5D1D06CB" w14:textId="77777777" w:rsidR="00852753" w:rsidRPr="0089343E" w:rsidRDefault="00852753">
            <w:pPr>
              <w:pStyle w:val="TableContents"/>
              <w:ind w:left="709"/>
              <w:jc w:val="both"/>
              <w:rPr>
                <w:rFonts w:ascii="Calibri" w:hAnsi="Calibri"/>
                <w:sz w:val="22"/>
                <w:szCs w:val="22"/>
                <w:lang w:val="en-US"/>
              </w:rPr>
            </w:pPr>
          </w:p>
          <w:p w14:paraId="3D9A7AB4" w14:textId="77777777" w:rsidR="00852753" w:rsidRPr="0089343E" w:rsidRDefault="00852753">
            <w:pPr>
              <w:pStyle w:val="TableContents"/>
              <w:ind w:left="709"/>
              <w:jc w:val="both"/>
              <w:rPr>
                <w:rFonts w:ascii="Calibri" w:hAnsi="Calibri"/>
                <w:sz w:val="22"/>
                <w:szCs w:val="22"/>
                <w:lang w:val="en-US"/>
              </w:rPr>
            </w:pPr>
          </w:p>
          <w:p w14:paraId="6A6226E0" w14:textId="77777777" w:rsidR="00852753" w:rsidRPr="0089343E" w:rsidRDefault="00852753">
            <w:pPr>
              <w:pStyle w:val="TableContents"/>
              <w:ind w:left="709"/>
              <w:jc w:val="both"/>
              <w:rPr>
                <w:rFonts w:ascii="Calibri" w:hAnsi="Calibri"/>
                <w:sz w:val="22"/>
                <w:szCs w:val="22"/>
                <w:lang w:val="en-US"/>
              </w:rPr>
            </w:pPr>
          </w:p>
          <w:p w14:paraId="527A5742" w14:textId="77777777" w:rsidR="00852753" w:rsidRPr="0089343E" w:rsidRDefault="00701ADE">
            <w:pPr>
              <w:pStyle w:val="TableContents"/>
              <w:jc w:val="both"/>
              <w:rPr>
                <w:rFonts w:ascii="Calibri" w:hAnsi="Calibri"/>
                <w:sz w:val="22"/>
                <w:szCs w:val="22"/>
                <w:lang w:val="en-US"/>
              </w:rPr>
            </w:pPr>
            <w:r w:rsidRPr="0089343E">
              <w:rPr>
                <w:rFonts w:ascii="Calibri" w:hAnsi="Calibri"/>
                <w:sz w:val="22"/>
                <w:szCs w:val="22"/>
                <w:lang w:val="en-US"/>
              </w:rPr>
              <w:t xml:space="preserve">              NH</w:t>
            </w:r>
            <w:r w:rsidRPr="0089343E">
              <w:rPr>
                <w:rFonts w:ascii="Calibri" w:hAnsi="Calibri"/>
                <w:sz w:val="22"/>
                <w:szCs w:val="22"/>
                <w:vertAlign w:val="subscript"/>
                <w:lang w:val="en-US"/>
              </w:rPr>
              <w:t>4</w:t>
            </w:r>
            <w:r w:rsidRPr="0089343E">
              <w:rPr>
                <w:rFonts w:ascii="Calibri" w:hAnsi="Calibri"/>
                <w:sz w:val="22"/>
                <w:szCs w:val="22"/>
                <w:vertAlign w:val="superscript"/>
                <w:lang w:val="en-US"/>
              </w:rPr>
              <w:t>+</w:t>
            </w:r>
          </w:p>
          <w:p w14:paraId="3A7270CB" w14:textId="77777777" w:rsidR="00852753" w:rsidRPr="0089343E" w:rsidRDefault="00852753">
            <w:pPr>
              <w:pStyle w:val="TableContents"/>
              <w:ind w:left="709"/>
              <w:jc w:val="both"/>
              <w:rPr>
                <w:rFonts w:ascii="Calibri" w:hAnsi="Calibri"/>
                <w:sz w:val="22"/>
                <w:szCs w:val="22"/>
                <w:lang w:val="en-US"/>
              </w:rPr>
            </w:pPr>
          </w:p>
          <w:p w14:paraId="535DF236" w14:textId="77777777" w:rsidR="00852753" w:rsidRPr="0089343E" w:rsidRDefault="00852753">
            <w:pPr>
              <w:pStyle w:val="TableContents"/>
              <w:ind w:left="709"/>
              <w:jc w:val="both"/>
              <w:rPr>
                <w:rFonts w:ascii="Calibri" w:hAnsi="Calibri"/>
                <w:sz w:val="22"/>
                <w:szCs w:val="22"/>
                <w:lang w:val="en-US"/>
              </w:rPr>
            </w:pPr>
          </w:p>
          <w:p w14:paraId="5621F2FC" w14:textId="77777777" w:rsidR="00852753" w:rsidRPr="0089343E" w:rsidRDefault="00852753">
            <w:pPr>
              <w:pStyle w:val="TableContents"/>
              <w:ind w:left="709"/>
              <w:jc w:val="both"/>
              <w:rPr>
                <w:rFonts w:ascii="Calibri" w:hAnsi="Calibri"/>
                <w:sz w:val="22"/>
                <w:szCs w:val="22"/>
                <w:lang w:val="en-US"/>
              </w:rPr>
            </w:pPr>
          </w:p>
          <w:p w14:paraId="6F738091" w14:textId="77777777" w:rsidR="00852753" w:rsidRPr="0089343E" w:rsidRDefault="00852753">
            <w:pPr>
              <w:pStyle w:val="TableContents"/>
              <w:ind w:left="709"/>
              <w:jc w:val="both"/>
              <w:rPr>
                <w:rFonts w:ascii="Calibri" w:hAnsi="Calibri"/>
                <w:sz w:val="22"/>
                <w:szCs w:val="22"/>
                <w:lang w:val="en-US"/>
              </w:rPr>
            </w:pPr>
          </w:p>
          <w:p w14:paraId="3D181E68" w14:textId="77777777" w:rsidR="00852753" w:rsidRPr="0089343E" w:rsidRDefault="00701ADE">
            <w:pPr>
              <w:pStyle w:val="TableContents"/>
              <w:ind w:left="709"/>
              <w:jc w:val="both"/>
              <w:rPr>
                <w:rFonts w:ascii="Calibri" w:hAnsi="Calibri"/>
                <w:sz w:val="22"/>
                <w:szCs w:val="22"/>
                <w:lang w:val="en-US"/>
              </w:rPr>
            </w:pPr>
            <w:r w:rsidRPr="0089343E">
              <w:rPr>
                <w:rFonts w:ascii="Calibri" w:hAnsi="Calibri"/>
                <w:sz w:val="22"/>
                <w:szCs w:val="22"/>
                <w:lang w:val="en-US"/>
              </w:rPr>
              <w:t>CO</w:t>
            </w:r>
          </w:p>
          <w:p w14:paraId="61534CA1" w14:textId="77777777" w:rsidR="00852753" w:rsidRPr="0089343E" w:rsidRDefault="00852753">
            <w:pPr>
              <w:pStyle w:val="TableContents"/>
              <w:ind w:left="709"/>
              <w:jc w:val="both"/>
              <w:rPr>
                <w:rFonts w:ascii="Calibri" w:hAnsi="Calibri"/>
                <w:sz w:val="22"/>
                <w:szCs w:val="22"/>
                <w:lang w:val="en-US"/>
              </w:rPr>
            </w:pPr>
          </w:p>
          <w:p w14:paraId="53AF95F4" w14:textId="77777777" w:rsidR="00852753" w:rsidRPr="0089343E" w:rsidRDefault="00852753">
            <w:pPr>
              <w:pStyle w:val="TableContents"/>
              <w:ind w:left="709"/>
              <w:jc w:val="both"/>
              <w:rPr>
                <w:rFonts w:ascii="Calibri" w:hAnsi="Calibri"/>
                <w:sz w:val="22"/>
                <w:szCs w:val="22"/>
                <w:lang w:val="en-US"/>
              </w:rPr>
            </w:pPr>
          </w:p>
          <w:p w14:paraId="121886D6" w14:textId="77777777" w:rsidR="00852753" w:rsidRPr="0089343E" w:rsidRDefault="00852753">
            <w:pPr>
              <w:pStyle w:val="TableContents"/>
              <w:ind w:left="709"/>
              <w:jc w:val="both"/>
              <w:rPr>
                <w:rFonts w:ascii="Calibri" w:hAnsi="Calibri"/>
                <w:sz w:val="22"/>
                <w:szCs w:val="22"/>
                <w:lang w:val="en-US"/>
              </w:rPr>
            </w:pPr>
          </w:p>
          <w:p w14:paraId="51F9875F" w14:textId="77777777" w:rsidR="00852753" w:rsidRPr="0089343E" w:rsidRDefault="00852753">
            <w:pPr>
              <w:pStyle w:val="TableContents"/>
              <w:ind w:left="709"/>
              <w:jc w:val="both"/>
              <w:rPr>
                <w:rFonts w:ascii="Calibri" w:hAnsi="Calibri"/>
                <w:sz w:val="22"/>
                <w:szCs w:val="22"/>
                <w:lang w:val="en-US"/>
              </w:rPr>
            </w:pPr>
          </w:p>
          <w:p w14:paraId="6CCB3A39" w14:textId="77777777" w:rsidR="00852753" w:rsidRPr="0089343E" w:rsidRDefault="00701ADE">
            <w:pPr>
              <w:pStyle w:val="TableContents"/>
              <w:ind w:left="709"/>
              <w:jc w:val="both"/>
              <w:rPr>
                <w:rFonts w:ascii="Calibri" w:hAnsi="Calibri"/>
                <w:sz w:val="22"/>
                <w:szCs w:val="22"/>
                <w:lang w:val="en-US"/>
              </w:rPr>
            </w:pPr>
            <w:r w:rsidRPr="0089343E">
              <w:rPr>
                <w:rFonts w:ascii="Calibri" w:hAnsi="Calibri"/>
                <w:sz w:val="22"/>
                <w:szCs w:val="22"/>
                <w:lang w:val="en-US"/>
              </w:rPr>
              <w:t>BrF</w:t>
            </w:r>
            <w:r w:rsidRPr="0089343E">
              <w:rPr>
                <w:rFonts w:ascii="Calibri" w:hAnsi="Calibri"/>
                <w:sz w:val="22"/>
                <w:szCs w:val="22"/>
                <w:vertAlign w:val="subscript"/>
                <w:lang w:val="en-US"/>
              </w:rPr>
              <w:t>3</w:t>
            </w:r>
          </w:p>
          <w:p w14:paraId="4B85A06E" w14:textId="77777777" w:rsidR="00852753" w:rsidRPr="0089343E" w:rsidRDefault="00852753">
            <w:pPr>
              <w:pStyle w:val="TableContents"/>
              <w:ind w:left="709"/>
              <w:jc w:val="both"/>
              <w:rPr>
                <w:rFonts w:ascii="Calibri" w:hAnsi="Calibri"/>
                <w:sz w:val="22"/>
                <w:szCs w:val="22"/>
                <w:lang w:val="en-US"/>
              </w:rPr>
            </w:pPr>
          </w:p>
          <w:p w14:paraId="60688263" w14:textId="77777777" w:rsidR="00852753" w:rsidRPr="0089343E" w:rsidRDefault="00852753">
            <w:pPr>
              <w:pStyle w:val="TableContents"/>
              <w:ind w:left="709"/>
              <w:jc w:val="both"/>
              <w:rPr>
                <w:rFonts w:ascii="Calibri" w:hAnsi="Calibri"/>
                <w:sz w:val="22"/>
                <w:szCs w:val="22"/>
                <w:lang w:val="en-US"/>
              </w:rPr>
            </w:pPr>
          </w:p>
          <w:p w14:paraId="245EF56B" w14:textId="77777777" w:rsidR="00852753" w:rsidRPr="0089343E" w:rsidRDefault="00852753">
            <w:pPr>
              <w:pStyle w:val="TableContents"/>
              <w:ind w:left="709"/>
              <w:jc w:val="both"/>
              <w:rPr>
                <w:rFonts w:ascii="Calibri" w:hAnsi="Calibri"/>
                <w:sz w:val="22"/>
                <w:szCs w:val="22"/>
                <w:lang w:val="en-US"/>
              </w:rPr>
            </w:pPr>
          </w:p>
          <w:p w14:paraId="69F9E176" w14:textId="77777777" w:rsidR="00852753" w:rsidRPr="0089343E" w:rsidRDefault="00852753">
            <w:pPr>
              <w:pStyle w:val="TableContents"/>
              <w:ind w:left="709"/>
              <w:jc w:val="both"/>
              <w:rPr>
                <w:rFonts w:ascii="Calibri" w:hAnsi="Calibri"/>
                <w:sz w:val="22"/>
                <w:szCs w:val="22"/>
                <w:lang w:val="en-US"/>
              </w:rPr>
            </w:pPr>
          </w:p>
          <w:p w14:paraId="324B52AC" w14:textId="77777777" w:rsidR="00852753" w:rsidRPr="0089343E" w:rsidRDefault="00852753">
            <w:pPr>
              <w:pStyle w:val="TableContents"/>
              <w:ind w:left="709"/>
              <w:jc w:val="both"/>
              <w:rPr>
                <w:rFonts w:ascii="Calibri" w:hAnsi="Calibri"/>
                <w:sz w:val="22"/>
                <w:szCs w:val="22"/>
                <w:lang w:val="en-US"/>
              </w:rPr>
            </w:pPr>
          </w:p>
          <w:p w14:paraId="0EAF4C0E" w14:textId="77777777" w:rsidR="00852753" w:rsidRPr="0089343E" w:rsidRDefault="00701ADE">
            <w:pPr>
              <w:pStyle w:val="TableContents"/>
              <w:ind w:left="709"/>
              <w:jc w:val="both"/>
              <w:rPr>
                <w:rFonts w:ascii="Calibri" w:hAnsi="Calibri"/>
                <w:sz w:val="22"/>
                <w:szCs w:val="22"/>
                <w:lang w:val="en-US"/>
              </w:rPr>
            </w:pPr>
            <w:r w:rsidRPr="0089343E">
              <w:rPr>
                <w:rFonts w:ascii="Calibri" w:hAnsi="Calibri"/>
                <w:sz w:val="22"/>
                <w:szCs w:val="22"/>
                <w:lang w:val="en-US"/>
              </w:rPr>
              <w:t>H</w:t>
            </w:r>
            <w:r w:rsidRPr="0089343E">
              <w:rPr>
                <w:rFonts w:ascii="Calibri" w:hAnsi="Calibri"/>
                <w:sz w:val="22"/>
                <w:szCs w:val="22"/>
                <w:vertAlign w:val="subscript"/>
                <w:lang w:val="en-US"/>
              </w:rPr>
              <w:t>2</w:t>
            </w:r>
            <w:r w:rsidRPr="0089343E">
              <w:rPr>
                <w:rFonts w:ascii="Calibri" w:hAnsi="Calibri"/>
                <w:sz w:val="22"/>
                <w:szCs w:val="22"/>
                <w:lang w:val="en-US"/>
              </w:rPr>
              <w:t>SO</w:t>
            </w:r>
            <w:r w:rsidRPr="0089343E">
              <w:rPr>
                <w:rFonts w:ascii="Calibri" w:hAnsi="Calibri"/>
                <w:sz w:val="22"/>
                <w:szCs w:val="22"/>
                <w:vertAlign w:val="subscript"/>
                <w:lang w:val="en-US"/>
              </w:rPr>
              <w:t>4</w:t>
            </w:r>
          </w:p>
          <w:p w14:paraId="76057812" w14:textId="77777777" w:rsidR="00852753" w:rsidRPr="0089343E" w:rsidRDefault="00852753">
            <w:pPr>
              <w:pStyle w:val="TableContents"/>
              <w:ind w:left="709"/>
              <w:jc w:val="both"/>
              <w:rPr>
                <w:rFonts w:ascii="Calibri" w:hAnsi="Calibri"/>
                <w:sz w:val="22"/>
                <w:szCs w:val="22"/>
                <w:lang w:val="en-US"/>
              </w:rPr>
            </w:pPr>
          </w:p>
          <w:p w14:paraId="4ADC3337" w14:textId="77777777" w:rsidR="00852753" w:rsidRPr="0089343E" w:rsidRDefault="00852753">
            <w:pPr>
              <w:pStyle w:val="TableContents"/>
              <w:ind w:left="709"/>
              <w:jc w:val="both"/>
              <w:rPr>
                <w:rFonts w:ascii="Calibri" w:hAnsi="Calibri"/>
                <w:sz w:val="22"/>
                <w:szCs w:val="22"/>
                <w:lang w:val="en-US"/>
              </w:rPr>
            </w:pPr>
          </w:p>
          <w:p w14:paraId="7CA59560" w14:textId="77777777" w:rsidR="00852753" w:rsidRPr="0089343E" w:rsidRDefault="00852753">
            <w:pPr>
              <w:pStyle w:val="TableContents"/>
              <w:ind w:left="709"/>
              <w:jc w:val="both"/>
              <w:rPr>
                <w:rFonts w:ascii="Calibri" w:hAnsi="Calibri"/>
                <w:sz w:val="22"/>
                <w:szCs w:val="22"/>
                <w:lang w:val="en-US"/>
              </w:rPr>
            </w:pPr>
          </w:p>
          <w:p w14:paraId="77608041" w14:textId="77777777" w:rsidR="00852753" w:rsidRPr="0089343E" w:rsidRDefault="00852753">
            <w:pPr>
              <w:pStyle w:val="TableContents"/>
              <w:ind w:left="709"/>
              <w:jc w:val="both"/>
              <w:rPr>
                <w:rFonts w:ascii="Calibri" w:hAnsi="Calibri"/>
                <w:sz w:val="22"/>
                <w:szCs w:val="22"/>
                <w:lang w:val="en-US"/>
              </w:rPr>
            </w:pPr>
          </w:p>
          <w:p w14:paraId="4C252B88" w14:textId="77777777" w:rsidR="00852753" w:rsidRPr="0089343E" w:rsidRDefault="00852753">
            <w:pPr>
              <w:pStyle w:val="TableContents"/>
              <w:ind w:left="709"/>
              <w:jc w:val="both"/>
              <w:rPr>
                <w:rFonts w:ascii="Calibri" w:hAnsi="Calibri"/>
                <w:sz w:val="22"/>
                <w:szCs w:val="22"/>
                <w:lang w:val="en-US"/>
              </w:rPr>
            </w:pPr>
          </w:p>
          <w:p w14:paraId="4903EC3A" w14:textId="77777777" w:rsidR="00852753" w:rsidRPr="0089343E" w:rsidRDefault="00701ADE">
            <w:pPr>
              <w:pStyle w:val="TableContents"/>
              <w:ind w:left="709"/>
              <w:jc w:val="both"/>
              <w:rPr>
                <w:rFonts w:ascii="Calibri" w:hAnsi="Calibri"/>
                <w:sz w:val="22"/>
                <w:szCs w:val="22"/>
                <w:lang w:val="en-US"/>
              </w:rPr>
            </w:pPr>
            <w:r w:rsidRPr="0089343E">
              <w:rPr>
                <w:rFonts w:ascii="Calibri" w:hAnsi="Calibri"/>
                <w:sz w:val="22"/>
                <w:szCs w:val="22"/>
                <w:lang w:val="en-US"/>
              </w:rPr>
              <w:t>HNO</w:t>
            </w:r>
            <w:r w:rsidRPr="0089343E">
              <w:rPr>
                <w:rFonts w:ascii="Calibri" w:hAnsi="Calibri"/>
                <w:sz w:val="22"/>
                <w:szCs w:val="22"/>
                <w:vertAlign w:val="subscript"/>
                <w:lang w:val="en-US"/>
              </w:rPr>
              <w:t>3</w:t>
            </w:r>
          </w:p>
          <w:p w14:paraId="368A5585" w14:textId="77777777" w:rsidR="00852753" w:rsidRPr="0089343E" w:rsidRDefault="00852753">
            <w:pPr>
              <w:pStyle w:val="TableContents"/>
              <w:ind w:left="709"/>
              <w:jc w:val="both"/>
              <w:rPr>
                <w:rFonts w:ascii="Calibri" w:hAnsi="Calibri"/>
                <w:sz w:val="22"/>
                <w:szCs w:val="22"/>
                <w:vertAlign w:val="subscript"/>
                <w:lang w:val="en-US"/>
              </w:rPr>
            </w:pPr>
          </w:p>
          <w:p w14:paraId="73FFB118" w14:textId="77777777" w:rsidR="00852753" w:rsidRPr="0089343E" w:rsidRDefault="00852753">
            <w:pPr>
              <w:pStyle w:val="TableContents"/>
              <w:ind w:left="709"/>
              <w:jc w:val="both"/>
              <w:rPr>
                <w:rFonts w:ascii="Calibri" w:hAnsi="Calibri"/>
                <w:sz w:val="22"/>
                <w:szCs w:val="22"/>
                <w:vertAlign w:val="subscript"/>
                <w:lang w:val="en-US"/>
              </w:rPr>
            </w:pPr>
          </w:p>
          <w:p w14:paraId="3339E77F" w14:textId="77777777" w:rsidR="00852753" w:rsidRPr="0089343E" w:rsidRDefault="00852753">
            <w:pPr>
              <w:pStyle w:val="TableContents"/>
              <w:ind w:left="709"/>
              <w:jc w:val="both"/>
              <w:rPr>
                <w:rFonts w:ascii="Calibri" w:hAnsi="Calibri"/>
                <w:sz w:val="22"/>
                <w:szCs w:val="22"/>
                <w:vertAlign w:val="subscript"/>
                <w:lang w:val="en-US"/>
              </w:rPr>
            </w:pPr>
          </w:p>
          <w:p w14:paraId="4F72BDB1" w14:textId="77777777" w:rsidR="00852753" w:rsidRPr="0089343E" w:rsidRDefault="00852753">
            <w:pPr>
              <w:pStyle w:val="TableContents"/>
              <w:ind w:left="709"/>
              <w:jc w:val="both"/>
              <w:rPr>
                <w:rFonts w:ascii="Calibri" w:hAnsi="Calibri"/>
                <w:sz w:val="22"/>
                <w:szCs w:val="22"/>
                <w:vertAlign w:val="subscript"/>
                <w:lang w:val="en-US"/>
              </w:rPr>
            </w:pPr>
          </w:p>
          <w:p w14:paraId="7FE3FEDF" w14:textId="77777777" w:rsidR="00852753" w:rsidRPr="0089343E" w:rsidRDefault="00852753">
            <w:pPr>
              <w:pStyle w:val="TableContents"/>
              <w:ind w:left="709"/>
              <w:jc w:val="both"/>
              <w:rPr>
                <w:rFonts w:ascii="Calibri" w:hAnsi="Calibri"/>
                <w:sz w:val="22"/>
                <w:szCs w:val="22"/>
                <w:vertAlign w:val="subscript"/>
                <w:lang w:val="en-US"/>
              </w:rPr>
            </w:pPr>
          </w:p>
          <w:p w14:paraId="68B5AD77" w14:textId="77777777" w:rsidR="00852753" w:rsidRDefault="00701ADE">
            <w:pPr>
              <w:pStyle w:val="TableContents"/>
              <w:ind w:left="709"/>
              <w:jc w:val="both"/>
              <w:rPr>
                <w:rFonts w:ascii="Calibri" w:hAnsi="Calibri"/>
                <w:sz w:val="22"/>
                <w:szCs w:val="22"/>
              </w:rPr>
            </w:pPr>
            <w:r>
              <w:rPr>
                <w:rFonts w:ascii="Calibri" w:hAnsi="Calibri"/>
                <w:sz w:val="22"/>
                <w:szCs w:val="22"/>
              </w:rPr>
              <w:t>H</w:t>
            </w:r>
            <w:r>
              <w:rPr>
                <w:rFonts w:ascii="Calibri" w:hAnsi="Calibri"/>
                <w:sz w:val="22"/>
                <w:szCs w:val="22"/>
                <w:vertAlign w:val="subscript"/>
              </w:rPr>
              <w:t>3</w:t>
            </w:r>
            <w:r>
              <w:rPr>
                <w:rFonts w:ascii="Calibri" w:hAnsi="Calibri"/>
                <w:sz w:val="22"/>
                <w:szCs w:val="22"/>
              </w:rPr>
              <w:t>PO</w:t>
            </w:r>
            <w:r>
              <w:rPr>
                <w:rFonts w:ascii="Calibri" w:hAnsi="Calibri"/>
                <w:sz w:val="22"/>
                <w:szCs w:val="22"/>
                <w:vertAlign w:val="subscript"/>
              </w:rPr>
              <w:t>4</w:t>
            </w:r>
          </w:p>
          <w:p w14:paraId="1CCCA332" w14:textId="77777777" w:rsidR="00852753" w:rsidRDefault="00852753">
            <w:pPr>
              <w:pStyle w:val="TableContents"/>
              <w:ind w:left="709"/>
              <w:jc w:val="both"/>
              <w:rPr>
                <w:rFonts w:ascii="Calibri" w:hAnsi="Calibri"/>
                <w:sz w:val="22"/>
                <w:szCs w:val="22"/>
              </w:rPr>
            </w:pPr>
          </w:p>
          <w:p w14:paraId="719D7D64" w14:textId="77777777" w:rsidR="00852753" w:rsidRDefault="00852753">
            <w:pPr>
              <w:pStyle w:val="TableContents"/>
              <w:ind w:left="709"/>
              <w:jc w:val="both"/>
              <w:rPr>
                <w:rFonts w:ascii="Calibri" w:hAnsi="Calibri"/>
                <w:sz w:val="22"/>
                <w:szCs w:val="22"/>
              </w:rPr>
            </w:pPr>
          </w:p>
          <w:p w14:paraId="41E0696D" w14:textId="77777777" w:rsidR="00852753" w:rsidRDefault="00852753">
            <w:pPr>
              <w:pStyle w:val="TableContents"/>
              <w:ind w:left="709"/>
              <w:jc w:val="both"/>
              <w:rPr>
                <w:rFonts w:ascii="Calibri" w:hAnsi="Calibri"/>
                <w:sz w:val="22"/>
                <w:szCs w:val="22"/>
              </w:rPr>
            </w:pPr>
          </w:p>
          <w:p w14:paraId="59395D6D" w14:textId="77777777" w:rsidR="00852753" w:rsidRDefault="00852753">
            <w:pPr>
              <w:pStyle w:val="TableContents"/>
              <w:ind w:left="709"/>
              <w:jc w:val="both"/>
              <w:rPr>
                <w:rFonts w:ascii="Calibri" w:hAnsi="Calibri"/>
                <w:sz w:val="22"/>
                <w:szCs w:val="22"/>
              </w:rPr>
            </w:pPr>
          </w:p>
          <w:p w14:paraId="08C20ED8" w14:textId="77777777" w:rsidR="00852753" w:rsidRDefault="00852753">
            <w:pPr>
              <w:pStyle w:val="TableContents"/>
              <w:ind w:left="709"/>
              <w:jc w:val="both"/>
              <w:rPr>
                <w:rFonts w:ascii="Calibri" w:hAnsi="Calibri"/>
                <w:sz w:val="22"/>
                <w:szCs w:val="22"/>
              </w:rPr>
            </w:pPr>
          </w:p>
          <w:p w14:paraId="17C02BB2" w14:textId="77777777" w:rsidR="00852753" w:rsidRDefault="00701ADE">
            <w:pPr>
              <w:pStyle w:val="TableContents"/>
              <w:ind w:left="709"/>
              <w:jc w:val="both"/>
              <w:rPr>
                <w:rFonts w:ascii="Calibri" w:hAnsi="Calibri"/>
                <w:sz w:val="22"/>
                <w:szCs w:val="22"/>
              </w:rPr>
            </w:pPr>
            <w:r>
              <w:rPr>
                <w:rFonts w:ascii="Calibri" w:hAnsi="Calibri"/>
                <w:sz w:val="22"/>
                <w:szCs w:val="22"/>
              </w:rPr>
              <w:t>S</w:t>
            </w:r>
            <w:r>
              <w:rPr>
                <w:rFonts w:ascii="Calibri" w:hAnsi="Calibri"/>
                <w:sz w:val="22"/>
                <w:szCs w:val="22"/>
                <w:vertAlign w:val="subscript"/>
              </w:rPr>
              <w:t>2</w:t>
            </w:r>
            <w:r>
              <w:rPr>
                <w:rFonts w:ascii="Calibri" w:hAnsi="Calibri"/>
                <w:sz w:val="22"/>
                <w:szCs w:val="22"/>
              </w:rPr>
              <w:t>O</w:t>
            </w:r>
            <w:r>
              <w:rPr>
                <w:rFonts w:ascii="Calibri" w:hAnsi="Calibri"/>
                <w:sz w:val="22"/>
                <w:szCs w:val="22"/>
                <w:vertAlign w:val="subscript"/>
              </w:rPr>
              <w:t>3</w:t>
            </w:r>
            <w:r>
              <w:rPr>
                <w:rFonts w:ascii="Calibri" w:hAnsi="Calibri"/>
                <w:sz w:val="22"/>
                <w:szCs w:val="22"/>
                <w:vertAlign w:val="superscript"/>
              </w:rPr>
              <w:t>2-</w:t>
            </w:r>
          </w:p>
          <w:p w14:paraId="4258FA1F" w14:textId="77777777" w:rsidR="00852753" w:rsidRDefault="00852753">
            <w:pPr>
              <w:pStyle w:val="TableContents"/>
              <w:ind w:left="709"/>
              <w:jc w:val="both"/>
              <w:rPr>
                <w:rFonts w:ascii="Calibri" w:hAnsi="Calibri"/>
                <w:sz w:val="22"/>
                <w:szCs w:val="22"/>
              </w:rPr>
            </w:pPr>
          </w:p>
          <w:p w14:paraId="6A80426A" w14:textId="77777777" w:rsidR="00852753" w:rsidRDefault="00852753">
            <w:pPr>
              <w:pStyle w:val="TableContents"/>
              <w:ind w:left="709"/>
              <w:jc w:val="both"/>
              <w:rPr>
                <w:rFonts w:ascii="Calibri" w:hAnsi="Calibri"/>
                <w:sz w:val="22"/>
                <w:szCs w:val="22"/>
              </w:rPr>
            </w:pPr>
          </w:p>
          <w:p w14:paraId="5580BD77" w14:textId="77777777" w:rsidR="00852753" w:rsidRDefault="00852753">
            <w:pPr>
              <w:pStyle w:val="TableContents"/>
              <w:ind w:left="709"/>
              <w:jc w:val="both"/>
              <w:rPr>
                <w:rFonts w:ascii="Calibri" w:hAnsi="Calibri"/>
                <w:sz w:val="22"/>
                <w:szCs w:val="22"/>
              </w:rPr>
            </w:pPr>
          </w:p>
          <w:p w14:paraId="46F159B8" w14:textId="77777777" w:rsidR="00852753" w:rsidRDefault="00852753">
            <w:pPr>
              <w:pStyle w:val="TableContents"/>
              <w:jc w:val="both"/>
              <w:rPr>
                <w:rFonts w:ascii="Calibri" w:hAnsi="Calibri"/>
                <w:sz w:val="22"/>
                <w:szCs w:val="22"/>
              </w:rPr>
            </w:pPr>
          </w:p>
          <w:p w14:paraId="340BB95E" w14:textId="77777777" w:rsidR="00852753" w:rsidRDefault="00852753">
            <w:pPr>
              <w:pStyle w:val="TableContents"/>
              <w:jc w:val="both"/>
              <w:rPr>
                <w:rFonts w:ascii="Calibri" w:hAnsi="Calibri"/>
                <w:sz w:val="22"/>
                <w:szCs w:val="22"/>
              </w:rPr>
            </w:pPr>
          </w:p>
        </w:tc>
        <w:tc>
          <w:tcPr>
            <w:tcW w:w="51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D3169A" w14:textId="77777777" w:rsidR="00852753" w:rsidRPr="0089343E" w:rsidRDefault="00701ADE">
            <w:pPr>
              <w:pStyle w:val="TableContents"/>
              <w:ind w:left="709"/>
              <w:jc w:val="both"/>
              <w:rPr>
                <w:rFonts w:ascii="Calibri" w:hAnsi="Calibri"/>
                <w:sz w:val="22"/>
                <w:szCs w:val="22"/>
                <w:lang w:val="en-US"/>
              </w:rPr>
            </w:pPr>
            <w:r w:rsidRPr="0089343E">
              <w:rPr>
                <w:rFonts w:ascii="Calibri" w:hAnsi="Calibri"/>
                <w:sz w:val="22"/>
                <w:szCs w:val="22"/>
                <w:lang w:val="en-US"/>
              </w:rPr>
              <w:t>NO</w:t>
            </w:r>
          </w:p>
          <w:p w14:paraId="7D16E869" w14:textId="77777777" w:rsidR="00852753" w:rsidRPr="0089343E" w:rsidRDefault="00852753">
            <w:pPr>
              <w:pStyle w:val="TableContents"/>
              <w:ind w:left="709"/>
              <w:jc w:val="both"/>
              <w:rPr>
                <w:rFonts w:ascii="Calibri" w:hAnsi="Calibri"/>
                <w:sz w:val="22"/>
                <w:szCs w:val="22"/>
                <w:lang w:val="en-US"/>
              </w:rPr>
            </w:pPr>
          </w:p>
          <w:p w14:paraId="72DEF582" w14:textId="77777777" w:rsidR="00852753" w:rsidRPr="0089343E" w:rsidRDefault="00852753">
            <w:pPr>
              <w:pStyle w:val="TableContents"/>
              <w:ind w:left="709"/>
              <w:jc w:val="both"/>
              <w:rPr>
                <w:rFonts w:ascii="Calibri" w:hAnsi="Calibri"/>
                <w:sz w:val="22"/>
                <w:szCs w:val="22"/>
                <w:lang w:val="en-US"/>
              </w:rPr>
            </w:pPr>
          </w:p>
          <w:p w14:paraId="6E7D75AF" w14:textId="77777777" w:rsidR="00852753" w:rsidRPr="0089343E" w:rsidRDefault="00852753">
            <w:pPr>
              <w:pStyle w:val="TableContents"/>
              <w:ind w:left="709"/>
              <w:jc w:val="both"/>
              <w:rPr>
                <w:rFonts w:ascii="Calibri" w:hAnsi="Calibri"/>
                <w:sz w:val="22"/>
                <w:szCs w:val="22"/>
                <w:lang w:val="en-US"/>
              </w:rPr>
            </w:pPr>
          </w:p>
          <w:p w14:paraId="5E18A558" w14:textId="77777777" w:rsidR="00852753" w:rsidRPr="0089343E" w:rsidRDefault="00852753">
            <w:pPr>
              <w:pStyle w:val="TableContents"/>
              <w:ind w:left="709"/>
              <w:jc w:val="both"/>
              <w:rPr>
                <w:rFonts w:ascii="Calibri" w:hAnsi="Calibri"/>
                <w:sz w:val="22"/>
                <w:szCs w:val="22"/>
                <w:lang w:val="en-US"/>
              </w:rPr>
            </w:pPr>
          </w:p>
          <w:p w14:paraId="728C1B06" w14:textId="77777777" w:rsidR="00852753" w:rsidRPr="0089343E" w:rsidRDefault="00701ADE">
            <w:pPr>
              <w:pStyle w:val="TableContents"/>
              <w:ind w:left="709"/>
              <w:jc w:val="both"/>
              <w:rPr>
                <w:rFonts w:ascii="Calibri" w:hAnsi="Calibri"/>
                <w:sz w:val="22"/>
                <w:szCs w:val="22"/>
                <w:lang w:val="en-US"/>
              </w:rPr>
            </w:pPr>
            <w:r w:rsidRPr="0089343E">
              <w:rPr>
                <w:rFonts w:ascii="Calibri" w:hAnsi="Calibri"/>
                <w:sz w:val="22"/>
                <w:szCs w:val="22"/>
                <w:lang w:val="en-US"/>
              </w:rPr>
              <w:t>NO</w:t>
            </w:r>
            <w:r w:rsidRPr="0089343E">
              <w:rPr>
                <w:rFonts w:ascii="Calibri" w:hAnsi="Calibri"/>
                <w:sz w:val="22"/>
                <w:szCs w:val="22"/>
                <w:vertAlign w:val="subscript"/>
                <w:lang w:val="en-US"/>
              </w:rPr>
              <w:t>2</w:t>
            </w:r>
            <w:r w:rsidRPr="0089343E">
              <w:rPr>
                <w:rFonts w:ascii="Calibri" w:hAnsi="Calibri"/>
                <w:sz w:val="22"/>
                <w:szCs w:val="22"/>
                <w:vertAlign w:val="superscript"/>
                <w:lang w:val="en-US"/>
              </w:rPr>
              <w:t>+</w:t>
            </w:r>
          </w:p>
          <w:p w14:paraId="03F5B144" w14:textId="77777777" w:rsidR="00852753" w:rsidRPr="0089343E" w:rsidRDefault="00852753">
            <w:pPr>
              <w:pStyle w:val="TableContents"/>
              <w:ind w:left="709"/>
              <w:jc w:val="both"/>
              <w:rPr>
                <w:rFonts w:ascii="Calibri" w:hAnsi="Calibri"/>
                <w:sz w:val="22"/>
                <w:szCs w:val="22"/>
                <w:lang w:val="en-US"/>
              </w:rPr>
            </w:pPr>
          </w:p>
          <w:p w14:paraId="039E2964" w14:textId="77777777" w:rsidR="00852753" w:rsidRPr="0089343E" w:rsidRDefault="00852753">
            <w:pPr>
              <w:pStyle w:val="TableContents"/>
              <w:ind w:left="709"/>
              <w:jc w:val="both"/>
              <w:rPr>
                <w:rFonts w:ascii="Calibri" w:hAnsi="Calibri"/>
                <w:sz w:val="22"/>
                <w:szCs w:val="22"/>
                <w:lang w:val="en-US"/>
              </w:rPr>
            </w:pPr>
          </w:p>
          <w:p w14:paraId="65A690D5" w14:textId="77777777" w:rsidR="00852753" w:rsidRPr="0089343E" w:rsidRDefault="00852753">
            <w:pPr>
              <w:pStyle w:val="TableContents"/>
              <w:ind w:left="709"/>
              <w:jc w:val="both"/>
              <w:rPr>
                <w:rFonts w:ascii="Calibri" w:hAnsi="Calibri"/>
                <w:sz w:val="22"/>
                <w:szCs w:val="22"/>
                <w:lang w:val="en-US"/>
              </w:rPr>
            </w:pPr>
          </w:p>
          <w:p w14:paraId="420F1B5D" w14:textId="77777777" w:rsidR="00852753" w:rsidRPr="0089343E" w:rsidRDefault="00852753">
            <w:pPr>
              <w:pStyle w:val="TableContents"/>
              <w:ind w:left="709"/>
              <w:jc w:val="both"/>
              <w:rPr>
                <w:rFonts w:ascii="Calibri" w:hAnsi="Calibri"/>
                <w:sz w:val="22"/>
                <w:szCs w:val="22"/>
                <w:lang w:val="en-US"/>
              </w:rPr>
            </w:pPr>
          </w:p>
          <w:p w14:paraId="58998C69" w14:textId="77777777" w:rsidR="00852753" w:rsidRPr="0089343E" w:rsidRDefault="00701ADE">
            <w:pPr>
              <w:pStyle w:val="TableContents"/>
              <w:ind w:left="709"/>
              <w:jc w:val="both"/>
              <w:rPr>
                <w:rFonts w:ascii="Calibri" w:hAnsi="Calibri"/>
                <w:sz w:val="22"/>
                <w:szCs w:val="22"/>
                <w:lang w:val="en-US"/>
              </w:rPr>
            </w:pPr>
            <w:r w:rsidRPr="0089343E">
              <w:rPr>
                <w:rFonts w:ascii="Calibri" w:hAnsi="Calibri"/>
                <w:sz w:val="22"/>
                <w:szCs w:val="22"/>
                <w:lang w:val="en-US"/>
              </w:rPr>
              <w:t>N</w:t>
            </w:r>
            <w:r w:rsidRPr="0089343E">
              <w:rPr>
                <w:rFonts w:ascii="Calibri" w:hAnsi="Calibri"/>
                <w:sz w:val="22"/>
                <w:szCs w:val="22"/>
                <w:vertAlign w:val="subscript"/>
                <w:lang w:val="en-US"/>
              </w:rPr>
              <w:t>2</w:t>
            </w:r>
            <w:r w:rsidRPr="0089343E">
              <w:rPr>
                <w:rFonts w:ascii="Calibri" w:hAnsi="Calibri"/>
                <w:sz w:val="22"/>
                <w:szCs w:val="22"/>
                <w:lang w:val="en-US"/>
              </w:rPr>
              <w:t>O</w:t>
            </w:r>
          </w:p>
          <w:p w14:paraId="15AC78E1" w14:textId="77777777" w:rsidR="00852753" w:rsidRPr="0089343E" w:rsidRDefault="00852753">
            <w:pPr>
              <w:pStyle w:val="TableContents"/>
              <w:ind w:left="709"/>
              <w:jc w:val="both"/>
              <w:rPr>
                <w:rFonts w:ascii="Calibri" w:hAnsi="Calibri"/>
                <w:sz w:val="22"/>
                <w:szCs w:val="22"/>
                <w:lang w:val="en-US"/>
              </w:rPr>
            </w:pPr>
          </w:p>
          <w:p w14:paraId="14A61653" w14:textId="77777777" w:rsidR="00852753" w:rsidRPr="0089343E" w:rsidRDefault="00852753">
            <w:pPr>
              <w:pStyle w:val="TableContents"/>
              <w:ind w:left="709"/>
              <w:jc w:val="both"/>
              <w:rPr>
                <w:rFonts w:ascii="Calibri" w:hAnsi="Calibri"/>
                <w:sz w:val="22"/>
                <w:szCs w:val="22"/>
                <w:lang w:val="en-US"/>
              </w:rPr>
            </w:pPr>
          </w:p>
          <w:p w14:paraId="42B325AD" w14:textId="77777777" w:rsidR="00852753" w:rsidRPr="0089343E" w:rsidRDefault="00852753">
            <w:pPr>
              <w:pStyle w:val="TableContents"/>
              <w:ind w:left="709"/>
              <w:jc w:val="both"/>
              <w:rPr>
                <w:rFonts w:ascii="Calibri" w:hAnsi="Calibri"/>
                <w:sz w:val="22"/>
                <w:szCs w:val="22"/>
                <w:lang w:val="en-US"/>
              </w:rPr>
            </w:pPr>
          </w:p>
          <w:p w14:paraId="6DB9282D" w14:textId="77777777" w:rsidR="00852753" w:rsidRPr="0089343E" w:rsidRDefault="00852753">
            <w:pPr>
              <w:pStyle w:val="TableContents"/>
              <w:ind w:left="709"/>
              <w:jc w:val="both"/>
              <w:rPr>
                <w:rFonts w:ascii="Calibri" w:hAnsi="Calibri"/>
                <w:sz w:val="22"/>
                <w:szCs w:val="22"/>
                <w:lang w:val="en-US"/>
              </w:rPr>
            </w:pPr>
          </w:p>
          <w:p w14:paraId="73472761" w14:textId="77777777" w:rsidR="00852753" w:rsidRPr="0089343E" w:rsidRDefault="00701ADE">
            <w:pPr>
              <w:pStyle w:val="TableContents"/>
              <w:ind w:left="709"/>
              <w:jc w:val="both"/>
              <w:rPr>
                <w:rFonts w:ascii="Calibri" w:hAnsi="Calibri"/>
                <w:sz w:val="22"/>
                <w:szCs w:val="22"/>
                <w:lang w:val="en-US"/>
              </w:rPr>
            </w:pPr>
            <w:r w:rsidRPr="0089343E">
              <w:rPr>
                <w:rFonts w:ascii="Calibri" w:hAnsi="Calibri"/>
                <w:sz w:val="22"/>
                <w:szCs w:val="22"/>
                <w:lang w:val="en-US"/>
              </w:rPr>
              <w:t>PF</w:t>
            </w:r>
            <w:r w:rsidRPr="0089343E">
              <w:rPr>
                <w:rFonts w:ascii="Calibri" w:hAnsi="Calibri"/>
                <w:sz w:val="22"/>
                <w:szCs w:val="22"/>
                <w:vertAlign w:val="subscript"/>
                <w:lang w:val="en-US"/>
              </w:rPr>
              <w:t>6</w:t>
            </w:r>
            <w:r w:rsidRPr="0089343E">
              <w:rPr>
                <w:rFonts w:ascii="Calibri" w:hAnsi="Calibri"/>
                <w:sz w:val="22"/>
                <w:szCs w:val="22"/>
                <w:vertAlign w:val="superscript"/>
                <w:lang w:val="en-US"/>
              </w:rPr>
              <w:t>-</w:t>
            </w:r>
          </w:p>
          <w:p w14:paraId="0BBE96C6" w14:textId="77777777" w:rsidR="00852753" w:rsidRPr="0089343E" w:rsidRDefault="00852753">
            <w:pPr>
              <w:pStyle w:val="TableContents"/>
              <w:ind w:left="709"/>
              <w:jc w:val="both"/>
              <w:rPr>
                <w:rFonts w:ascii="Calibri" w:hAnsi="Calibri"/>
                <w:sz w:val="22"/>
                <w:szCs w:val="22"/>
                <w:lang w:val="en-US"/>
              </w:rPr>
            </w:pPr>
          </w:p>
          <w:p w14:paraId="29AAD803" w14:textId="77777777" w:rsidR="00852753" w:rsidRPr="0089343E" w:rsidRDefault="00852753">
            <w:pPr>
              <w:pStyle w:val="TableContents"/>
              <w:ind w:left="709"/>
              <w:jc w:val="both"/>
              <w:rPr>
                <w:rFonts w:ascii="Calibri" w:hAnsi="Calibri"/>
                <w:sz w:val="22"/>
                <w:szCs w:val="22"/>
                <w:lang w:val="en-US"/>
              </w:rPr>
            </w:pPr>
          </w:p>
          <w:p w14:paraId="1A2DB9C4" w14:textId="77777777" w:rsidR="00852753" w:rsidRPr="0089343E" w:rsidRDefault="00852753">
            <w:pPr>
              <w:pStyle w:val="TableContents"/>
              <w:ind w:left="709"/>
              <w:jc w:val="both"/>
              <w:rPr>
                <w:rFonts w:ascii="Calibri" w:hAnsi="Calibri"/>
                <w:sz w:val="22"/>
                <w:szCs w:val="22"/>
                <w:lang w:val="en-US"/>
              </w:rPr>
            </w:pPr>
          </w:p>
          <w:p w14:paraId="673C6366" w14:textId="77777777" w:rsidR="00852753" w:rsidRPr="0089343E" w:rsidRDefault="00852753">
            <w:pPr>
              <w:pStyle w:val="TableContents"/>
              <w:ind w:left="709"/>
              <w:jc w:val="both"/>
              <w:rPr>
                <w:rFonts w:ascii="Calibri" w:hAnsi="Calibri"/>
                <w:sz w:val="22"/>
                <w:szCs w:val="22"/>
                <w:lang w:val="en-US"/>
              </w:rPr>
            </w:pPr>
          </w:p>
          <w:p w14:paraId="12BE4009" w14:textId="77777777" w:rsidR="00852753" w:rsidRPr="0089343E" w:rsidRDefault="00852753">
            <w:pPr>
              <w:pStyle w:val="TableContents"/>
              <w:ind w:left="709"/>
              <w:jc w:val="both"/>
              <w:rPr>
                <w:rFonts w:ascii="Calibri" w:hAnsi="Calibri"/>
                <w:sz w:val="22"/>
                <w:szCs w:val="22"/>
                <w:lang w:val="en-US"/>
              </w:rPr>
            </w:pPr>
          </w:p>
          <w:p w14:paraId="27AB560A" w14:textId="77777777" w:rsidR="00852753" w:rsidRPr="0089343E" w:rsidRDefault="00701ADE">
            <w:pPr>
              <w:pStyle w:val="TableContents"/>
              <w:ind w:left="709"/>
              <w:jc w:val="both"/>
              <w:rPr>
                <w:rFonts w:ascii="Calibri" w:hAnsi="Calibri"/>
                <w:sz w:val="22"/>
                <w:szCs w:val="22"/>
                <w:lang w:val="en-US"/>
              </w:rPr>
            </w:pPr>
            <w:r w:rsidRPr="0089343E">
              <w:rPr>
                <w:rFonts w:ascii="Calibri" w:hAnsi="Calibri"/>
                <w:sz w:val="22"/>
                <w:szCs w:val="22"/>
                <w:lang w:val="en-US"/>
              </w:rPr>
              <w:t>SO</w:t>
            </w:r>
            <w:r w:rsidRPr="0089343E">
              <w:rPr>
                <w:rFonts w:ascii="Calibri" w:hAnsi="Calibri"/>
                <w:sz w:val="22"/>
                <w:szCs w:val="22"/>
                <w:vertAlign w:val="subscript"/>
                <w:lang w:val="en-US"/>
              </w:rPr>
              <w:t>4</w:t>
            </w:r>
            <w:r w:rsidRPr="0089343E">
              <w:rPr>
                <w:rFonts w:ascii="Calibri" w:hAnsi="Calibri"/>
                <w:sz w:val="22"/>
                <w:szCs w:val="22"/>
                <w:vertAlign w:val="superscript"/>
                <w:lang w:val="en-US"/>
              </w:rPr>
              <w:t>2-</w:t>
            </w:r>
          </w:p>
          <w:p w14:paraId="73107D05" w14:textId="77777777" w:rsidR="00852753" w:rsidRPr="0089343E" w:rsidRDefault="00852753">
            <w:pPr>
              <w:pStyle w:val="TableContents"/>
              <w:ind w:left="709"/>
              <w:jc w:val="both"/>
              <w:rPr>
                <w:rFonts w:ascii="Calibri" w:hAnsi="Calibri"/>
                <w:sz w:val="22"/>
                <w:szCs w:val="22"/>
                <w:lang w:val="en-US"/>
              </w:rPr>
            </w:pPr>
          </w:p>
          <w:p w14:paraId="5A991C48" w14:textId="77777777" w:rsidR="00852753" w:rsidRPr="0089343E" w:rsidRDefault="00852753">
            <w:pPr>
              <w:pStyle w:val="TableContents"/>
              <w:ind w:left="709"/>
              <w:jc w:val="both"/>
              <w:rPr>
                <w:rFonts w:ascii="Calibri" w:hAnsi="Calibri"/>
                <w:sz w:val="22"/>
                <w:szCs w:val="22"/>
                <w:lang w:val="en-US"/>
              </w:rPr>
            </w:pPr>
          </w:p>
          <w:p w14:paraId="3EDECC8D" w14:textId="77777777" w:rsidR="00852753" w:rsidRPr="0089343E" w:rsidRDefault="00852753">
            <w:pPr>
              <w:pStyle w:val="TableContents"/>
              <w:ind w:left="709"/>
              <w:jc w:val="both"/>
              <w:rPr>
                <w:rFonts w:ascii="Calibri" w:hAnsi="Calibri"/>
                <w:sz w:val="22"/>
                <w:szCs w:val="22"/>
                <w:lang w:val="en-US"/>
              </w:rPr>
            </w:pPr>
          </w:p>
          <w:p w14:paraId="045A0143" w14:textId="77777777" w:rsidR="00852753" w:rsidRPr="0089343E" w:rsidRDefault="00852753">
            <w:pPr>
              <w:pStyle w:val="TableContents"/>
              <w:ind w:left="709"/>
              <w:jc w:val="both"/>
              <w:rPr>
                <w:rFonts w:ascii="Calibri" w:hAnsi="Calibri"/>
                <w:sz w:val="22"/>
                <w:szCs w:val="22"/>
                <w:lang w:val="en-US"/>
              </w:rPr>
            </w:pPr>
          </w:p>
          <w:p w14:paraId="0BEF181F" w14:textId="77777777" w:rsidR="00852753" w:rsidRPr="0089343E" w:rsidRDefault="00852753">
            <w:pPr>
              <w:pStyle w:val="TableContents"/>
              <w:ind w:left="709"/>
              <w:jc w:val="both"/>
              <w:rPr>
                <w:rFonts w:ascii="Calibri" w:hAnsi="Calibri"/>
                <w:sz w:val="22"/>
                <w:szCs w:val="22"/>
                <w:lang w:val="en-US"/>
              </w:rPr>
            </w:pPr>
          </w:p>
          <w:p w14:paraId="6E7D1A40" w14:textId="77777777" w:rsidR="00852753" w:rsidRDefault="00701ADE">
            <w:pPr>
              <w:pStyle w:val="TableContents"/>
              <w:ind w:left="709"/>
              <w:jc w:val="both"/>
              <w:rPr>
                <w:rFonts w:ascii="Calibri" w:hAnsi="Calibri"/>
                <w:sz w:val="22"/>
                <w:szCs w:val="22"/>
              </w:rPr>
            </w:pPr>
            <w:r>
              <w:rPr>
                <w:rFonts w:ascii="Calibri" w:hAnsi="Calibri"/>
                <w:sz w:val="22"/>
                <w:szCs w:val="22"/>
              </w:rPr>
              <w:t>NO</w:t>
            </w:r>
            <w:r>
              <w:rPr>
                <w:rFonts w:ascii="Calibri" w:hAnsi="Calibri"/>
                <w:sz w:val="22"/>
                <w:szCs w:val="22"/>
                <w:vertAlign w:val="subscript"/>
              </w:rPr>
              <w:t>3</w:t>
            </w:r>
            <w:r>
              <w:rPr>
                <w:rFonts w:ascii="Calibri" w:hAnsi="Calibri"/>
                <w:sz w:val="22"/>
                <w:szCs w:val="22"/>
                <w:vertAlign w:val="superscript"/>
              </w:rPr>
              <w:t>-</w:t>
            </w:r>
          </w:p>
          <w:p w14:paraId="506503E8" w14:textId="77777777" w:rsidR="00852753" w:rsidRDefault="00852753">
            <w:pPr>
              <w:pStyle w:val="TableContents"/>
              <w:ind w:left="709"/>
              <w:jc w:val="both"/>
              <w:rPr>
                <w:rFonts w:ascii="Calibri" w:hAnsi="Calibri"/>
                <w:sz w:val="22"/>
                <w:szCs w:val="22"/>
              </w:rPr>
            </w:pPr>
          </w:p>
          <w:p w14:paraId="4E53C275" w14:textId="77777777" w:rsidR="00852753" w:rsidRDefault="00852753">
            <w:pPr>
              <w:pStyle w:val="TableContents"/>
              <w:ind w:left="709"/>
              <w:jc w:val="both"/>
              <w:rPr>
                <w:rFonts w:ascii="Calibri" w:hAnsi="Calibri"/>
                <w:sz w:val="22"/>
                <w:szCs w:val="22"/>
              </w:rPr>
            </w:pPr>
          </w:p>
          <w:p w14:paraId="7E57E0E9" w14:textId="77777777" w:rsidR="00852753" w:rsidRDefault="00852753">
            <w:pPr>
              <w:pStyle w:val="TableContents"/>
              <w:ind w:left="709"/>
              <w:jc w:val="both"/>
              <w:rPr>
                <w:rFonts w:ascii="Calibri" w:hAnsi="Calibri"/>
                <w:sz w:val="22"/>
                <w:szCs w:val="22"/>
              </w:rPr>
            </w:pPr>
          </w:p>
          <w:p w14:paraId="0C5C45C1" w14:textId="77777777" w:rsidR="00852753" w:rsidRDefault="00852753">
            <w:pPr>
              <w:pStyle w:val="TableContents"/>
              <w:ind w:left="709"/>
              <w:jc w:val="both"/>
              <w:rPr>
                <w:rFonts w:ascii="Calibri" w:hAnsi="Calibri"/>
                <w:sz w:val="22"/>
                <w:szCs w:val="22"/>
              </w:rPr>
            </w:pPr>
          </w:p>
          <w:p w14:paraId="4AECC15F" w14:textId="77777777" w:rsidR="00852753" w:rsidRDefault="00852753">
            <w:pPr>
              <w:pStyle w:val="TableContents"/>
              <w:ind w:left="709"/>
              <w:jc w:val="both"/>
              <w:rPr>
                <w:rFonts w:ascii="Calibri" w:hAnsi="Calibri"/>
                <w:sz w:val="22"/>
                <w:szCs w:val="22"/>
              </w:rPr>
            </w:pPr>
          </w:p>
          <w:p w14:paraId="77C3458E" w14:textId="77777777" w:rsidR="00852753" w:rsidRDefault="00701ADE">
            <w:pPr>
              <w:pStyle w:val="TableContents"/>
              <w:ind w:left="709"/>
              <w:jc w:val="both"/>
              <w:rPr>
                <w:rFonts w:ascii="Calibri" w:hAnsi="Calibri"/>
                <w:sz w:val="22"/>
                <w:szCs w:val="22"/>
              </w:rPr>
            </w:pPr>
            <w:r>
              <w:rPr>
                <w:rFonts w:ascii="Calibri" w:hAnsi="Calibri"/>
                <w:sz w:val="22"/>
                <w:szCs w:val="22"/>
              </w:rPr>
              <w:t>PO</w:t>
            </w:r>
            <w:r>
              <w:rPr>
                <w:rFonts w:ascii="Calibri" w:hAnsi="Calibri"/>
                <w:sz w:val="22"/>
                <w:szCs w:val="22"/>
                <w:vertAlign w:val="subscript"/>
              </w:rPr>
              <w:t>4</w:t>
            </w:r>
            <w:r>
              <w:rPr>
                <w:rFonts w:ascii="Calibri" w:hAnsi="Calibri"/>
                <w:sz w:val="22"/>
                <w:szCs w:val="22"/>
                <w:vertAlign w:val="superscript"/>
              </w:rPr>
              <w:t>3-</w:t>
            </w:r>
          </w:p>
          <w:p w14:paraId="195055F2" w14:textId="77777777" w:rsidR="00852753" w:rsidRDefault="00852753">
            <w:pPr>
              <w:pStyle w:val="TableContents"/>
              <w:ind w:left="709"/>
              <w:jc w:val="both"/>
              <w:rPr>
                <w:rFonts w:ascii="Calibri" w:hAnsi="Calibri"/>
                <w:sz w:val="22"/>
                <w:szCs w:val="22"/>
              </w:rPr>
            </w:pPr>
          </w:p>
          <w:p w14:paraId="39FDD40B" w14:textId="77777777" w:rsidR="00852753" w:rsidRDefault="00852753">
            <w:pPr>
              <w:pStyle w:val="TableContents"/>
              <w:ind w:left="709"/>
              <w:jc w:val="both"/>
              <w:rPr>
                <w:rFonts w:ascii="Calibri" w:hAnsi="Calibri"/>
                <w:sz w:val="22"/>
                <w:szCs w:val="22"/>
              </w:rPr>
            </w:pPr>
          </w:p>
          <w:p w14:paraId="59BC8D80" w14:textId="77777777" w:rsidR="00852753" w:rsidRDefault="00852753">
            <w:pPr>
              <w:pStyle w:val="TableContents"/>
              <w:ind w:left="709"/>
              <w:jc w:val="both"/>
              <w:rPr>
                <w:rFonts w:ascii="Calibri" w:hAnsi="Calibri"/>
                <w:sz w:val="22"/>
                <w:szCs w:val="22"/>
              </w:rPr>
            </w:pPr>
          </w:p>
          <w:p w14:paraId="318D49BB" w14:textId="77777777" w:rsidR="00852753" w:rsidRDefault="00852753">
            <w:pPr>
              <w:pStyle w:val="TableContents"/>
              <w:ind w:left="709"/>
              <w:jc w:val="both"/>
              <w:rPr>
                <w:rFonts w:ascii="Calibri" w:hAnsi="Calibri"/>
                <w:sz w:val="22"/>
                <w:szCs w:val="22"/>
              </w:rPr>
            </w:pPr>
          </w:p>
          <w:p w14:paraId="145269CC" w14:textId="77777777" w:rsidR="00852753" w:rsidRDefault="00852753">
            <w:pPr>
              <w:pStyle w:val="TableContents"/>
              <w:ind w:left="709"/>
              <w:jc w:val="both"/>
              <w:rPr>
                <w:rFonts w:ascii="Calibri" w:hAnsi="Calibri"/>
                <w:sz w:val="22"/>
                <w:szCs w:val="22"/>
              </w:rPr>
            </w:pPr>
          </w:p>
          <w:p w14:paraId="38B168F0" w14:textId="77777777" w:rsidR="00852753" w:rsidRDefault="00701ADE">
            <w:pPr>
              <w:pStyle w:val="TableContents"/>
              <w:ind w:left="709"/>
              <w:jc w:val="both"/>
              <w:rPr>
                <w:rFonts w:ascii="Calibri" w:hAnsi="Calibri"/>
                <w:sz w:val="22"/>
                <w:szCs w:val="22"/>
              </w:rPr>
            </w:pPr>
            <w:r>
              <w:rPr>
                <w:rFonts w:ascii="Calibri" w:hAnsi="Calibri"/>
                <w:sz w:val="22"/>
                <w:szCs w:val="22"/>
              </w:rPr>
              <w:t>MnO</w:t>
            </w:r>
            <w:r>
              <w:rPr>
                <w:rFonts w:ascii="Calibri" w:hAnsi="Calibri"/>
                <w:sz w:val="22"/>
                <w:szCs w:val="22"/>
                <w:vertAlign w:val="subscript"/>
              </w:rPr>
              <w:t>4</w:t>
            </w:r>
            <w:r>
              <w:rPr>
                <w:rFonts w:ascii="Calibri" w:hAnsi="Calibri"/>
                <w:sz w:val="22"/>
                <w:szCs w:val="22"/>
                <w:vertAlign w:val="superscript"/>
              </w:rPr>
              <w:t>-</w:t>
            </w:r>
          </w:p>
        </w:tc>
      </w:tr>
    </w:tbl>
    <w:p w14:paraId="4EAEE10D" w14:textId="77777777" w:rsidR="00852753" w:rsidRDefault="00701ADE">
      <w:pPr>
        <w:pStyle w:val="Standard"/>
        <w:jc w:val="both"/>
        <w:rPr>
          <w:rFonts w:ascii="Calibri" w:hAnsi="Calibri"/>
          <w:i/>
          <w:iCs/>
          <w:sz w:val="22"/>
          <w:szCs w:val="22"/>
          <w:u w:val="single"/>
        </w:rPr>
      </w:pPr>
      <w:r>
        <w:rPr>
          <w:rFonts w:ascii="Calibri" w:eastAsia="Times New Roman" w:hAnsi="Calibri" w:cs="Times New Roman"/>
          <w:i/>
          <w:iCs/>
          <w:sz w:val="22"/>
          <w:szCs w:val="22"/>
          <w:u w:val="single"/>
        </w:rPr>
        <w:t>Données </w:t>
      </w:r>
      <w:r>
        <w:rPr>
          <w:rFonts w:ascii="Calibri" w:eastAsia="Times New Roman" w:hAnsi="Calibri" w:cs="Times New Roman"/>
          <w:i/>
          <w:iCs/>
          <w:sz w:val="22"/>
          <w:szCs w:val="22"/>
        </w:rPr>
        <w:t>: Z(P) = 15, Z(S) = 16, Z(Mn) = 25</w:t>
      </w:r>
    </w:p>
    <w:p w14:paraId="25FC9C12" w14:textId="77777777" w:rsidR="00852753" w:rsidRDefault="00852753">
      <w:pPr>
        <w:pStyle w:val="Standard"/>
        <w:jc w:val="both"/>
        <w:rPr>
          <w:rFonts w:ascii="Calibri" w:eastAsia="Times New Roman" w:hAnsi="Calibri" w:cs="Times New Roman"/>
          <w:sz w:val="22"/>
          <w:szCs w:val="22"/>
          <w:u w:val="single"/>
        </w:rPr>
      </w:pPr>
    </w:p>
    <w:p w14:paraId="66FC2B0A" w14:textId="1556D98C" w:rsidR="00852753" w:rsidRDefault="00701ADE">
      <w:pPr>
        <w:pStyle w:val="Standard"/>
        <w:jc w:val="both"/>
        <w:rPr>
          <w:rFonts w:ascii="Calibri" w:eastAsia="Times New Roman" w:hAnsi="Calibri" w:cs="Times New Roman"/>
          <w:sz w:val="22"/>
          <w:szCs w:val="22"/>
        </w:rPr>
      </w:pPr>
      <w:r>
        <w:rPr>
          <w:rFonts w:ascii="Calibri" w:eastAsia="Times New Roman" w:hAnsi="Calibri" w:cs="Times New Roman"/>
          <w:sz w:val="22"/>
          <w:szCs w:val="22"/>
          <w:u w:val="single"/>
        </w:rPr>
        <w:t xml:space="preserve">Remarque </w:t>
      </w:r>
      <w:r>
        <w:rPr>
          <w:rFonts w:ascii="Calibri" w:eastAsia="Times New Roman" w:hAnsi="Calibri" w:cs="Times New Roman"/>
          <w:sz w:val="22"/>
          <w:szCs w:val="22"/>
        </w:rPr>
        <w:t xml:space="preserve">: Lorsque l'on hésite entre </w:t>
      </w:r>
      <w:r>
        <w:rPr>
          <w:rFonts w:ascii="Calibri" w:eastAsia="Times New Roman" w:hAnsi="Calibri" w:cs="Times New Roman"/>
          <w:b/>
          <w:sz w:val="22"/>
          <w:szCs w:val="22"/>
        </w:rPr>
        <w:t>plusieurs représentations de Lewis</w:t>
      </w:r>
      <w:r>
        <w:rPr>
          <w:rFonts w:ascii="Calibri" w:eastAsia="Times New Roman" w:hAnsi="Calibri" w:cs="Times New Roman"/>
          <w:sz w:val="22"/>
          <w:szCs w:val="22"/>
        </w:rPr>
        <w:t xml:space="preserve"> pour une même entité, </w:t>
      </w:r>
      <w:r>
        <w:rPr>
          <w:rFonts w:ascii="Calibri" w:eastAsia="Times New Roman" w:hAnsi="Calibri" w:cs="Times New Roman"/>
          <w:b/>
          <w:sz w:val="22"/>
          <w:szCs w:val="22"/>
        </w:rPr>
        <w:t>il existe des règles permettant de savoir lesquelles sont les plus représentatives de l'entité</w:t>
      </w:r>
      <w:r>
        <w:rPr>
          <w:rFonts w:ascii="Calibri" w:eastAsia="Times New Roman" w:hAnsi="Calibri" w:cs="Times New Roman"/>
          <w:sz w:val="22"/>
          <w:szCs w:val="22"/>
        </w:rPr>
        <w:t xml:space="preserve"> (voir II.3).</w:t>
      </w:r>
    </w:p>
    <w:p w14:paraId="3FE49D1C" w14:textId="4B0C5747" w:rsidR="00AD3CFA" w:rsidRDefault="00AD3CFA">
      <w:pPr>
        <w:pStyle w:val="Standard"/>
        <w:jc w:val="both"/>
        <w:rPr>
          <w:rFonts w:ascii="Calibri" w:hAnsi="Calibri"/>
          <w:sz w:val="22"/>
          <w:szCs w:val="22"/>
        </w:rPr>
      </w:pPr>
    </w:p>
    <w:p w14:paraId="2FE5CD7F" w14:textId="77777777" w:rsidR="00852753" w:rsidRDefault="00701ADE">
      <w:pPr>
        <w:pStyle w:val="Standard"/>
        <w:numPr>
          <w:ilvl w:val="0"/>
          <w:numId w:val="2"/>
        </w:numPr>
        <w:jc w:val="both"/>
        <w:rPr>
          <w:rFonts w:ascii="Calibri" w:hAnsi="Calibri"/>
          <w:b/>
          <w:bCs/>
          <w:sz w:val="28"/>
          <w:szCs w:val="28"/>
        </w:rPr>
      </w:pPr>
      <w:r>
        <w:rPr>
          <w:rFonts w:ascii="Calibri" w:hAnsi="Calibri"/>
          <w:b/>
          <w:bCs/>
          <w:sz w:val="28"/>
          <w:szCs w:val="28"/>
        </w:rPr>
        <w:lastRenderedPageBreak/>
        <w:t>La théorie de la mésomérie (1939)</w:t>
      </w:r>
    </w:p>
    <w:p w14:paraId="1E09597B" w14:textId="77777777" w:rsidR="00852753" w:rsidRDefault="00852753">
      <w:pPr>
        <w:pStyle w:val="Standard"/>
        <w:jc w:val="both"/>
        <w:rPr>
          <w:rFonts w:ascii="Calibri" w:hAnsi="Calibri"/>
          <w:b/>
          <w:bCs/>
          <w:sz w:val="22"/>
          <w:szCs w:val="22"/>
          <w:u w:val="single"/>
        </w:rPr>
      </w:pPr>
    </w:p>
    <w:p w14:paraId="67BA7D14" w14:textId="77777777" w:rsidR="00852753" w:rsidRDefault="00701ADE">
      <w:pPr>
        <w:pStyle w:val="Standard"/>
        <w:numPr>
          <w:ilvl w:val="1"/>
          <w:numId w:val="2"/>
        </w:numPr>
        <w:jc w:val="both"/>
        <w:rPr>
          <w:rFonts w:ascii="Calibri" w:hAnsi="Calibri"/>
          <w:b/>
          <w:bCs/>
          <w:i/>
          <w:iCs/>
          <w:sz w:val="22"/>
          <w:szCs w:val="22"/>
        </w:rPr>
      </w:pPr>
      <w:r>
        <w:rPr>
          <w:rFonts w:ascii="Calibri" w:hAnsi="Calibri"/>
          <w:b/>
          <w:bCs/>
          <w:i/>
          <w:iCs/>
          <w:sz w:val="22"/>
          <w:szCs w:val="22"/>
        </w:rPr>
        <w:t>Mise en évidence expérimentale</w:t>
      </w:r>
    </w:p>
    <w:p w14:paraId="785D4759" w14:textId="77777777" w:rsidR="00852753" w:rsidRDefault="00852753">
      <w:pPr>
        <w:pStyle w:val="Standard"/>
        <w:jc w:val="both"/>
        <w:rPr>
          <w:rFonts w:ascii="Calibri" w:hAnsi="Calibri"/>
          <w:b/>
          <w:bCs/>
          <w:sz w:val="22"/>
          <w:szCs w:val="22"/>
        </w:rPr>
      </w:pPr>
    </w:p>
    <w:p w14:paraId="2D870E6E" w14:textId="77777777" w:rsidR="00852753" w:rsidRDefault="00701ADE">
      <w:pPr>
        <w:pStyle w:val="Standard"/>
        <w:jc w:val="both"/>
        <w:rPr>
          <w:rFonts w:ascii="Calibri" w:hAnsi="Calibri"/>
          <w:i/>
          <w:iCs/>
          <w:sz w:val="22"/>
          <w:szCs w:val="22"/>
        </w:rPr>
      </w:pPr>
      <w:r>
        <w:rPr>
          <w:rFonts w:ascii="Calibri" w:hAnsi="Calibri"/>
          <w:i/>
          <w:iCs/>
          <w:noProof/>
          <w:sz w:val="22"/>
          <w:szCs w:val="22"/>
        </w:rPr>
        <mc:AlternateContent>
          <mc:Choice Requires="wps">
            <w:drawing>
              <wp:anchor distT="0" distB="0" distL="114300" distR="114300" simplePos="0" relativeHeight="16" behindDoc="0" locked="0" layoutInCell="1" allowOverlap="1" wp14:anchorId="662B6AE9" wp14:editId="0F460BE0">
                <wp:simplePos x="0" y="0"/>
                <wp:positionH relativeFrom="margin">
                  <wp:align>right</wp:align>
                </wp:positionH>
                <wp:positionV relativeFrom="paragraph">
                  <wp:posOffset>385748</wp:posOffset>
                </wp:positionV>
                <wp:extent cx="3479725" cy="762120"/>
                <wp:effectExtent l="0" t="0" r="26035" b="19050"/>
                <wp:wrapNone/>
                <wp:docPr id="13" name="Rectangle 13"/>
                <wp:cNvGraphicFramePr/>
                <a:graphic xmlns:a="http://schemas.openxmlformats.org/drawingml/2006/main">
                  <a:graphicData uri="http://schemas.microsoft.com/office/word/2010/wordprocessingShape">
                    <wps:wsp>
                      <wps:cNvSpPr/>
                      <wps:spPr>
                        <a:xfrm>
                          <a:off x="0" y="0"/>
                          <a:ext cx="3479725" cy="762120"/>
                        </a:xfrm>
                        <a:prstGeom prst="rect">
                          <a:avLst/>
                        </a:prstGeom>
                        <a:noFill/>
                        <a:ln w="12700">
                          <a:solidFill>
                            <a:srgbClr val="000000"/>
                          </a:solidFill>
                          <a:prstDash val="solid"/>
                        </a:ln>
                      </wps:spPr>
                      <wps:txbx>
                        <w:txbxContent>
                          <w:p w14:paraId="205A08F8" w14:textId="383A9B70" w:rsidR="00852753" w:rsidRDefault="00AD3CFA">
                            <w:r>
                              <w:t xml:space="preserve">    </w:t>
                            </w:r>
                          </w:p>
                          <w:p w14:paraId="3B69F0C7" w14:textId="400C990E" w:rsidR="00AD3CFA" w:rsidRDefault="00AD3CFA">
                            <w:r>
                              <w:t xml:space="preserve">                 </w:t>
                            </w:r>
                          </w:p>
                          <w:p w14:paraId="3B4CB7F7" w14:textId="093A4936" w:rsidR="00AD3CFA" w:rsidRDefault="00AD3CFA"/>
                          <w:p w14:paraId="1C17653A" w14:textId="489315EC" w:rsidR="00AD3CFA" w:rsidRDefault="00AD3CFA"/>
                          <w:p w14:paraId="4DBCCCE2" w14:textId="6CD5A3B0" w:rsidR="00AD3CFA" w:rsidRDefault="00AD3CFA">
                            <w:r>
                              <w:t xml:space="preserve">     </w:t>
                            </w:r>
                          </w:p>
                        </w:txbxContent>
                      </wps:txbx>
                      <wps:bodyPr wrap="square" lIns="0" tIns="0" rIns="0" bIns="0" anchor="ctr" anchorCtr="1" compatLnSpc="0">
                        <a:noAutofit/>
                      </wps:bodyPr>
                    </wps:wsp>
                  </a:graphicData>
                </a:graphic>
                <wp14:sizeRelH relativeFrom="margin">
                  <wp14:pctWidth>0</wp14:pctWidth>
                </wp14:sizeRelH>
              </wp:anchor>
            </w:drawing>
          </mc:Choice>
          <mc:Fallback>
            <w:pict>
              <v:rect w14:anchorId="662B6AE9" id="Rectangle 13" o:spid="_x0000_s1026" style="position:absolute;left:0;text-align:left;margin-left:222.8pt;margin-top:30.35pt;width:274pt;height:60pt;z-index: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DS4QEAAK8DAAAOAAAAZHJzL2Uyb0RvYy54bWysU9tu2zAMfR+wfxD0vthxt2Yz4hRDgw4D&#10;iq1otg+QZckWoNsoJXb+fpTspLu8DfODTIr0Ic8hvb2bjCYnAUE529D1qqREWO46ZfuGfv/28OY9&#10;JSEy2zHtrGjoWQR6t3v9ajv6WlRucLoTQBDEhnr0DR1i9HVRBD4Iw8LKeWExKB0YFtGFvuiAjYhu&#10;dFGV5W0xOug8OC5CwNv9HKS7jC+l4PGrlEFEohuKvcV8Qj7bdBa7Lat7YH5QfGmD/UMXhimLRa9Q&#10;exYZOYL6C8ooDi44GVfcmcJJqbjIHJDNuvyDzWFgXmQuKE7wV5nC/4PlX05PQFSHs7uhxDKDM3pG&#10;1ZjttSB4hwKNPtSYd/BPsHgBzcR2kmDSG3mQKYt6vooqpkg4Xt683XzYVO8o4Rjb3FbrKqtevHzt&#10;IcRPwhmSjIYCls9astNjiFgRUy8pqZh1D0rrPDhtyYidV5uyzF8Ep1WXoikvQN/eayAnlmafn8QG&#10;0X5LS9B7FoY5L4eWNG0xO5Gf6SYrTu20aNC67ozSjbg7DQ0/jgwEJfqzxeGkRbsYcDHai8EsHxyu&#10;II9AyezcR/TXKJEznsVHe/A8ocxsPx6jkyoLkVqY6y6d4VZkRssGp7X71c9ZL//Z7icAAAD//wMA&#10;UEsDBBQABgAIAAAAIQAfop3d3gAAAAcBAAAPAAAAZHJzL2Rvd25yZXYueG1sTI/BTsMwEETvSPyD&#10;tUhcUGuD2hCFOFVBIEQPSLRcuLnxkljE6yh22pSvZznBcWdGs2/K1eQ7ccAhukAarucKBFIdrKNG&#10;w/vuaZaDiMmQNV0g1HDCCKvq/Kw0hQ1HesPDNjWCSygWRkObUl9IGesWvYnz0COx9xkGbxKfQyPt&#10;YI5c7jt5o1QmvXHEH1rT40OL9dd29Bru0a398vQcNo/f7uX1YzHWKrvS+vJiWt+BSDilvzD84jM6&#10;VMy0DyPZKDoNPCRpyNQtCHaXi5yFPcdyVmRVyv/81Q8AAAD//wMAUEsBAi0AFAAGAAgAAAAhALaD&#10;OJL+AAAA4QEAABMAAAAAAAAAAAAAAAAAAAAAAFtDb250ZW50X1R5cGVzXS54bWxQSwECLQAUAAYA&#10;CAAAACEAOP0h/9YAAACUAQAACwAAAAAAAAAAAAAAAAAvAQAAX3JlbHMvLnJlbHNQSwECLQAUAAYA&#10;CAAAACEA3q5Q0uEBAACvAwAADgAAAAAAAAAAAAAAAAAuAgAAZHJzL2Uyb0RvYy54bWxQSwECLQAU&#10;AAYACAAAACEAH6Kd3d4AAAAHAQAADwAAAAAAAAAAAAAAAAA7BAAAZHJzL2Rvd25yZXYueG1sUEsF&#10;BgAAAAAEAAQA8wAAAEYFAAAAAA==&#10;" filled="f" strokeweight="1pt">
                <v:textbox inset="0,0,0,0">
                  <w:txbxContent>
                    <w:p w14:paraId="205A08F8" w14:textId="383A9B70" w:rsidR="00852753" w:rsidRDefault="00AD3CFA">
                      <w:r>
                        <w:t xml:space="preserve">    </w:t>
                      </w:r>
                    </w:p>
                    <w:p w14:paraId="3B69F0C7" w14:textId="400C990E" w:rsidR="00AD3CFA" w:rsidRDefault="00AD3CFA">
                      <w:r>
                        <w:t xml:space="preserve">                 </w:t>
                      </w:r>
                    </w:p>
                    <w:p w14:paraId="3B4CB7F7" w14:textId="093A4936" w:rsidR="00AD3CFA" w:rsidRDefault="00AD3CFA"/>
                    <w:p w14:paraId="1C17653A" w14:textId="489315EC" w:rsidR="00AD3CFA" w:rsidRDefault="00AD3CFA"/>
                    <w:p w14:paraId="4DBCCCE2" w14:textId="6CD5A3B0" w:rsidR="00AD3CFA" w:rsidRDefault="00AD3CFA">
                      <w:r>
                        <w:t xml:space="preserve">     </w:t>
                      </w:r>
                    </w:p>
                  </w:txbxContent>
                </v:textbox>
                <w10:wrap anchorx="margin"/>
              </v:rect>
            </w:pict>
          </mc:Fallback>
        </mc:AlternateContent>
      </w:r>
      <w:r>
        <w:rPr>
          <w:rFonts w:ascii="Calibri" w:hAnsi="Calibri"/>
          <w:i/>
          <w:iCs/>
          <w:sz w:val="22"/>
          <w:szCs w:val="22"/>
        </w:rPr>
        <w:t>Observation expérimentale : les trois liaisons CO dans l'ion carbonate CO</w:t>
      </w:r>
      <w:r>
        <w:rPr>
          <w:rFonts w:ascii="Calibri" w:hAnsi="Calibri"/>
          <w:i/>
          <w:iCs/>
          <w:sz w:val="22"/>
          <w:szCs w:val="22"/>
          <w:vertAlign w:val="subscript"/>
        </w:rPr>
        <w:t>3</w:t>
      </w:r>
      <w:r>
        <w:rPr>
          <w:rFonts w:ascii="Calibri" w:hAnsi="Calibri"/>
          <w:i/>
          <w:iCs/>
          <w:sz w:val="22"/>
          <w:szCs w:val="22"/>
          <w:vertAlign w:val="superscript"/>
        </w:rPr>
        <w:t>2-</w:t>
      </w:r>
      <w:r>
        <w:rPr>
          <w:rFonts w:ascii="Calibri" w:hAnsi="Calibri"/>
          <w:i/>
          <w:iCs/>
          <w:sz w:val="22"/>
          <w:szCs w:val="22"/>
        </w:rPr>
        <w:t xml:space="preserve"> ont la même longueur l = 130 pm. Cette longueur est intermédiaire entre la longueur d'une liaison C-O simple (143 pm) et </w:t>
      </w:r>
      <w:proofErr w:type="spellStart"/>
      <w:r>
        <w:rPr>
          <w:rFonts w:ascii="Calibri" w:hAnsi="Calibri"/>
          <w:i/>
          <w:iCs/>
          <w:sz w:val="22"/>
          <w:szCs w:val="22"/>
        </w:rPr>
        <w:t>et</w:t>
      </w:r>
      <w:proofErr w:type="spellEnd"/>
      <w:r>
        <w:rPr>
          <w:rFonts w:ascii="Calibri" w:hAnsi="Calibri"/>
          <w:i/>
          <w:iCs/>
          <w:sz w:val="22"/>
          <w:szCs w:val="22"/>
        </w:rPr>
        <w:t xml:space="preserve"> celle d'une liaison C=O double (120 pm).</w:t>
      </w:r>
    </w:p>
    <w:p w14:paraId="3141576C" w14:textId="77777777" w:rsidR="00852753" w:rsidRDefault="00852753">
      <w:pPr>
        <w:pStyle w:val="Standard"/>
        <w:jc w:val="both"/>
        <w:rPr>
          <w:rFonts w:ascii="Calibri" w:hAnsi="Calibri"/>
          <w:i/>
          <w:iCs/>
          <w:sz w:val="22"/>
          <w:szCs w:val="22"/>
        </w:rPr>
      </w:pPr>
    </w:p>
    <w:p w14:paraId="32C38C52" w14:textId="77777777" w:rsidR="00852753" w:rsidRDefault="00701ADE">
      <w:pPr>
        <w:pStyle w:val="Standard"/>
        <w:numPr>
          <w:ilvl w:val="0"/>
          <w:numId w:val="22"/>
        </w:numPr>
        <w:jc w:val="both"/>
        <w:rPr>
          <w:rFonts w:ascii="Calibri" w:hAnsi="Calibri"/>
          <w:sz w:val="22"/>
          <w:szCs w:val="22"/>
        </w:rPr>
      </w:pPr>
      <w:r>
        <w:rPr>
          <w:rFonts w:ascii="Calibri" w:hAnsi="Calibri"/>
          <w:sz w:val="22"/>
          <w:szCs w:val="22"/>
        </w:rPr>
        <w:t>Donner la représentation de Lewis de CO</w:t>
      </w:r>
      <w:r>
        <w:rPr>
          <w:rFonts w:ascii="Calibri" w:hAnsi="Calibri"/>
          <w:sz w:val="22"/>
          <w:szCs w:val="22"/>
          <w:vertAlign w:val="subscript"/>
        </w:rPr>
        <w:t>3</w:t>
      </w:r>
      <w:r>
        <w:rPr>
          <w:rFonts w:ascii="Calibri" w:hAnsi="Calibri"/>
          <w:sz w:val="22"/>
          <w:szCs w:val="22"/>
          <w:vertAlign w:val="superscript"/>
        </w:rPr>
        <w:t>2-</w:t>
      </w:r>
      <w:r>
        <w:rPr>
          <w:rFonts w:ascii="Calibri" w:hAnsi="Calibri"/>
          <w:sz w:val="22"/>
          <w:szCs w:val="22"/>
        </w:rPr>
        <w:t>.</w:t>
      </w:r>
    </w:p>
    <w:p w14:paraId="12EB0793" w14:textId="77777777" w:rsidR="00852753" w:rsidRDefault="00852753">
      <w:pPr>
        <w:pStyle w:val="Standard"/>
        <w:jc w:val="both"/>
        <w:rPr>
          <w:rFonts w:ascii="Calibri" w:hAnsi="Calibri"/>
          <w:sz w:val="22"/>
          <w:szCs w:val="22"/>
        </w:rPr>
      </w:pPr>
    </w:p>
    <w:p w14:paraId="5D8E4773" w14:textId="77777777" w:rsidR="00852753" w:rsidRDefault="00852753">
      <w:pPr>
        <w:pStyle w:val="Standard"/>
        <w:jc w:val="both"/>
        <w:rPr>
          <w:rFonts w:ascii="Calibri" w:hAnsi="Calibri"/>
          <w:sz w:val="22"/>
          <w:szCs w:val="22"/>
        </w:rPr>
      </w:pPr>
    </w:p>
    <w:p w14:paraId="3657F7B2" w14:textId="77777777" w:rsidR="00852753" w:rsidRDefault="00701ADE">
      <w:pPr>
        <w:pStyle w:val="Standard"/>
        <w:numPr>
          <w:ilvl w:val="0"/>
          <w:numId w:val="22"/>
        </w:numPr>
        <w:jc w:val="both"/>
        <w:rPr>
          <w:rFonts w:ascii="Calibri" w:hAnsi="Calibri"/>
          <w:sz w:val="22"/>
          <w:szCs w:val="22"/>
        </w:rPr>
      </w:pPr>
      <w:r>
        <w:rPr>
          <w:rFonts w:ascii="Calibri" w:hAnsi="Calibri"/>
          <w:sz w:val="22"/>
          <w:szCs w:val="22"/>
        </w:rPr>
        <w:t>Cette représentation est-elle en accord avec l'observation expérimentale ? Commenter.</w:t>
      </w:r>
    </w:p>
    <w:p w14:paraId="67C6373C" w14:textId="77777777" w:rsidR="00852753" w:rsidRDefault="00701ADE">
      <w:pPr>
        <w:pStyle w:val="Standard"/>
        <w:jc w:val="both"/>
        <w:rPr>
          <w:rFonts w:ascii="Calibri" w:hAnsi="Calibri"/>
          <w:sz w:val="22"/>
          <w:szCs w:val="22"/>
        </w:rPr>
      </w:pPr>
      <w:r>
        <w:rPr>
          <w:rFonts w:ascii="Calibri" w:hAnsi="Calibri"/>
          <w:sz w:val="22"/>
          <w:szCs w:val="22"/>
        </w:rPr>
        <w:t>…........................................................................................................................................................................</w:t>
      </w:r>
    </w:p>
    <w:p w14:paraId="3A41F541" w14:textId="77777777" w:rsidR="00852753" w:rsidRDefault="00701ADE">
      <w:pPr>
        <w:pStyle w:val="Standard"/>
        <w:jc w:val="both"/>
        <w:rPr>
          <w:rFonts w:ascii="Calibri" w:hAnsi="Calibri"/>
          <w:sz w:val="22"/>
          <w:szCs w:val="22"/>
        </w:rPr>
      </w:pPr>
      <w:r>
        <w:rPr>
          <w:rFonts w:ascii="Calibri" w:hAnsi="Calibri"/>
          <w:sz w:val="22"/>
          <w:szCs w:val="22"/>
        </w:rPr>
        <w:t>…........................................................................................................................................................................</w:t>
      </w:r>
    </w:p>
    <w:p w14:paraId="0F6A8D24" w14:textId="77777777" w:rsidR="00852753" w:rsidRDefault="00701ADE">
      <w:pPr>
        <w:pStyle w:val="Standard"/>
        <w:numPr>
          <w:ilvl w:val="0"/>
          <w:numId w:val="22"/>
        </w:numPr>
        <w:jc w:val="both"/>
        <w:rPr>
          <w:rFonts w:ascii="Calibri" w:hAnsi="Calibri"/>
          <w:sz w:val="22"/>
          <w:szCs w:val="22"/>
        </w:rPr>
      </w:pPr>
      <w:r>
        <w:rPr>
          <w:rFonts w:ascii="Calibri" w:hAnsi="Calibri"/>
          <w:sz w:val="22"/>
          <w:szCs w:val="22"/>
        </w:rPr>
        <w:t>En réalité, on peut écrire trois représentations de Lewis pour l'ion carbonate. Les représenter en indiquant par une flèche les déplacements électroniques permettant de passer d'une représentation à une autre.</w:t>
      </w:r>
    </w:p>
    <w:p w14:paraId="05B55F58" w14:textId="77777777" w:rsidR="00852753" w:rsidRDefault="00701ADE">
      <w:pPr>
        <w:pStyle w:val="Standard"/>
        <w:jc w:val="both"/>
        <w:rPr>
          <w:rFonts w:ascii="Calibri" w:hAnsi="Calibri"/>
          <w:sz w:val="22"/>
          <w:szCs w:val="22"/>
        </w:rPr>
      </w:pPr>
      <w:r>
        <w:rPr>
          <w:rFonts w:ascii="Calibri" w:hAnsi="Calibri"/>
          <w:noProof/>
          <w:sz w:val="22"/>
          <w:szCs w:val="22"/>
        </w:rPr>
        <mc:AlternateContent>
          <mc:Choice Requires="wps">
            <w:drawing>
              <wp:anchor distT="0" distB="0" distL="114300" distR="114300" simplePos="0" relativeHeight="4" behindDoc="0" locked="0" layoutInCell="1" allowOverlap="1" wp14:anchorId="72B81D5D" wp14:editId="703FC365">
                <wp:simplePos x="0" y="0"/>
                <wp:positionH relativeFrom="margin">
                  <wp:align>left</wp:align>
                </wp:positionH>
                <wp:positionV relativeFrom="paragraph">
                  <wp:posOffset>22225</wp:posOffset>
                </wp:positionV>
                <wp:extent cx="6486525" cy="930600"/>
                <wp:effectExtent l="0" t="0" r="28575" b="22225"/>
                <wp:wrapNone/>
                <wp:docPr id="14" name="Rectangle 14"/>
                <wp:cNvGraphicFramePr/>
                <a:graphic xmlns:a="http://schemas.openxmlformats.org/drawingml/2006/main">
                  <a:graphicData uri="http://schemas.microsoft.com/office/word/2010/wordprocessingShape">
                    <wps:wsp>
                      <wps:cNvSpPr/>
                      <wps:spPr>
                        <a:xfrm>
                          <a:off x="0" y="0"/>
                          <a:ext cx="6486525" cy="930600"/>
                        </a:xfrm>
                        <a:prstGeom prst="rect">
                          <a:avLst/>
                        </a:prstGeom>
                        <a:noFill/>
                        <a:ln w="12700">
                          <a:solidFill>
                            <a:srgbClr val="000000"/>
                          </a:solidFill>
                          <a:prstDash val="solid"/>
                        </a:ln>
                      </wps:spPr>
                      <wps:txbx>
                        <w:txbxContent>
                          <w:p w14:paraId="3BA02CF3" w14:textId="77777777" w:rsidR="00852753" w:rsidRDefault="00852753"/>
                        </w:txbxContent>
                      </wps:txbx>
                      <wps:bodyPr wrap="square" lIns="0" tIns="0" rIns="0" bIns="0" anchor="ctr" anchorCtr="1" compatLnSpc="0">
                        <a:noAutofit/>
                      </wps:bodyPr>
                    </wps:wsp>
                  </a:graphicData>
                </a:graphic>
                <wp14:sizeRelH relativeFrom="margin">
                  <wp14:pctWidth>0</wp14:pctWidth>
                </wp14:sizeRelH>
              </wp:anchor>
            </w:drawing>
          </mc:Choice>
          <mc:Fallback>
            <w:pict>
              <v:rect w14:anchorId="72B81D5D" id="Rectangle 14" o:spid="_x0000_s1027" style="position:absolute;left:0;text-align:left;margin-left:0;margin-top:1.75pt;width:510.75pt;height:73.3pt;z-index: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k4QEAALYDAAAOAAAAZHJzL2Uyb0RvYy54bWysU9tu2zAMfR+wfxD0vtjJ2qwz4hRDgw4D&#10;iq1Ytg+QZckWoNsoJXb+fpRsp7u8DfODTIr0Ic8hvbsfjSZnAUE5W9P1qqREWO5aZbuafv/2+OaO&#10;khCZbZl2VtT0IgK9379+tRt8JTaud7oVQBDEhmrwNe1j9FVRBN4Lw8LKeWExKB0YFtGFrmiBDYhu&#10;dLEpy20xOGg9OC5CwNvDFKT7jC+l4PGLlEFEomuKvcV8Qj6bdBb7Has6YL5XfG6D/UMXhimLRa9Q&#10;BxYZOYH6C8ooDi44GVfcmcJJqbjIHJDNuvyDzbFnXmQuKE7wV5nC/4Pln8/PQFSLs7uhxDKDM/qK&#10;qjHbaUHwDgUafKgw7+ifYfYCmontKMGkN/IgYxb1chVVjJFwvNze3G1vN7eUcIy9f1tuy6x68fK1&#10;hxA/CmdIMmoKWD5ryc5PIWJFTF1SUjHrHpXWeXDakgE737xDzBQKTqs2RbMDXfOggZxZmn1+EhtE&#10;+y0tQR9Y6Ke8HJrTtMXsRH6im6w4NuOk1iJM49oLKjjgCtU0/DgxEJToTxZnlPZtMWAxmsVglvcO&#10;N5FHoGRyHiL6a1TKGc/ikz16nlAm0h9O0UmV9UidTHXnBnE5MrF5kdP2/ernrJffbf8TAAD//wMA&#10;UEsDBBQABgAIAAAAIQBqkFYC3gAAAAcBAAAPAAAAZHJzL2Rvd25yZXYueG1sTI/BTsMwEETvSPyD&#10;tUhcELVTSFWFOFVBIAQHJEov3Nx4SSzidRQ7bcrXsz3BbVazmnlTribfiT0O0QXSkM0UCKQ6WEeN&#10;hu3H0/USREyGrOkCoYYjRlhV52elKWw40DvuN6kRHEKxMBralPpCyli36E2chR6Jva8weJP4HBpp&#10;B3PgcN/JuVIL6Y0jbmhNjw8t1t+b0Wu4R7f2+fE5vD7+uJe3z9uxVosrrS8vpvUdiIRT+nuGEz6j&#10;Q8VMuzCSjaLTwEOShpscxMlU84zVjlWuMpBVKf/zV78AAAD//wMAUEsBAi0AFAAGAAgAAAAhALaD&#10;OJL+AAAA4QEAABMAAAAAAAAAAAAAAAAAAAAAAFtDb250ZW50X1R5cGVzXS54bWxQSwECLQAUAAYA&#10;CAAAACEAOP0h/9YAAACUAQAACwAAAAAAAAAAAAAAAAAvAQAAX3JlbHMvLnJlbHNQSwECLQAUAAYA&#10;CAAAACEA/1QGJOEBAAC2AwAADgAAAAAAAAAAAAAAAAAuAgAAZHJzL2Uyb0RvYy54bWxQSwECLQAU&#10;AAYACAAAACEAapBWAt4AAAAHAQAADwAAAAAAAAAAAAAAAAA7BAAAZHJzL2Rvd25yZXYueG1sUEsF&#10;BgAAAAAEAAQA8wAAAEYFAAAAAA==&#10;" filled="f" strokeweight="1pt">
                <v:textbox inset="0,0,0,0">
                  <w:txbxContent>
                    <w:p w14:paraId="3BA02CF3" w14:textId="77777777" w:rsidR="00852753" w:rsidRDefault="00852753"/>
                  </w:txbxContent>
                </v:textbox>
                <w10:wrap anchorx="margin"/>
              </v:rect>
            </w:pict>
          </mc:Fallback>
        </mc:AlternateContent>
      </w:r>
    </w:p>
    <w:p w14:paraId="1A176E77" w14:textId="77777777" w:rsidR="00852753" w:rsidRDefault="00852753">
      <w:pPr>
        <w:pStyle w:val="Standard"/>
        <w:jc w:val="both"/>
        <w:rPr>
          <w:rFonts w:ascii="Calibri" w:hAnsi="Calibri"/>
          <w:sz w:val="22"/>
          <w:szCs w:val="22"/>
        </w:rPr>
      </w:pPr>
    </w:p>
    <w:p w14:paraId="0FF58740" w14:textId="77777777" w:rsidR="00852753" w:rsidRDefault="00852753">
      <w:pPr>
        <w:pStyle w:val="Standard"/>
        <w:jc w:val="both"/>
        <w:rPr>
          <w:rFonts w:ascii="Calibri" w:hAnsi="Calibri"/>
          <w:sz w:val="22"/>
          <w:szCs w:val="22"/>
        </w:rPr>
      </w:pPr>
    </w:p>
    <w:p w14:paraId="595268AE" w14:textId="77777777" w:rsidR="00852753" w:rsidRDefault="00852753">
      <w:pPr>
        <w:pStyle w:val="Standard"/>
        <w:jc w:val="both"/>
        <w:rPr>
          <w:rFonts w:ascii="Calibri" w:hAnsi="Calibri"/>
          <w:sz w:val="22"/>
          <w:szCs w:val="22"/>
        </w:rPr>
      </w:pPr>
    </w:p>
    <w:p w14:paraId="4986D186" w14:textId="77777777" w:rsidR="00852753" w:rsidRDefault="00852753">
      <w:pPr>
        <w:pStyle w:val="Standard"/>
        <w:jc w:val="both"/>
        <w:rPr>
          <w:rFonts w:ascii="Calibri" w:hAnsi="Calibri"/>
          <w:sz w:val="22"/>
          <w:szCs w:val="22"/>
        </w:rPr>
      </w:pPr>
    </w:p>
    <w:p w14:paraId="5420D440" w14:textId="77777777" w:rsidR="00852753" w:rsidRDefault="00852753">
      <w:pPr>
        <w:pStyle w:val="Standard"/>
        <w:jc w:val="both"/>
        <w:rPr>
          <w:rFonts w:ascii="Calibri" w:hAnsi="Calibri"/>
          <w:sz w:val="22"/>
          <w:szCs w:val="22"/>
        </w:rPr>
      </w:pPr>
    </w:p>
    <w:p w14:paraId="0A7B7B89" w14:textId="77777777" w:rsidR="00852753" w:rsidRDefault="00701ADE">
      <w:pPr>
        <w:pStyle w:val="Standard"/>
        <w:numPr>
          <w:ilvl w:val="0"/>
          <w:numId w:val="22"/>
        </w:numPr>
        <w:jc w:val="both"/>
        <w:rPr>
          <w:rFonts w:ascii="Calibri" w:hAnsi="Calibri"/>
          <w:sz w:val="22"/>
          <w:szCs w:val="22"/>
        </w:rPr>
      </w:pPr>
      <w:r>
        <w:rPr>
          <w:rFonts w:ascii="Calibri" w:hAnsi="Calibri"/>
          <w:sz w:val="22"/>
          <w:szCs w:val="22"/>
        </w:rPr>
        <w:t>Comment expliquer l'unique longueur de liaison mesurée ?</w:t>
      </w:r>
    </w:p>
    <w:p w14:paraId="3E3EF9E8" w14:textId="77777777" w:rsidR="00852753" w:rsidRDefault="00701ADE">
      <w:pPr>
        <w:pStyle w:val="Standard"/>
        <w:jc w:val="both"/>
        <w:rPr>
          <w:rFonts w:ascii="Calibri" w:hAnsi="Calibri"/>
          <w:sz w:val="22"/>
          <w:szCs w:val="22"/>
        </w:rPr>
      </w:pPr>
      <w:r>
        <w:rPr>
          <w:rFonts w:ascii="Calibri" w:hAnsi="Calibri"/>
          <w:sz w:val="22"/>
          <w:szCs w:val="22"/>
        </w:rPr>
        <w:t>…........................................................................................................................................................................</w:t>
      </w:r>
    </w:p>
    <w:p w14:paraId="11060988" w14:textId="77777777" w:rsidR="00852753" w:rsidRDefault="00701ADE">
      <w:pPr>
        <w:pStyle w:val="Standard"/>
        <w:jc w:val="both"/>
        <w:rPr>
          <w:rFonts w:ascii="Calibri" w:hAnsi="Calibri"/>
          <w:sz w:val="22"/>
          <w:szCs w:val="22"/>
        </w:rPr>
      </w:pPr>
      <w:r>
        <w:rPr>
          <w:rFonts w:ascii="Calibri" w:hAnsi="Calibri"/>
          <w:sz w:val="22"/>
          <w:szCs w:val="22"/>
        </w:rPr>
        <w:t>…........................................................................................................................................................................</w:t>
      </w:r>
    </w:p>
    <w:p w14:paraId="2FA86E7D" w14:textId="77777777" w:rsidR="00852753" w:rsidRDefault="00701ADE">
      <w:pPr>
        <w:pStyle w:val="Standard"/>
        <w:jc w:val="both"/>
        <w:rPr>
          <w:rFonts w:ascii="Calibri" w:hAnsi="Calibri"/>
          <w:sz w:val="22"/>
          <w:szCs w:val="22"/>
        </w:rPr>
      </w:pPr>
      <w:r>
        <w:rPr>
          <w:rFonts w:ascii="Calibri" w:hAnsi="Calibri"/>
          <w:sz w:val="22"/>
          <w:szCs w:val="22"/>
        </w:rPr>
        <w:t>…........................................................................................................................................................................</w:t>
      </w:r>
    </w:p>
    <w:p w14:paraId="6BA38135" w14:textId="77777777" w:rsidR="00852753" w:rsidRDefault="00701ADE">
      <w:pPr>
        <w:pStyle w:val="Standard"/>
        <w:jc w:val="both"/>
        <w:rPr>
          <w:rFonts w:ascii="Calibri" w:hAnsi="Calibri"/>
          <w:sz w:val="22"/>
          <w:szCs w:val="22"/>
        </w:rPr>
      </w:pPr>
      <w:r>
        <w:rPr>
          <w:rFonts w:ascii="Calibri" w:hAnsi="Calibri"/>
          <w:sz w:val="22"/>
          <w:szCs w:val="22"/>
        </w:rPr>
        <w:t>…........................................................................................................................................................................</w:t>
      </w:r>
    </w:p>
    <w:p w14:paraId="7AA0B940" w14:textId="77777777" w:rsidR="00852753" w:rsidRDefault="00852753">
      <w:pPr>
        <w:pStyle w:val="Standard"/>
        <w:jc w:val="both"/>
        <w:rPr>
          <w:rFonts w:ascii="Calibri" w:hAnsi="Calibri"/>
          <w:sz w:val="22"/>
          <w:szCs w:val="22"/>
        </w:rPr>
      </w:pPr>
    </w:p>
    <w:p w14:paraId="02EFB4C7" w14:textId="77777777" w:rsidR="00852753" w:rsidRDefault="00701ADE">
      <w:pPr>
        <w:pStyle w:val="Standard"/>
        <w:numPr>
          <w:ilvl w:val="1"/>
          <w:numId w:val="2"/>
        </w:numPr>
        <w:jc w:val="both"/>
        <w:rPr>
          <w:rFonts w:ascii="Calibri" w:hAnsi="Calibri"/>
          <w:b/>
          <w:bCs/>
          <w:i/>
          <w:iCs/>
          <w:sz w:val="22"/>
          <w:szCs w:val="22"/>
        </w:rPr>
      </w:pPr>
      <w:r>
        <w:rPr>
          <w:rFonts w:ascii="Calibri" w:hAnsi="Calibri"/>
          <w:b/>
          <w:bCs/>
          <w:i/>
          <w:iCs/>
          <w:sz w:val="22"/>
          <w:szCs w:val="22"/>
        </w:rPr>
        <w:t>Principe</w:t>
      </w:r>
    </w:p>
    <w:p w14:paraId="40F6F8C1" w14:textId="77777777" w:rsidR="00852753" w:rsidRDefault="00852753">
      <w:pPr>
        <w:pStyle w:val="Standard"/>
        <w:jc w:val="both"/>
        <w:rPr>
          <w:rFonts w:ascii="Calibri" w:hAnsi="Calibri"/>
          <w:b/>
          <w:bCs/>
          <w:sz w:val="22"/>
          <w:szCs w:val="22"/>
        </w:rPr>
      </w:pPr>
    </w:p>
    <w:p w14:paraId="5DB1E260" w14:textId="26A192B0" w:rsidR="00852753" w:rsidRDefault="00701ADE">
      <w:pPr>
        <w:pStyle w:val="Standard"/>
        <w:jc w:val="both"/>
        <w:rPr>
          <w:rFonts w:ascii="Calibri" w:hAnsi="Calibri"/>
          <w:sz w:val="22"/>
          <w:szCs w:val="22"/>
        </w:rPr>
      </w:pPr>
      <w:r>
        <w:rPr>
          <w:rFonts w:ascii="Calibri" w:hAnsi="Calibri"/>
          <w:noProof/>
          <w:sz w:val="22"/>
          <w:szCs w:val="22"/>
        </w:rPr>
        <mc:AlternateContent>
          <mc:Choice Requires="wps">
            <w:drawing>
              <wp:anchor distT="0" distB="0" distL="114300" distR="114300" simplePos="0" relativeHeight="5" behindDoc="0" locked="0" layoutInCell="1" allowOverlap="1" wp14:anchorId="167E92E2" wp14:editId="66E773CF">
                <wp:simplePos x="0" y="0"/>
                <wp:positionH relativeFrom="margin">
                  <wp:align>right</wp:align>
                </wp:positionH>
                <wp:positionV relativeFrom="paragraph">
                  <wp:posOffset>396875</wp:posOffset>
                </wp:positionV>
                <wp:extent cx="2670810" cy="755280"/>
                <wp:effectExtent l="0" t="0" r="15240" b="26035"/>
                <wp:wrapNone/>
                <wp:docPr id="15" name="Rectangle 15"/>
                <wp:cNvGraphicFramePr/>
                <a:graphic xmlns:a="http://schemas.openxmlformats.org/drawingml/2006/main">
                  <a:graphicData uri="http://schemas.microsoft.com/office/word/2010/wordprocessingShape">
                    <wps:wsp>
                      <wps:cNvSpPr/>
                      <wps:spPr>
                        <a:xfrm flipH="1">
                          <a:off x="0" y="0"/>
                          <a:ext cx="2670810" cy="755280"/>
                        </a:xfrm>
                        <a:prstGeom prst="rect">
                          <a:avLst/>
                        </a:prstGeom>
                        <a:noFill/>
                        <a:ln w="12700">
                          <a:solidFill>
                            <a:srgbClr val="000000"/>
                          </a:solidFill>
                          <a:prstDash val="solid"/>
                        </a:ln>
                      </wps:spPr>
                      <wps:txbx>
                        <w:txbxContent>
                          <w:p w14:paraId="31C64B24" w14:textId="77777777" w:rsidR="00852753" w:rsidRDefault="00852753"/>
                        </w:txbxContent>
                      </wps:txbx>
                      <wps:bodyPr wrap="square" lIns="0" tIns="0" rIns="0" bIns="0" anchor="ctr" anchorCtr="1" compatLnSpc="0">
                        <a:noAutofit/>
                      </wps:bodyPr>
                    </wps:wsp>
                  </a:graphicData>
                </a:graphic>
                <wp14:sizeRelH relativeFrom="margin">
                  <wp14:pctWidth>0</wp14:pctWidth>
                </wp14:sizeRelH>
              </wp:anchor>
            </w:drawing>
          </mc:Choice>
          <mc:Fallback>
            <w:pict>
              <v:rect w14:anchorId="167E92E2" id="Rectangle 15" o:spid="_x0000_s1028" style="position:absolute;left:0;text-align:left;margin-left:159.1pt;margin-top:31.25pt;width:210.3pt;height:59.45pt;flip:x;z-index:5;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aWi6QEAAMADAAAOAAAAZHJzL2Uyb0RvYy54bWysU9uK2zAQfS/0H4TeGzuGbEKIsywbti0s&#10;7dK0HyDLki3QrSMldv6+IzlOt+1b2TyIGc3x0Zwzk939aDQ5CwjK2ZouFyUlwnLXKtvV9Mf3pw8b&#10;SkJktmXaWVHTiwj0fv/+3W7wW1G53ulWAEESG7aDr2kfo98WReC9MCwsnBcWi9KBYRFT6IoW2IDs&#10;RhdVWd4Vg4PWg+MiBLw9TEW6z/xSCh6/ShlEJLqm2FvMJ+SzSWex37FtB8z3il/bYP/RhWHK4qM3&#10;qgOLjJxA/UNlFAcXnIwL7kzhpFRcZA2oZln+pebYMy+yFjQn+JtN4e1o+ZfzCxDV4uxWlFhmcEbf&#10;0DVmOy0I3qFBgw9bxB39C1yzgGFSO0owRGrlP+H3WT8qImO293KzV4yRcLys7tblZolT4Fhbr1bV&#10;JvtfTDyJz0OIH4UzJAU1BWwks7Lzc4j4NkJnSIJb96S0ziPUlgzYQ7Uuy/xFcFq1qZpwAbrmUQM5&#10;s7QF+Zd0IdsfsER9YKGfcLl0hWmL6GTDJDxFcWzG7Fs1W9S49oJeDrhMNQ0/TwwEJfqzxWmlzZsD&#10;mINmDpjlvcOd5BEomZLHiPkSnXLGs/hsj54nlkn0wyk6qbIfqZPp3WuDuCZZ2HWl0x6+zjPq9x9v&#10;/wsAAP//AwBQSwMEFAAGAAgAAAAhAAZshM7dAAAABwEAAA8AAABkcnMvZG93bnJldi54bWxMj0FL&#10;w0AUhO9C/8PyCt7sbkMMNWZTiuBBBDFVet5mX5PQ7NuQ3abpv/d50uMww8w3xXZ2vZhwDJ0nDeuV&#10;AoFUe9tRo+H76/VhAyJEQ9b0nlDDDQNsy8VdYXLrr1ThtI+N4BIKudHQxjjkUoa6RWfCyg9I7J38&#10;6ExkOTbSjubK5a6XiVKZdKYjXmjNgC8t1uf9xWl4O1eH3ZT6g8rebx9JJZuTfPrU+n45755BRJzj&#10;Xxh+8RkdSmY6+gvZIHoNfCRqyJJHEOymicpAHDm2Wacgy0L+5y9/AAAA//8DAFBLAQItABQABgAI&#10;AAAAIQC2gziS/gAAAOEBAAATAAAAAAAAAAAAAAAAAAAAAABbQ29udGVudF9UeXBlc10ueG1sUEsB&#10;Ai0AFAAGAAgAAAAhADj9If/WAAAAlAEAAAsAAAAAAAAAAAAAAAAALwEAAF9yZWxzLy5yZWxzUEsB&#10;Ai0AFAAGAAgAAAAhAHttpaLpAQAAwAMAAA4AAAAAAAAAAAAAAAAALgIAAGRycy9lMm9Eb2MueG1s&#10;UEsBAi0AFAAGAAgAAAAhAAZshM7dAAAABwEAAA8AAAAAAAAAAAAAAAAAQwQAAGRycy9kb3ducmV2&#10;LnhtbFBLBQYAAAAABAAEAPMAAABNBQAAAAA=&#10;" filled="f" strokeweight="1pt">
                <v:textbox inset="0,0,0,0">
                  <w:txbxContent>
                    <w:p w14:paraId="31C64B24" w14:textId="77777777" w:rsidR="00852753" w:rsidRDefault="00852753"/>
                  </w:txbxContent>
                </v:textbox>
                <w10:wrap anchorx="margin"/>
              </v:rect>
            </w:pict>
          </mc:Fallback>
        </mc:AlternateContent>
      </w:r>
      <w:r>
        <w:rPr>
          <w:rFonts w:ascii="Calibri" w:hAnsi="Calibri"/>
          <w:sz w:val="22"/>
          <w:szCs w:val="22"/>
        </w:rPr>
        <w:t>Dans la théorie de la mésomérie, développée par Pauling (1901 – 1994) en 1939, la structure de l'ion carbonate est une superposition de ces trois formules limites, dites …..........................................................................</w:t>
      </w:r>
      <w:r>
        <w:rPr>
          <w:rFonts w:ascii="Calibri" w:hAnsi="Calibri"/>
          <w:b/>
          <w:bCs/>
          <w:sz w:val="22"/>
          <w:szCs w:val="22"/>
        </w:rPr>
        <w:t xml:space="preserve"> </w:t>
      </w:r>
      <w:r>
        <w:rPr>
          <w:rFonts w:ascii="Calibri" w:hAnsi="Calibri"/>
          <w:sz w:val="22"/>
          <w:szCs w:val="22"/>
        </w:rPr>
        <w:t>(</w:t>
      </w:r>
      <w:proofErr w:type="gramStart"/>
      <w:r>
        <w:rPr>
          <w:rFonts w:ascii="Calibri" w:hAnsi="Calibri"/>
          <w:sz w:val="22"/>
          <w:szCs w:val="22"/>
        </w:rPr>
        <w:t>écriture:</w:t>
      </w:r>
      <w:proofErr w:type="gramEnd"/>
      <w:r>
        <w:rPr>
          <w:rFonts w:ascii="Calibri" w:hAnsi="Calibri"/>
          <w:sz w:val="22"/>
          <w:szCs w:val="22"/>
        </w:rPr>
        <w:t xml:space="preserve"> [  forme mésomère 1 ↔ forme mésomère 2 ↔.... ])</w:t>
      </w:r>
    </w:p>
    <w:p w14:paraId="0C465AB0" w14:textId="77777777" w:rsidR="00852753" w:rsidRDefault="00852753">
      <w:pPr>
        <w:pStyle w:val="Standard"/>
        <w:jc w:val="both"/>
        <w:rPr>
          <w:rFonts w:ascii="Calibri" w:hAnsi="Calibri"/>
          <w:sz w:val="22"/>
          <w:szCs w:val="22"/>
        </w:rPr>
      </w:pPr>
    </w:p>
    <w:p w14:paraId="0211D54D" w14:textId="77777777" w:rsidR="00852753" w:rsidRDefault="00701ADE">
      <w:pPr>
        <w:pStyle w:val="Standard"/>
        <w:jc w:val="both"/>
        <w:rPr>
          <w:rFonts w:ascii="Calibri" w:hAnsi="Calibri"/>
          <w:sz w:val="22"/>
          <w:szCs w:val="22"/>
        </w:rPr>
      </w:pPr>
      <w:r>
        <w:rPr>
          <w:rFonts w:ascii="Calibri" w:hAnsi="Calibri"/>
          <w:sz w:val="22"/>
          <w:szCs w:val="22"/>
        </w:rPr>
        <w:t>On peut représenter l'hybride de résonance de l'ion carbonate :</w:t>
      </w:r>
    </w:p>
    <w:p w14:paraId="0130A9C4" w14:textId="77777777" w:rsidR="00852753" w:rsidRDefault="00852753">
      <w:pPr>
        <w:pStyle w:val="Standard"/>
        <w:jc w:val="both"/>
        <w:rPr>
          <w:rFonts w:ascii="Calibri" w:hAnsi="Calibri"/>
          <w:sz w:val="22"/>
          <w:szCs w:val="22"/>
        </w:rPr>
      </w:pPr>
    </w:p>
    <w:p w14:paraId="42ED7FEC" w14:textId="77777777" w:rsidR="00852753" w:rsidRDefault="00852753">
      <w:pPr>
        <w:pStyle w:val="Standard"/>
        <w:jc w:val="both"/>
        <w:rPr>
          <w:rFonts w:ascii="Calibri" w:hAnsi="Calibri"/>
          <w:sz w:val="22"/>
          <w:szCs w:val="22"/>
        </w:rPr>
      </w:pPr>
    </w:p>
    <w:p w14:paraId="6159095F" w14:textId="2E6CFFE4" w:rsidR="00871319" w:rsidRDefault="00701ADE" w:rsidP="000909DD">
      <w:pPr>
        <w:pStyle w:val="Standard"/>
        <w:pBdr>
          <w:top w:val="single" w:sz="4" w:space="1" w:color="auto"/>
          <w:left w:val="single" w:sz="4" w:space="4" w:color="auto"/>
          <w:bottom w:val="single" w:sz="4" w:space="1" w:color="auto"/>
          <w:right w:val="single" w:sz="4" w:space="1" w:color="auto"/>
        </w:pBdr>
        <w:jc w:val="both"/>
        <w:rPr>
          <w:rFonts w:ascii="Calibri" w:hAnsi="Calibri"/>
          <w:sz w:val="22"/>
          <w:szCs w:val="22"/>
        </w:rPr>
      </w:pPr>
      <w:r>
        <w:rPr>
          <w:rFonts w:ascii="Calibri" w:hAnsi="Calibri"/>
          <w:sz w:val="22"/>
          <w:szCs w:val="22"/>
        </w:rPr>
        <w:t xml:space="preserve">Lorsque des électrons peuvent se déplacer le long des liaisons, on dit qu'ils sont </w:t>
      </w:r>
      <w:r>
        <w:rPr>
          <w:rFonts w:ascii="Calibri" w:hAnsi="Calibri"/>
          <w:b/>
          <w:bCs/>
          <w:sz w:val="22"/>
          <w:szCs w:val="22"/>
        </w:rPr>
        <w:t>délocalisés</w:t>
      </w:r>
      <w:r>
        <w:rPr>
          <w:rFonts w:ascii="Calibri" w:hAnsi="Calibri"/>
          <w:sz w:val="22"/>
          <w:szCs w:val="22"/>
        </w:rPr>
        <w:t xml:space="preserve"> sur plusieurs atomes et on parle de </w:t>
      </w:r>
      <w:r>
        <w:rPr>
          <w:rFonts w:ascii="Calibri" w:hAnsi="Calibri"/>
          <w:b/>
          <w:bCs/>
          <w:sz w:val="22"/>
          <w:szCs w:val="22"/>
        </w:rPr>
        <w:t xml:space="preserve">mésomérie </w:t>
      </w:r>
      <w:r>
        <w:rPr>
          <w:rFonts w:ascii="Calibri" w:hAnsi="Calibri"/>
          <w:sz w:val="22"/>
          <w:szCs w:val="22"/>
        </w:rPr>
        <w:t xml:space="preserve">ou de </w:t>
      </w:r>
      <w:r>
        <w:rPr>
          <w:rFonts w:ascii="Calibri" w:hAnsi="Calibri"/>
          <w:b/>
          <w:bCs/>
          <w:sz w:val="22"/>
          <w:szCs w:val="22"/>
        </w:rPr>
        <w:t>résonance</w:t>
      </w:r>
      <w:r>
        <w:rPr>
          <w:rFonts w:ascii="Calibri" w:hAnsi="Calibri"/>
          <w:sz w:val="22"/>
          <w:szCs w:val="22"/>
        </w:rPr>
        <w:t xml:space="preserve">. </w:t>
      </w:r>
    </w:p>
    <w:p w14:paraId="2C5168A8" w14:textId="294BF093" w:rsidR="00852753" w:rsidRDefault="00701ADE">
      <w:pPr>
        <w:pStyle w:val="Standard"/>
        <w:jc w:val="both"/>
        <w:rPr>
          <w:rFonts w:ascii="Calibri" w:hAnsi="Calibri"/>
          <w:b/>
          <w:bCs/>
          <w:sz w:val="22"/>
          <w:szCs w:val="22"/>
        </w:rPr>
      </w:pPr>
      <w:r>
        <w:rPr>
          <w:rFonts w:ascii="Calibri" w:hAnsi="Calibri"/>
          <w:sz w:val="22"/>
          <w:szCs w:val="22"/>
        </w:rPr>
        <w:t>Il existe plusieurs cas dans lesquels il peut y avoir de la délocalisation électronique :</w:t>
      </w:r>
    </w:p>
    <w:p w14:paraId="4A28B94A" w14:textId="52AF5066" w:rsidR="00852753" w:rsidRDefault="002B48D8">
      <w:pPr>
        <w:pStyle w:val="Standard"/>
        <w:numPr>
          <w:ilvl w:val="0"/>
          <w:numId w:val="23"/>
        </w:numPr>
        <w:jc w:val="both"/>
        <w:rPr>
          <w:rFonts w:ascii="Calibri" w:hAnsi="Calibri"/>
          <w:b/>
          <w:bCs/>
          <w:sz w:val="22"/>
          <w:szCs w:val="22"/>
        </w:rPr>
      </w:pPr>
      <w:r>
        <w:rPr>
          <w:rFonts w:ascii="Calibri" w:hAnsi="Calibri"/>
          <w:sz w:val="22"/>
          <w:szCs w:val="22"/>
        </w:rPr>
        <w:t>E</w:t>
      </w:r>
      <w:r w:rsidR="00701ADE">
        <w:rPr>
          <w:rFonts w:ascii="Calibri" w:hAnsi="Calibri"/>
          <w:sz w:val="22"/>
          <w:szCs w:val="22"/>
        </w:rPr>
        <w:t xml:space="preserve">nchaînement </w:t>
      </w:r>
      <w:r w:rsidR="00701ADE">
        <w:rPr>
          <w:rFonts w:ascii="Calibri" w:hAnsi="Calibri"/>
          <w:b/>
          <w:bCs/>
          <w:sz w:val="22"/>
          <w:szCs w:val="22"/>
        </w:rPr>
        <w:t xml:space="preserve">double liaison – simple liaison – doublet non liant (ou </w:t>
      </w:r>
      <w:r w:rsidR="00701ADE">
        <w:rPr>
          <w:rFonts w:ascii="Symbol" w:hAnsi="Symbol"/>
          <w:b/>
          <w:bCs/>
          <w:sz w:val="22"/>
          <w:szCs w:val="22"/>
        </w:rPr>
        <w:t xml:space="preserve">p s </w:t>
      </w:r>
      <w:r w:rsidR="00701ADE">
        <w:rPr>
          <w:rFonts w:ascii="Calibri" w:hAnsi="Calibri"/>
          <w:b/>
          <w:bCs/>
          <w:sz w:val="22"/>
          <w:szCs w:val="22"/>
        </w:rPr>
        <w:t>n) :</w:t>
      </w:r>
    </w:p>
    <w:p w14:paraId="175937EF" w14:textId="77777777" w:rsidR="00852753" w:rsidRDefault="00701ADE">
      <w:pPr>
        <w:pStyle w:val="Standard"/>
        <w:jc w:val="both"/>
        <w:rPr>
          <w:rFonts w:ascii="Calibri" w:hAnsi="Calibri"/>
          <w:b/>
          <w:bCs/>
          <w:sz w:val="22"/>
          <w:szCs w:val="22"/>
        </w:rPr>
      </w:pPr>
      <w:r>
        <w:rPr>
          <w:rFonts w:ascii="Calibri" w:hAnsi="Calibri"/>
          <w:b/>
          <w:bCs/>
          <w:noProof/>
          <w:sz w:val="22"/>
          <w:szCs w:val="22"/>
        </w:rPr>
        <mc:AlternateContent>
          <mc:Choice Requires="wps">
            <w:drawing>
              <wp:anchor distT="0" distB="0" distL="114300" distR="114300" simplePos="0" relativeHeight="6" behindDoc="0" locked="0" layoutInCell="1" allowOverlap="1" wp14:anchorId="70C38BA5" wp14:editId="33C0DDED">
                <wp:simplePos x="0" y="0"/>
                <wp:positionH relativeFrom="margin">
                  <wp:align>right</wp:align>
                </wp:positionH>
                <wp:positionV relativeFrom="paragraph">
                  <wp:posOffset>15240</wp:posOffset>
                </wp:positionV>
                <wp:extent cx="6004560" cy="515159"/>
                <wp:effectExtent l="0" t="0" r="15240" b="18415"/>
                <wp:wrapNone/>
                <wp:docPr id="16" name="Rectangle 16"/>
                <wp:cNvGraphicFramePr/>
                <a:graphic xmlns:a="http://schemas.openxmlformats.org/drawingml/2006/main">
                  <a:graphicData uri="http://schemas.microsoft.com/office/word/2010/wordprocessingShape">
                    <wps:wsp>
                      <wps:cNvSpPr/>
                      <wps:spPr>
                        <a:xfrm>
                          <a:off x="0" y="0"/>
                          <a:ext cx="6004560" cy="515159"/>
                        </a:xfrm>
                        <a:prstGeom prst="rect">
                          <a:avLst/>
                        </a:prstGeom>
                        <a:noFill/>
                        <a:ln w="12700">
                          <a:solidFill>
                            <a:srgbClr val="000000"/>
                          </a:solidFill>
                          <a:prstDash val="solid"/>
                        </a:ln>
                      </wps:spPr>
                      <wps:txbx>
                        <w:txbxContent>
                          <w:p w14:paraId="121214B5" w14:textId="77777777" w:rsidR="00852753" w:rsidRDefault="00852753"/>
                        </w:txbxContent>
                      </wps:txbx>
                      <wps:bodyPr wrap="square" lIns="0" tIns="0" rIns="0" bIns="0" anchor="ctr" anchorCtr="1" compatLnSpc="0">
                        <a:noAutofit/>
                      </wps:bodyPr>
                    </wps:wsp>
                  </a:graphicData>
                </a:graphic>
                <wp14:sizeRelH relativeFrom="margin">
                  <wp14:pctWidth>0</wp14:pctWidth>
                </wp14:sizeRelH>
              </wp:anchor>
            </w:drawing>
          </mc:Choice>
          <mc:Fallback>
            <w:pict>
              <v:rect w14:anchorId="70C38BA5" id="Rectangle 16" o:spid="_x0000_s1029" style="position:absolute;left:0;text-align:left;margin-left:421.6pt;margin-top:1.2pt;width:472.8pt;height:40.55pt;z-index: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A+3gEAALYDAAAOAAAAZHJzL2Uyb0RvYy54bWysU9uO0zAQfUfiHyy/06SFLRA1XaGtFiGt&#10;YEXhAyaO01jyjbHbpH/P2ElbLm+IRHLnljNzjqeb+9FodpIYlLM1Xy5KzqQVrlX2UPPv3x5fveMs&#10;RLAtaGdlzc8y8PvtyxebwVdy5XqnW4mMQGyoBl/zPkZfFUUQvTQQFs5LS8nOoYFILh6KFmEgdKOL&#10;VVmui8Fh69EJGQJFd1OSbzN+10kRv3RdkJHpmtNsMZ+YzyadxXYD1QHB90rMY8A/TGFAWWp6hdpB&#10;BHZE9ReUUQJdcF1cCGcK13VKyMyB2CzLP9jse/AycyFxgr/KFP4frPh8ekamWrq7NWcWDN3RV1IN&#10;7EFLRjESaPChorq9f8bZC2QmtmOHJv0SDzZmUc9XUeUYmaDguizf3K1Je0G5uyW97xNocfvaY4gf&#10;pTMsGTVHap+1hNNTiFPppSQ1s+5RaU1xqLRlA02+eluW+YvgtGpTNiUDHpoHjewE6e7zMzf+rSxB&#10;7yD0U11OzWXa0piJ/EQ3WXFsxqzW61STIo1rz6TgQCtU8/DjCCg5058s3VHat4uBF6O5GGBF72gT&#10;RUTOJuchkr8kpZzxEJ/s3ouEMpH+cIyuU1mPW995QFqOrOi8yGn7fvVz1e3vtv0JAAD//wMAUEsD&#10;BBQABgAIAAAAIQBbke/53gAAAAUBAAAPAAAAZHJzL2Rvd25yZXYueG1sTI/BTsMwEETvSPyDtUhc&#10;UOtQkqiEbKqCQKgckGi5cHPjJbGI11HstClfjznBcTSjmTflarKdONDgjWOE63kCgrh22nCD8L57&#10;mi1B+KBYq84xIZzIw6o6PytVod2R3+iwDY2IJewLhdCG0BdS+rolq/zc9cTR+3SDVSHKoZF6UMdY&#10;bju5SJJcWmU4LrSqp4eW6q/taBHuyaxtdnp2L4/fZvP6kY51kl8hXl5M6zsQgabwF4Zf/IgOVWTa&#10;u5G1Fx1CPBIQFimIaN6mWQ5ij7C8yUBWpfxPX/0AAAD//wMAUEsBAi0AFAAGAAgAAAAhALaDOJL+&#10;AAAA4QEAABMAAAAAAAAAAAAAAAAAAAAAAFtDb250ZW50X1R5cGVzXS54bWxQSwECLQAUAAYACAAA&#10;ACEAOP0h/9YAAACUAQAACwAAAAAAAAAAAAAAAAAvAQAAX3JlbHMvLnJlbHNQSwECLQAUAAYACAAA&#10;ACEAKHKgPt4BAAC2AwAADgAAAAAAAAAAAAAAAAAuAgAAZHJzL2Uyb0RvYy54bWxQSwECLQAUAAYA&#10;CAAAACEAW5Hv+d4AAAAFAQAADwAAAAAAAAAAAAAAAAA4BAAAZHJzL2Rvd25yZXYueG1sUEsFBgAA&#10;AAAEAAQA8wAAAEMFAAAAAA==&#10;" filled="f" strokeweight="1pt">
                <v:textbox inset="0,0,0,0">
                  <w:txbxContent>
                    <w:p w14:paraId="121214B5" w14:textId="77777777" w:rsidR="00852753" w:rsidRDefault="00852753"/>
                  </w:txbxContent>
                </v:textbox>
                <w10:wrap anchorx="margin"/>
              </v:rect>
            </w:pict>
          </mc:Fallback>
        </mc:AlternateContent>
      </w:r>
    </w:p>
    <w:p w14:paraId="54C37C74" w14:textId="77777777" w:rsidR="00852753" w:rsidRDefault="00852753">
      <w:pPr>
        <w:pStyle w:val="Standard"/>
        <w:jc w:val="both"/>
        <w:rPr>
          <w:rFonts w:ascii="Calibri" w:hAnsi="Calibri"/>
          <w:b/>
          <w:bCs/>
          <w:sz w:val="22"/>
          <w:szCs w:val="22"/>
        </w:rPr>
      </w:pPr>
    </w:p>
    <w:p w14:paraId="6A8A438E" w14:textId="77777777" w:rsidR="00852753" w:rsidRDefault="00852753">
      <w:pPr>
        <w:pStyle w:val="Standard"/>
        <w:jc w:val="both"/>
        <w:rPr>
          <w:rFonts w:ascii="Calibri" w:hAnsi="Calibri"/>
          <w:b/>
          <w:bCs/>
          <w:sz w:val="22"/>
          <w:szCs w:val="22"/>
        </w:rPr>
      </w:pPr>
    </w:p>
    <w:p w14:paraId="554EA17C" w14:textId="2EB2C421" w:rsidR="00852753" w:rsidRDefault="00701ADE">
      <w:pPr>
        <w:pStyle w:val="Standard"/>
        <w:numPr>
          <w:ilvl w:val="0"/>
          <w:numId w:val="23"/>
        </w:numPr>
        <w:jc w:val="both"/>
        <w:rPr>
          <w:rFonts w:ascii="Calibri" w:hAnsi="Calibri"/>
          <w:b/>
          <w:bCs/>
          <w:sz w:val="22"/>
          <w:szCs w:val="22"/>
        </w:rPr>
      </w:pPr>
      <w:r>
        <w:rPr>
          <w:rFonts w:ascii="Calibri" w:hAnsi="Calibri"/>
          <w:b/>
          <w:bCs/>
          <w:noProof/>
          <w:sz w:val="22"/>
          <w:szCs w:val="22"/>
        </w:rPr>
        <mc:AlternateContent>
          <mc:Choice Requires="wps">
            <w:drawing>
              <wp:anchor distT="0" distB="0" distL="114300" distR="114300" simplePos="0" relativeHeight="7" behindDoc="0" locked="0" layoutInCell="1" allowOverlap="1" wp14:anchorId="2E112C30" wp14:editId="10D03BAE">
                <wp:simplePos x="0" y="0"/>
                <wp:positionH relativeFrom="column">
                  <wp:posOffset>469900</wp:posOffset>
                </wp:positionH>
                <wp:positionV relativeFrom="paragraph">
                  <wp:posOffset>160655</wp:posOffset>
                </wp:positionV>
                <wp:extent cx="5953125" cy="538200"/>
                <wp:effectExtent l="0" t="0" r="28575" b="14605"/>
                <wp:wrapNone/>
                <wp:docPr id="17" name="Rectangle 17"/>
                <wp:cNvGraphicFramePr/>
                <a:graphic xmlns:a="http://schemas.openxmlformats.org/drawingml/2006/main">
                  <a:graphicData uri="http://schemas.microsoft.com/office/word/2010/wordprocessingShape">
                    <wps:wsp>
                      <wps:cNvSpPr/>
                      <wps:spPr>
                        <a:xfrm>
                          <a:off x="0" y="0"/>
                          <a:ext cx="5953125" cy="538200"/>
                        </a:xfrm>
                        <a:prstGeom prst="rect">
                          <a:avLst/>
                        </a:prstGeom>
                        <a:noFill/>
                        <a:ln w="12700">
                          <a:solidFill>
                            <a:srgbClr val="000000"/>
                          </a:solidFill>
                          <a:prstDash val="solid"/>
                        </a:ln>
                      </wps:spPr>
                      <wps:txbx>
                        <w:txbxContent>
                          <w:p w14:paraId="558D52D9" w14:textId="77777777" w:rsidR="00852753" w:rsidRDefault="00852753"/>
                        </w:txbxContent>
                      </wps:txbx>
                      <wps:bodyPr wrap="square" lIns="0" tIns="0" rIns="0" bIns="0" anchor="ctr" anchorCtr="1" compatLnSpc="0">
                        <a:noAutofit/>
                      </wps:bodyPr>
                    </wps:wsp>
                  </a:graphicData>
                </a:graphic>
                <wp14:sizeRelH relativeFrom="margin">
                  <wp14:pctWidth>0</wp14:pctWidth>
                </wp14:sizeRelH>
              </wp:anchor>
            </w:drawing>
          </mc:Choice>
          <mc:Fallback>
            <w:pict>
              <v:rect w14:anchorId="2E112C30" id="Rectangle 17" o:spid="_x0000_s1030" style="position:absolute;left:0;text-align:left;margin-left:37pt;margin-top:12.65pt;width:468.75pt;height:42.4pt;z-index: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D53wEAALYDAAAOAAAAZHJzL2Uyb0RvYy54bWysU9uO0zAQfUfiHyy/07Rdyu5GTVdoq0VI&#10;K1hR+ICJ4zSWfGPsNunfM3bSFtg3RB/cufXMnDPT9cNgNDtKDMrZii9mc86kFa5Rdl/xH9+f3t1x&#10;FiLYBrSzsuInGfjD5u2bde9LuXSd041ERiA2lL2veBejL4siiE4aCDPnpaVk69BAJBf3RYPQE7rR&#10;xXI+/1D0DhuPTsgQKLodk3yT8dtWivi1bYOMTFecZov5xfzW6S02ayj3CL5TYhoD/mEKA8pS0wvU&#10;FiKwA6pXUEYJdMG1cSacKVzbKiEzB2KzmP/FZteBl5kLiRP8Rabw/2DFl+MLMtXQ7m45s2BoR99I&#10;NbB7LRnFSKDeh5Lqdv4FJy+QmdgOLZr0TTzYkEU9XUSVQ2SCgqv71c1iueJMUG51c0dbS6DF9dce&#10;Q/wknWHJqDhS+6wlHJ9DHEvPJamZdU9Ka4pDqS3rafLlLWEmPzitmpTNDu7rR43sCGn3+TM1/qMs&#10;QW8hdGNdTk1l2tKYifxIN1lxqIes1vtUkyK1a06kYE8nVPHw8wAoOdOfLe0o3dvZwLNRnw2wonN0&#10;iSIiZ6PzGMlfkFLOeIjPdudFQhlJfzxE16qsx7XvNCAdR1Z0OuR0fb/7uer6d9v8AgAA//8DAFBL&#10;AwQUAAYACAAAACEAnfWbeuAAAAAKAQAADwAAAGRycy9kb3ducmV2LnhtbEyPwU7DMBBE70j8g7VI&#10;XBC1U5qCQpyqIBCCAxKFCzc3XhKLeB3FTpvy9WxPcJvVjGbflKvJd2KHQ3SBNGQzBQKpDtZRo+Hj&#10;/fHyBkRMhqzpAqGGA0ZYVacnpSls2NMb7japEVxCsTAa2pT6QspYt+hNnIUeib2vMHiT+BwaaQez&#10;53LfyblSS+mNI/7Qmh7vW6y/N6PXcIdu7fPDU3h5+HHPr5+LsVbLC63Pz6b1LYiEU/oLwxGf0aFi&#10;pm0YyUbRabhe8JSkYZ5fgTj6KstyEFtWLEFWpfw/ofoFAAD//wMAUEsBAi0AFAAGAAgAAAAhALaD&#10;OJL+AAAA4QEAABMAAAAAAAAAAAAAAAAAAAAAAFtDb250ZW50X1R5cGVzXS54bWxQSwECLQAUAAYA&#10;CAAAACEAOP0h/9YAAACUAQAACwAAAAAAAAAAAAAAAAAvAQAAX3JlbHMvLnJlbHNQSwECLQAUAAYA&#10;CAAAACEAKVVw+d8BAAC2AwAADgAAAAAAAAAAAAAAAAAuAgAAZHJzL2Uyb0RvYy54bWxQSwECLQAU&#10;AAYACAAAACEAnfWbeuAAAAAKAQAADwAAAAAAAAAAAAAAAAA5BAAAZHJzL2Rvd25yZXYueG1sUEsF&#10;BgAAAAAEAAQA8wAAAEYFAAAAAA==&#10;" filled="f" strokeweight="1pt">
                <v:textbox inset="0,0,0,0">
                  <w:txbxContent>
                    <w:p w14:paraId="558D52D9" w14:textId="77777777" w:rsidR="00852753" w:rsidRDefault="00852753"/>
                  </w:txbxContent>
                </v:textbox>
              </v:rect>
            </w:pict>
          </mc:Fallback>
        </mc:AlternateContent>
      </w:r>
      <w:r w:rsidR="002B48D8">
        <w:rPr>
          <w:rFonts w:ascii="Calibri" w:hAnsi="Calibri"/>
          <w:sz w:val="22"/>
          <w:szCs w:val="22"/>
        </w:rPr>
        <w:t>E</w:t>
      </w:r>
      <w:r>
        <w:rPr>
          <w:rFonts w:ascii="Calibri" w:hAnsi="Calibri"/>
          <w:sz w:val="22"/>
          <w:szCs w:val="22"/>
        </w:rPr>
        <w:t xml:space="preserve">nchaînement </w:t>
      </w:r>
      <w:r>
        <w:rPr>
          <w:rFonts w:ascii="Calibri" w:hAnsi="Calibri"/>
          <w:b/>
          <w:bCs/>
          <w:sz w:val="22"/>
          <w:szCs w:val="22"/>
        </w:rPr>
        <w:t xml:space="preserve">double liaison – simple liaison – lacune électronique (ou </w:t>
      </w:r>
      <w:r>
        <w:rPr>
          <w:rFonts w:ascii="Symbol" w:hAnsi="Symbol"/>
          <w:b/>
          <w:bCs/>
          <w:sz w:val="22"/>
          <w:szCs w:val="22"/>
        </w:rPr>
        <w:t xml:space="preserve">p s </w:t>
      </w:r>
      <w:r>
        <w:rPr>
          <w:rFonts w:ascii="Calibri" w:hAnsi="Calibri"/>
          <w:b/>
          <w:bCs/>
          <w:sz w:val="22"/>
          <w:szCs w:val="22"/>
        </w:rPr>
        <w:t>v) :</w:t>
      </w:r>
    </w:p>
    <w:p w14:paraId="4495F866" w14:textId="77777777" w:rsidR="00852753" w:rsidRDefault="00852753">
      <w:pPr>
        <w:pStyle w:val="Standard"/>
        <w:jc w:val="both"/>
        <w:rPr>
          <w:rFonts w:ascii="Calibri" w:hAnsi="Calibri"/>
          <w:b/>
          <w:bCs/>
          <w:sz w:val="22"/>
          <w:szCs w:val="22"/>
        </w:rPr>
      </w:pPr>
    </w:p>
    <w:p w14:paraId="48673F8A" w14:textId="77777777" w:rsidR="00852753" w:rsidRDefault="00852753">
      <w:pPr>
        <w:pStyle w:val="Standard"/>
        <w:jc w:val="both"/>
        <w:rPr>
          <w:rFonts w:ascii="Calibri" w:hAnsi="Calibri"/>
          <w:b/>
          <w:bCs/>
          <w:sz w:val="22"/>
          <w:szCs w:val="22"/>
        </w:rPr>
      </w:pPr>
    </w:p>
    <w:p w14:paraId="3BFD6CD8" w14:textId="77777777" w:rsidR="00852753" w:rsidRDefault="00852753">
      <w:pPr>
        <w:pStyle w:val="Standard"/>
        <w:jc w:val="both"/>
        <w:rPr>
          <w:rFonts w:ascii="Calibri" w:hAnsi="Calibri"/>
          <w:b/>
          <w:bCs/>
          <w:sz w:val="22"/>
          <w:szCs w:val="22"/>
        </w:rPr>
      </w:pPr>
    </w:p>
    <w:p w14:paraId="044580E6" w14:textId="70F2D1F1" w:rsidR="00852753" w:rsidRDefault="00701ADE">
      <w:pPr>
        <w:pStyle w:val="Standard"/>
        <w:numPr>
          <w:ilvl w:val="0"/>
          <w:numId w:val="23"/>
        </w:numPr>
        <w:jc w:val="both"/>
        <w:rPr>
          <w:rFonts w:ascii="Calibri" w:hAnsi="Calibri"/>
          <w:b/>
          <w:bCs/>
          <w:sz w:val="22"/>
          <w:szCs w:val="22"/>
        </w:rPr>
      </w:pPr>
      <w:r>
        <w:rPr>
          <w:rFonts w:ascii="Calibri" w:hAnsi="Calibri"/>
          <w:b/>
          <w:bCs/>
          <w:noProof/>
          <w:sz w:val="22"/>
          <w:szCs w:val="22"/>
        </w:rPr>
        <mc:AlternateContent>
          <mc:Choice Requires="wps">
            <w:drawing>
              <wp:anchor distT="0" distB="0" distL="114300" distR="114300" simplePos="0" relativeHeight="8" behindDoc="0" locked="0" layoutInCell="1" allowOverlap="1" wp14:anchorId="13F6CEA3" wp14:editId="1439D306">
                <wp:simplePos x="0" y="0"/>
                <wp:positionH relativeFrom="column">
                  <wp:posOffset>469900</wp:posOffset>
                </wp:positionH>
                <wp:positionV relativeFrom="paragraph">
                  <wp:posOffset>172720</wp:posOffset>
                </wp:positionV>
                <wp:extent cx="5962650" cy="457559"/>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5962650" cy="457559"/>
                        </a:xfrm>
                        <a:prstGeom prst="rect">
                          <a:avLst/>
                        </a:prstGeom>
                        <a:noFill/>
                        <a:ln w="12700">
                          <a:solidFill>
                            <a:srgbClr val="000000"/>
                          </a:solidFill>
                          <a:prstDash val="solid"/>
                        </a:ln>
                      </wps:spPr>
                      <wps:txbx>
                        <w:txbxContent>
                          <w:p w14:paraId="676E10A3" w14:textId="77777777" w:rsidR="00852753" w:rsidRDefault="00852753"/>
                        </w:txbxContent>
                      </wps:txbx>
                      <wps:bodyPr wrap="square" lIns="0" tIns="0" rIns="0" bIns="0" anchor="ctr" anchorCtr="1" compatLnSpc="0">
                        <a:noAutofit/>
                      </wps:bodyPr>
                    </wps:wsp>
                  </a:graphicData>
                </a:graphic>
                <wp14:sizeRelH relativeFrom="margin">
                  <wp14:pctWidth>0</wp14:pctWidth>
                </wp14:sizeRelH>
              </wp:anchor>
            </w:drawing>
          </mc:Choice>
          <mc:Fallback>
            <w:pict>
              <v:rect w14:anchorId="13F6CEA3" id="Rectangle 18" o:spid="_x0000_s1031" style="position:absolute;left:0;text-align:left;margin-left:37pt;margin-top:13.6pt;width:469.5pt;height:36.05pt;z-index: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PuI4AEAALYDAAAOAAAAZHJzL2Uyb0RvYy54bWysU9uO0zAQfUfiHyy/06QV6bJR0xXaahHS&#10;ClZb+ICJYzeWfMN2m/TvGTtpy+UNkQdnbjkz53iyeRi1Iifug7SmoctFSQk3zHbSHBr6/dvTuw+U&#10;hAimA2UNb+iZB/qwfftmM7iar2xvVcc9QRAT6sE1tI/R1UURWM81hIV13GBSWK8housPRedhQHSt&#10;ilVZrovB+s55y3gIGN1NSbrN+EJwFr8KEXgkqqE4W8ynz2ebzmK7gfrgwfWSzWPAP0yhQRpseoXa&#10;QQRy9PIvKC2Zt8GKuGBWF1YIyXjmgGyW5R9s9j04nrmgOMFdZQr/D5Z9Ob14Iju8O7wpAxrv6BVV&#10;A3NQnGAMBRpcqLFu71787AU0E9tReJ3eyIOMWdTzVVQ+RsIwWN2vV+sKtWeYe1/dVdV9Ai1uXzsf&#10;4iduNUlGQz22z1rC6TnEqfRSkpoZ+ySVwjjUypABJ1/dlWX+Ilglu5RNyeAP7aPy5ATp7vMzN/6t&#10;LEHvIPRTXU7NZcrgmIn8RDdZcWzHrFaValKktd0ZFRxwhRoafhzBc0rUZ4N3lPbtYviL0V4MMKy3&#10;uIksekom5zGiv0SlrHYQn83esYQykf54jFbIrMet7zwgLkdWdF7ktH2/+rnq9rttfwIAAP//AwBQ&#10;SwMEFAAGAAgAAAAhAHRPAaHhAAAACQEAAA8AAABkcnMvZG93bnJldi54bWxMj8FOwzAQRO9I/IO1&#10;SFxQ6zQtLQ3ZVAWBKjggtXDh5sZLYhGvo9hpU74e9wTH2VnNvMlXg23EgTpvHCNMxgkI4tJpwxXC&#10;x/vz6A6ED4q1ahwTwok8rIrLi1xl2h15S4ddqEQMYZ8phDqENpPSlzVZ5ceuJY7el+usClF2ldSd&#10;OsZw28g0SebSKsOxoVYtPdZUfu96i/BAZm1vTxv3+vRjXt4+Z32ZzG8Qr6+G9T2IQEP4e4YzfkSH&#10;IjLtXc/aiwZhMYtTAkK6SEGc/WQyjZc9wnI5BVnk8v+C4hcAAP//AwBQSwECLQAUAAYACAAAACEA&#10;toM4kv4AAADhAQAAEwAAAAAAAAAAAAAAAAAAAAAAW0NvbnRlbnRfVHlwZXNdLnhtbFBLAQItABQA&#10;BgAIAAAAIQA4/SH/1gAAAJQBAAALAAAAAAAAAAAAAAAAAC8BAABfcmVscy8ucmVsc1BLAQItABQA&#10;BgAIAAAAIQA0jPuI4AEAALYDAAAOAAAAAAAAAAAAAAAAAC4CAABkcnMvZTJvRG9jLnhtbFBLAQIt&#10;ABQABgAIAAAAIQB0TwGh4QAAAAkBAAAPAAAAAAAAAAAAAAAAADoEAABkcnMvZG93bnJldi54bWxQ&#10;SwUGAAAAAAQABADzAAAASAUAAAAA&#10;" filled="f" strokeweight="1pt">
                <v:textbox inset="0,0,0,0">
                  <w:txbxContent>
                    <w:p w14:paraId="676E10A3" w14:textId="77777777" w:rsidR="00852753" w:rsidRDefault="00852753"/>
                  </w:txbxContent>
                </v:textbox>
              </v:rect>
            </w:pict>
          </mc:Fallback>
        </mc:AlternateContent>
      </w:r>
      <w:r w:rsidR="002B48D8">
        <w:rPr>
          <w:rFonts w:ascii="Calibri" w:hAnsi="Calibri"/>
          <w:sz w:val="22"/>
          <w:szCs w:val="22"/>
        </w:rPr>
        <w:t>E</w:t>
      </w:r>
      <w:r>
        <w:rPr>
          <w:rFonts w:ascii="Calibri" w:hAnsi="Calibri"/>
          <w:sz w:val="22"/>
          <w:szCs w:val="22"/>
        </w:rPr>
        <w:t xml:space="preserve">nchaînement </w:t>
      </w:r>
      <w:r>
        <w:rPr>
          <w:rFonts w:ascii="Calibri" w:hAnsi="Calibri"/>
          <w:b/>
          <w:bCs/>
          <w:sz w:val="22"/>
          <w:szCs w:val="22"/>
        </w:rPr>
        <w:t xml:space="preserve">double liaison – simple liaison – double liaison (ou </w:t>
      </w:r>
      <w:r>
        <w:rPr>
          <w:rFonts w:ascii="Symbol" w:hAnsi="Symbol"/>
          <w:b/>
          <w:bCs/>
          <w:sz w:val="22"/>
          <w:szCs w:val="22"/>
        </w:rPr>
        <w:t>p s p</w:t>
      </w:r>
      <w:r>
        <w:rPr>
          <w:rFonts w:ascii="Calibri" w:hAnsi="Calibri"/>
          <w:b/>
          <w:bCs/>
          <w:sz w:val="22"/>
          <w:szCs w:val="22"/>
        </w:rPr>
        <w:t>) :</w:t>
      </w:r>
    </w:p>
    <w:p w14:paraId="796EB6A4" w14:textId="77777777" w:rsidR="00852753" w:rsidRDefault="00852753">
      <w:pPr>
        <w:pStyle w:val="Standard"/>
        <w:jc w:val="both"/>
        <w:rPr>
          <w:rFonts w:ascii="Calibri" w:hAnsi="Calibri"/>
          <w:b/>
          <w:bCs/>
          <w:sz w:val="22"/>
          <w:szCs w:val="22"/>
        </w:rPr>
      </w:pPr>
    </w:p>
    <w:p w14:paraId="2761AF89" w14:textId="77777777" w:rsidR="00852753" w:rsidRDefault="00852753">
      <w:pPr>
        <w:pStyle w:val="Standard"/>
        <w:jc w:val="both"/>
        <w:rPr>
          <w:rFonts w:ascii="Calibri" w:hAnsi="Calibri"/>
          <w:b/>
          <w:bCs/>
          <w:sz w:val="22"/>
          <w:szCs w:val="22"/>
        </w:rPr>
      </w:pPr>
    </w:p>
    <w:p w14:paraId="408515E2" w14:textId="77777777" w:rsidR="00044A9B" w:rsidRDefault="00044A9B">
      <w:pPr>
        <w:pStyle w:val="Standard"/>
        <w:jc w:val="both"/>
        <w:rPr>
          <w:rFonts w:ascii="Calibri" w:hAnsi="Calibri"/>
          <w:sz w:val="22"/>
          <w:szCs w:val="22"/>
        </w:rPr>
      </w:pPr>
    </w:p>
    <w:p w14:paraId="6997DB48" w14:textId="70492108" w:rsidR="00852753" w:rsidRDefault="00701ADE">
      <w:pPr>
        <w:pStyle w:val="Standard"/>
        <w:jc w:val="both"/>
        <w:rPr>
          <w:rFonts w:ascii="Calibri" w:hAnsi="Calibri"/>
          <w:sz w:val="22"/>
          <w:szCs w:val="22"/>
        </w:rPr>
      </w:pPr>
      <w:r>
        <w:rPr>
          <w:rFonts w:ascii="Calibri" w:hAnsi="Calibri"/>
          <w:sz w:val="22"/>
          <w:szCs w:val="22"/>
        </w:rPr>
        <w:t>La délocalisation des électrons apporte une stabilisation à la molécule (abaissement d'énergie).</w:t>
      </w:r>
    </w:p>
    <w:p w14:paraId="01C4420F" w14:textId="77777777" w:rsidR="00852753" w:rsidRDefault="00701ADE">
      <w:pPr>
        <w:pStyle w:val="Standard"/>
        <w:jc w:val="both"/>
        <w:rPr>
          <w:rFonts w:ascii="Calibri" w:hAnsi="Calibri"/>
          <w:b/>
          <w:bCs/>
          <w:sz w:val="22"/>
          <w:szCs w:val="22"/>
        </w:rPr>
      </w:pPr>
      <w:r>
        <w:rPr>
          <w:rFonts w:ascii="Calibri" w:hAnsi="Calibri"/>
          <w:b/>
          <w:bCs/>
          <w:sz w:val="22"/>
          <w:szCs w:val="22"/>
        </w:rPr>
        <w:lastRenderedPageBreak/>
        <w:t>Plus on peut écrire de formes mésomères pour une molécule, plus celle-ci est stable.</w:t>
      </w:r>
    </w:p>
    <w:p w14:paraId="6126F850" w14:textId="77777777" w:rsidR="00852753" w:rsidRDefault="00852753">
      <w:pPr>
        <w:pStyle w:val="Standard"/>
        <w:jc w:val="both"/>
        <w:rPr>
          <w:rFonts w:ascii="Calibri" w:hAnsi="Calibri"/>
          <w:b/>
          <w:bCs/>
          <w:sz w:val="22"/>
          <w:szCs w:val="22"/>
        </w:rPr>
      </w:pPr>
    </w:p>
    <w:p w14:paraId="2F10FE1E" w14:textId="77777777" w:rsidR="00852753" w:rsidRDefault="00701ADE">
      <w:pPr>
        <w:pStyle w:val="Standard"/>
        <w:jc w:val="both"/>
        <w:rPr>
          <w:rFonts w:ascii="Calibri" w:hAnsi="Calibri"/>
          <w:sz w:val="22"/>
          <w:szCs w:val="22"/>
        </w:rPr>
      </w:pPr>
      <w:r>
        <w:rPr>
          <w:rFonts w:ascii="Calibri" w:hAnsi="Calibri"/>
          <w:sz w:val="22"/>
          <w:szCs w:val="22"/>
          <w:u w:val="single"/>
        </w:rPr>
        <w:t xml:space="preserve">Remarques </w:t>
      </w:r>
      <w:r>
        <w:rPr>
          <w:rFonts w:ascii="Calibri" w:hAnsi="Calibri"/>
          <w:sz w:val="22"/>
          <w:szCs w:val="22"/>
        </w:rPr>
        <w:t>:</w:t>
      </w:r>
    </w:p>
    <w:p w14:paraId="39F18257" w14:textId="77777777" w:rsidR="00852753" w:rsidRDefault="00701ADE">
      <w:pPr>
        <w:pStyle w:val="Standard"/>
        <w:numPr>
          <w:ilvl w:val="0"/>
          <w:numId w:val="24"/>
        </w:numPr>
        <w:jc w:val="both"/>
        <w:rPr>
          <w:sz w:val="22"/>
          <w:szCs w:val="22"/>
        </w:rPr>
      </w:pPr>
      <w:r>
        <w:rPr>
          <w:rFonts w:ascii="Calibri" w:hAnsi="Calibri"/>
          <w:sz w:val="22"/>
          <w:szCs w:val="22"/>
        </w:rPr>
        <w:t xml:space="preserve">On utilise le </w:t>
      </w:r>
      <w:r>
        <w:rPr>
          <w:rFonts w:ascii="Calibri" w:hAnsi="Calibri"/>
          <w:b/>
          <w:bCs/>
          <w:sz w:val="22"/>
          <w:szCs w:val="22"/>
        </w:rPr>
        <w:t>formalisme des flèches de déplacement électronique</w:t>
      </w:r>
      <w:r>
        <w:rPr>
          <w:rFonts w:ascii="Calibri" w:hAnsi="Calibri"/>
          <w:sz w:val="22"/>
          <w:szCs w:val="22"/>
        </w:rPr>
        <w:t xml:space="preserve"> pour décrire le mouvement des électrons d'une forme mésomère à l'autre. (Flèche qui part d'un doublet et qui va vers un atome (devient un doublet non liant) ou entre deux atomes (devient un autre doublet liant)).</w:t>
      </w:r>
    </w:p>
    <w:p w14:paraId="01221B5A" w14:textId="77777777" w:rsidR="00852753" w:rsidRDefault="00701ADE">
      <w:pPr>
        <w:pStyle w:val="Standard"/>
        <w:numPr>
          <w:ilvl w:val="0"/>
          <w:numId w:val="24"/>
        </w:numPr>
        <w:jc w:val="both"/>
        <w:rPr>
          <w:sz w:val="22"/>
          <w:szCs w:val="22"/>
        </w:rPr>
      </w:pPr>
      <w:r>
        <w:rPr>
          <w:rFonts w:ascii="Calibri" w:hAnsi="Calibri"/>
          <w:sz w:val="22"/>
          <w:szCs w:val="22"/>
        </w:rPr>
        <w:t xml:space="preserve">Attention, il n'y a en revanche </w:t>
      </w:r>
      <w:r>
        <w:rPr>
          <w:rFonts w:ascii="Calibri" w:hAnsi="Calibri"/>
          <w:b/>
          <w:bCs/>
          <w:sz w:val="22"/>
          <w:szCs w:val="22"/>
        </w:rPr>
        <w:t>aucun mouvement des atomes</w:t>
      </w:r>
      <w:r>
        <w:rPr>
          <w:rFonts w:ascii="Calibri" w:hAnsi="Calibri"/>
          <w:sz w:val="22"/>
          <w:szCs w:val="22"/>
        </w:rPr>
        <w:t xml:space="preserve"> d'une forme mésomère à l'autre. Seule la répartition des électrons change.</w:t>
      </w:r>
    </w:p>
    <w:p w14:paraId="147FF3B6" w14:textId="77777777" w:rsidR="00852753" w:rsidRDefault="00701ADE">
      <w:pPr>
        <w:pStyle w:val="Standard"/>
        <w:numPr>
          <w:ilvl w:val="0"/>
          <w:numId w:val="24"/>
        </w:numPr>
        <w:jc w:val="both"/>
        <w:rPr>
          <w:rFonts w:ascii="Calibri" w:hAnsi="Calibri"/>
          <w:sz w:val="22"/>
          <w:szCs w:val="22"/>
        </w:rPr>
      </w:pPr>
      <w:r>
        <w:rPr>
          <w:rFonts w:ascii="Calibri" w:hAnsi="Calibri"/>
          <w:sz w:val="22"/>
          <w:szCs w:val="22"/>
        </w:rPr>
        <w:t>Toutes les formes mésomères n'ont pas forcément le même poids. (Voir règles donnant les schémas de Lewis les plus représentatifs.)</w:t>
      </w:r>
    </w:p>
    <w:p w14:paraId="0BB54073" w14:textId="77777777" w:rsidR="00852753" w:rsidRDefault="00701ADE">
      <w:pPr>
        <w:pStyle w:val="Standard"/>
        <w:numPr>
          <w:ilvl w:val="0"/>
          <w:numId w:val="24"/>
        </w:numPr>
        <w:jc w:val="both"/>
        <w:rPr>
          <w:rFonts w:ascii="Calibri" w:hAnsi="Calibri"/>
          <w:sz w:val="22"/>
          <w:szCs w:val="22"/>
        </w:rPr>
      </w:pPr>
      <w:r>
        <w:rPr>
          <w:rFonts w:ascii="Calibri" w:hAnsi="Calibri"/>
          <w:sz w:val="22"/>
          <w:szCs w:val="22"/>
        </w:rPr>
        <w:t xml:space="preserve">Un système dans lequel une délocalisation électronique est possible sur plus de deux atomes est un </w:t>
      </w:r>
      <w:r>
        <w:rPr>
          <w:rFonts w:ascii="Calibri" w:hAnsi="Calibri"/>
          <w:b/>
          <w:bCs/>
          <w:sz w:val="22"/>
          <w:szCs w:val="22"/>
        </w:rPr>
        <w:t>système conjugué</w:t>
      </w:r>
      <w:r>
        <w:rPr>
          <w:rFonts w:ascii="Calibri" w:hAnsi="Calibri"/>
          <w:sz w:val="22"/>
          <w:szCs w:val="22"/>
        </w:rPr>
        <w:t>.</w:t>
      </w:r>
    </w:p>
    <w:p w14:paraId="437624A7" w14:textId="0FC52B7D" w:rsidR="00852753" w:rsidRDefault="00852753">
      <w:pPr>
        <w:pStyle w:val="Standard"/>
        <w:jc w:val="both"/>
        <w:rPr>
          <w:rFonts w:ascii="Calibri" w:hAnsi="Calibri"/>
          <w:sz w:val="22"/>
          <w:szCs w:val="22"/>
        </w:rPr>
      </w:pPr>
    </w:p>
    <w:p w14:paraId="2668E496" w14:textId="0A715F32" w:rsidR="00852753" w:rsidRDefault="00701ADE">
      <w:pPr>
        <w:pStyle w:val="Standard"/>
        <w:jc w:val="both"/>
        <w:rPr>
          <w:rFonts w:ascii="Calibri" w:hAnsi="Calibri"/>
          <w:sz w:val="22"/>
          <w:szCs w:val="22"/>
        </w:rPr>
      </w:pPr>
      <w:r>
        <w:rPr>
          <w:rFonts w:ascii="Calibri" w:hAnsi="Calibri"/>
          <w:sz w:val="22"/>
          <w:szCs w:val="22"/>
          <w:u w:val="single"/>
        </w:rPr>
        <w:t xml:space="preserve">Exercice </w:t>
      </w:r>
      <w:r>
        <w:rPr>
          <w:rFonts w:ascii="Calibri" w:hAnsi="Calibri"/>
          <w:sz w:val="22"/>
          <w:szCs w:val="22"/>
        </w:rPr>
        <w:t>: Représenter les formules de Lewis les plus représentatives de l'ion nitrite NO</w:t>
      </w:r>
      <w:r>
        <w:rPr>
          <w:rFonts w:ascii="Calibri" w:hAnsi="Calibri"/>
          <w:sz w:val="22"/>
          <w:szCs w:val="22"/>
          <w:vertAlign w:val="subscript"/>
        </w:rPr>
        <w:t>2</w:t>
      </w:r>
      <w:r>
        <w:rPr>
          <w:rFonts w:ascii="Calibri" w:hAnsi="Calibri"/>
          <w:sz w:val="22"/>
          <w:szCs w:val="22"/>
          <w:vertAlign w:val="superscript"/>
        </w:rPr>
        <w:t>-</w:t>
      </w:r>
      <w:r>
        <w:rPr>
          <w:rFonts w:ascii="Calibri" w:hAnsi="Calibri"/>
          <w:sz w:val="22"/>
          <w:szCs w:val="22"/>
        </w:rPr>
        <w:t>. On indiquera impérativement les flèches de déplacement électronique.</w:t>
      </w:r>
    </w:p>
    <w:p w14:paraId="21161C6B" w14:textId="1A2205B9" w:rsidR="00852753" w:rsidRDefault="00AD3CFA">
      <w:pPr>
        <w:pStyle w:val="Standard"/>
        <w:jc w:val="both"/>
        <w:rPr>
          <w:rFonts w:ascii="Calibri" w:hAnsi="Calibri"/>
          <w:sz w:val="22"/>
          <w:szCs w:val="22"/>
        </w:rPr>
      </w:pPr>
      <w:r>
        <w:rPr>
          <w:rFonts w:ascii="Calibri" w:hAnsi="Calibri"/>
          <w:noProof/>
          <w:sz w:val="22"/>
          <w:szCs w:val="22"/>
        </w:rPr>
        <mc:AlternateContent>
          <mc:Choice Requires="wps">
            <w:drawing>
              <wp:anchor distT="0" distB="0" distL="114300" distR="114300" simplePos="0" relativeHeight="10" behindDoc="0" locked="0" layoutInCell="1" allowOverlap="1" wp14:anchorId="1132FF9A" wp14:editId="4F3E50E1">
                <wp:simplePos x="0" y="0"/>
                <wp:positionH relativeFrom="margin">
                  <wp:align>right</wp:align>
                </wp:positionH>
                <wp:positionV relativeFrom="paragraph">
                  <wp:posOffset>9525</wp:posOffset>
                </wp:positionV>
                <wp:extent cx="6448425" cy="8096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6448425" cy="809625"/>
                        </a:xfrm>
                        <a:prstGeom prst="rect">
                          <a:avLst/>
                        </a:prstGeom>
                        <a:noFill/>
                        <a:ln w="12700">
                          <a:solidFill>
                            <a:srgbClr val="000000"/>
                          </a:solidFill>
                          <a:prstDash val="solid"/>
                        </a:ln>
                      </wps:spPr>
                      <wps:txbx>
                        <w:txbxContent>
                          <w:p w14:paraId="67EDFF4A" w14:textId="77777777" w:rsidR="00852753" w:rsidRDefault="00852753"/>
                        </w:txbxContent>
                      </wps:txbx>
                      <wps:bodyPr wrap="square" lIns="0" tIns="0" rIns="0" bIns="0" anchor="ctr" anchorCtr="1" compatLnSpc="0">
                        <a:noAutofit/>
                      </wps:bodyPr>
                    </wps:wsp>
                  </a:graphicData>
                </a:graphic>
                <wp14:sizeRelH relativeFrom="margin">
                  <wp14:pctWidth>0</wp14:pctWidth>
                </wp14:sizeRelH>
                <wp14:sizeRelV relativeFrom="margin">
                  <wp14:pctHeight>0</wp14:pctHeight>
                </wp14:sizeRelV>
              </wp:anchor>
            </w:drawing>
          </mc:Choice>
          <mc:Fallback>
            <w:pict>
              <v:rect w14:anchorId="1132FF9A" id="Rectangle 19" o:spid="_x0000_s1032" style="position:absolute;left:0;text-align:left;margin-left:456.55pt;margin-top:.75pt;width:507.75pt;height:63.75pt;z-index:1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7g4AEAALYDAAAOAAAAZHJzL2Uyb0RvYy54bWysU9uO0zAQfUfiHyy/06RVKbtR0xXaahHS&#10;ClZb+ICp4zSWfGPsNunfM3bSlssbIg/O3HJmzvFk/TAYzU4Sg3K25vNZyZm0wjXKHmr+/dvTuzvO&#10;QgTbgHZW1vwsA3/YvH2z7n0lF65zupHICMSGqvc172L0VVEE0UkDYea8tJRsHRqI5OKhaBB6Qje6&#10;WJTlqugdNh6dkCFQdDsm+Sbjt60U8WvbBhmZrjnNFvOJ+dyns9isoTog+E6JaQz4hykMKEtNr1Bb&#10;iMCOqP6CMkqgC66NM+FM4dpWCZk5EJt5+QebXQdeZi4kTvBXmcL/gxVfTi/IVEN3d8+ZBUN39Eqq&#10;gT1oyShGAvU+VFS38y84eYHMxHZo0aQ38WBDFvV8FVUOkQkKrpbLu+XiPWeCcnfl/YpsgiluX3sM&#10;8ZN0hiWj5kjts5Zweg5xLL2UpGbWPSmtKQ6VtqynyRcfyjJ/EZxWTcqmZMDD/lEjO0G6+/xMjX8r&#10;S9BbCN1Yl1NTmbY0ZiI/0k1WHPZDVmuValJk75ozKdjTCtU8/DgCSs70Z0t3lPbtYuDF2F8MsKJz&#10;tIkiImej8xjJn5NSzniIz3bnRUIZSX88RteqrMet7zQgLUdWdFrktH2/+rnq9rttfgIAAP//AwBQ&#10;SwMEFAAGAAgAAAAhAAUrMsreAAAABwEAAA8AAABkcnMvZG93bnJldi54bWxMj0FPwzAMhe9I+w+R&#10;J3FBLNlEJyhNp4FACA6TNrhwyxrTRjRO1aRbx6/HO8Ht2c96/l6xGn0rDthHF0jDfKZAIFXBOqo1&#10;fLw/X9+CiMmQNW0g1HDCCKtyclGY3IYjbfGwS7XgEIq50dCk1OVSxqpBb+IsdEjsfYXem8RjX0vb&#10;myOH+1YulFpKbxzxh8Z0+Nhg9b0bvIYHdGufnV7C29OPe9183gyVWl5pfTkd1/cgEo7p7xjO+IwO&#10;JTPtw0A2ilYDF0m8zUCcTTXPWO1ZLe4UyLKQ//nLXwAAAP//AwBQSwECLQAUAAYACAAAACEAtoM4&#10;kv4AAADhAQAAEwAAAAAAAAAAAAAAAAAAAAAAW0NvbnRlbnRfVHlwZXNdLnhtbFBLAQItABQABgAI&#10;AAAAIQA4/SH/1gAAAJQBAAALAAAAAAAAAAAAAAAAAC8BAABfcmVscy8ucmVsc1BLAQItABQABgAI&#10;AAAAIQCJDb7g4AEAALYDAAAOAAAAAAAAAAAAAAAAAC4CAABkcnMvZTJvRG9jLnhtbFBLAQItABQA&#10;BgAIAAAAIQAFKzLK3gAAAAcBAAAPAAAAAAAAAAAAAAAAADoEAABkcnMvZG93bnJldi54bWxQSwUG&#10;AAAAAAQABADzAAAARQUAAAAA&#10;" filled="f" strokeweight="1pt">
                <v:textbox inset="0,0,0,0">
                  <w:txbxContent>
                    <w:p w14:paraId="67EDFF4A" w14:textId="77777777" w:rsidR="00852753" w:rsidRDefault="00852753"/>
                  </w:txbxContent>
                </v:textbox>
                <w10:wrap anchorx="margin"/>
              </v:rect>
            </w:pict>
          </mc:Fallback>
        </mc:AlternateContent>
      </w:r>
    </w:p>
    <w:p w14:paraId="684D0B1D" w14:textId="77777777" w:rsidR="00852753" w:rsidRDefault="00852753">
      <w:pPr>
        <w:pStyle w:val="Standard"/>
        <w:jc w:val="both"/>
        <w:rPr>
          <w:rFonts w:ascii="Calibri" w:hAnsi="Calibri"/>
          <w:sz w:val="22"/>
          <w:szCs w:val="22"/>
        </w:rPr>
      </w:pPr>
    </w:p>
    <w:p w14:paraId="6EB033FF" w14:textId="77777777" w:rsidR="00852753" w:rsidRDefault="00852753">
      <w:pPr>
        <w:pStyle w:val="Standard"/>
        <w:jc w:val="both"/>
        <w:rPr>
          <w:rFonts w:ascii="Calibri" w:hAnsi="Calibri"/>
          <w:sz w:val="22"/>
          <w:szCs w:val="22"/>
        </w:rPr>
      </w:pPr>
    </w:p>
    <w:p w14:paraId="78C79D04" w14:textId="77777777" w:rsidR="00852753" w:rsidRDefault="00852753">
      <w:pPr>
        <w:pStyle w:val="Standard"/>
        <w:jc w:val="both"/>
        <w:rPr>
          <w:rFonts w:ascii="Calibri" w:hAnsi="Calibri"/>
          <w:sz w:val="22"/>
          <w:szCs w:val="22"/>
        </w:rPr>
      </w:pPr>
    </w:p>
    <w:p w14:paraId="1CDFAB80" w14:textId="77777777" w:rsidR="00852753" w:rsidRDefault="00852753">
      <w:pPr>
        <w:pStyle w:val="Standard"/>
        <w:jc w:val="both"/>
        <w:rPr>
          <w:rFonts w:ascii="Calibri" w:hAnsi="Calibri"/>
          <w:sz w:val="22"/>
          <w:szCs w:val="22"/>
        </w:rPr>
      </w:pPr>
    </w:p>
    <w:p w14:paraId="4BC30984" w14:textId="77777777" w:rsidR="00852753" w:rsidRDefault="00701ADE">
      <w:pPr>
        <w:pStyle w:val="Standard"/>
        <w:numPr>
          <w:ilvl w:val="1"/>
          <w:numId w:val="2"/>
        </w:numPr>
        <w:jc w:val="both"/>
        <w:rPr>
          <w:rFonts w:ascii="Calibri" w:hAnsi="Calibri"/>
          <w:b/>
          <w:bCs/>
          <w:i/>
          <w:iCs/>
          <w:sz w:val="22"/>
          <w:szCs w:val="22"/>
        </w:rPr>
      </w:pPr>
      <w:r>
        <w:rPr>
          <w:rFonts w:ascii="Calibri" w:hAnsi="Calibri"/>
          <w:b/>
          <w:bCs/>
          <w:i/>
          <w:iCs/>
          <w:sz w:val="22"/>
          <w:szCs w:val="22"/>
        </w:rPr>
        <w:t>Critères de représentativité d'une forme mésomère</w:t>
      </w:r>
    </w:p>
    <w:p w14:paraId="1450F9C1" w14:textId="77777777" w:rsidR="00852753" w:rsidRDefault="00852753">
      <w:pPr>
        <w:pStyle w:val="Standard"/>
        <w:jc w:val="both"/>
        <w:rPr>
          <w:rFonts w:ascii="Calibri" w:hAnsi="Calibri"/>
          <w:sz w:val="22"/>
          <w:szCs w:val="22"/>
        </w:rPr>
      </w:pPr>
    </w:p>
    <w:p w14:paraId="018A0AB4" w14:textId="77777777" w:rsidR="00852753" w:rsidRDefault="00701ADE">
      <w:pPr>
        <w:pStyle w:val="Standard"/>
        <w:jc w:val="both"/>
        <w:rPr>
          <w:rFonts w:ascii="Calibri" w:hAnsi="Calibri"/>
          <w:sz w:val="22"/>
          <w:szCs w:val="22"/>
        </w:rPr>
      </w:pPr>
      <w:r>
        <w:rPr>
          <w:rFonts w:ascii="Calibri" w:hAnsi="Calibri"/>
          <w:sz w:val="22"/>
          <w:szCs w:val="22"/>
        </w:rPr>
        <w:t>Les voici, par ordre décroissant d'importance :</w:t>
      </w:r>
    </w:p>
    <w:p w14:paraId="27C9479A" w14:textId="77777777" w:rsidR="00852753" w:rsidRDefault="00852753">
      <w:pPr>
        <w:pStyle w:val="Standard"/>
        <w:jc w:val="both"/>
        <w:rPr>
          <w:rFonts w:ascii="Calibri" w:hAnsi="Calibri"/>
          <w:sz w:val="22"/>
          <w:szCs w:val="22"/>
        </w:rPr>
      </w:pPr>
    </w:p>
    <w:p w14:paraId="6FCC98DD" w14:textId="0D08FB90" w:rsidR="00852753" w:rsidRDefault="00701ADE">
      <w:pPr>
        <w:pStyle w:val="Standard"/>
        <w:numPr>
          <w:ilvl w:val="0"/>
          <w:numId w:val="25"/>
        </w:numPr>
        <w:jc w:val="both"/>
        <w:rPr>
          <w:rFonts w:ascii="Calibri" w:hAnsi="Calibri"/>
          <w:b/>
          <w:bCs/>
          <w:sz w:val="22"/>
          <w:szCs w:val="22"/>
        </w:rPr>
      </w:pPr>
      <w:r>
        <w:rPr>
          <w:rFonts w:ascii="Calibri" w:hAnsi="Calibri"/>
          <w:b/>
          <w:bCs/>
          <w:sz w:val="22"/>
          <w:szCs w:val="22"/>
        </w:rPr>
        <w:t>De deux formes mésomères dont une seule vérifie la règle de l'octet, c'est celle-ci qui est le plus représentative.</w:t>
      </w:r>
    </w:p>
    <w:p w14:paraId="17114B4A" w14:textId="2CA78780" w:rsidR="00852753" w:rsidRDefault="00044A9B">
      <w:pPr>
        <w:pStyle w:val="Standard"/>
        <w:jc w:val="both"/>
        <w:rPr>
          <w:rFonts w:ascii="Calibri" w:hAnsi="Calibri"/>
          <w:sz w:val="22"/>
          <w:szCs w:val="22"/>
        </w:rPr>
      </w:pPr>
      <w:r>
        <w:rPr>
          <w:rFonts w:ascii="Calibri" w:hAnsi="Calibri"/>
          <w:b/>
          <w:bCs/>
          <w:noProof/>
          <w:sz w:val="22"/>
          <w:szCs w:val="22"/>
        </w:rPr>
        <mc:AlternateContent>
          <mc:Choice Requires="wps">
            <w:drawing>
              <wp:anchor distT="0" distB="0" distL="114300" distR="114300" simplePos="0" relativeHeight="21" behindDoc="0" locked="0" layoutInCell="1" allowOverlap="1" wp14:anchorId="31496802" wp14:editId="3205F837">
                <wp:simplePos x="0" y="0"/>
                <wp:positionH relativeFrom="margin">
                  <wp:align>right</wp:align>
                </wp:positionH>
                <wp:positionV relativeFrom="paragraph">
                  <wp:posOffset>5080</wp:posOffset>
                </wp:positionV>
                <wp:extent cx="6496050" cy="5143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6496050" cy="514350"/>
                        </a:xfrm>
                        <a:prstGeom prst="rect">
                          <a:avLst/>
                        </a:prstGeom>
                        <a:noFill/>
                        <a:ln w="12700">
                          <a:solidFill>
                            <a:srgbClr val="000000"/>
                          </a:solidFill>
                          <a:prstDash val="solid"/>
                        </a:ln>
                      </wps:spPr>
                      <wps:txbx>
                        <w:txbxContent>
                          <w:p w14:paraId="14274904" w14:textId="77777777" w:rsidR="00852753" w:rsidRDefault="00852753"/>
                        </w:txbxContent>
                      </wps:txbx>
                      <wps:bodyPr wrap="square" lIns="0" tIns="0" rIns="0" bIns="0" anchor="ctr" anchorCtr="1" compatLnSpc="0">
                        <a:noAutofit/>
                      </wps:bodyPr>
                    </wps:wsp>
                  </a:graphicData>
                </a:graphic>
                <wp14:sizeRelH relativeFrom="margin">
                  <wp14:pctWidth>0</wp14:pctWidth>
                </wp14:sizeRelH>
                <wp14:sizeRelV relativeFrom="margin">
                  <wp14:pctHeight>0</wp14:pctHeight>
                </wp14:sizeRelV>
              </wp:anchor>
            </w:drawing>
          </mc:Choice>
          <mc:Fallback>
            <w:pict>
              <v:rect w14:anchorId="31496802" id="Rectangle 20" o:spid="_x0000_s1033" style="position:absolute;left:0;text-align:left;margin-left:460.3pt;margin-top:.4pt;width:511.5pt;height:40.5pt;z-index:2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e4AEAALYDAAAOAAAAZHJzL2Uyb0RvYy54bWysU8lu2zAQvRfoPxC815LdxGkEy0ERI0WB&#10;oA3q9APGFGUR4NYhbcl/3yEl211uRXWgZtObeY+j1cNgNDtKDMrZms9nJWfSCtcou6/599endx84&#10;CxFsA9pZWfOTDPxh/fbNqveVXLjO6UYiIxAbqt7XvIvRV0URRCcNhJnz0lKydWggkov7okHoCd3o&#10;YlGWy6J32Hh0QoZA0c2Y5OuM37ZSxK9tG2RkuuY0W8wn5nOXzmK9gmqP4DslpjHgH6YwoCw1vUBt&#10;IAI7oPoLyiiBLrg2zoQzhWtbJWTmQGzm5R9sth14mbmQOMFfZAr/D1Z8Ob4gU03NFySPBUN39I1U&#10;A7vXklGMBOp9qKhu619w8gKZie3Qoklv4sGGLOrpIqocIhMUXN7cL8tbAheUu53fvCebYIrr1x5D&#10;/CSdYcmoOVL7rCUcn0McS88lqZl1T0prikOlLetp6xZ3ZZm/CE6rJmVTMuB+96iRHSHdfX6mxr+V&#10;JegNhG6sy6mpTFsaM5Ef6SYrDrshq3WXalJk55oTKdjTCtU8/DgASs70Z0t3lPbtbODZ2J0NsKJz&#10;tIkiImej8xjJn5NSzniIz3brRUIZSX88RNeqrMe17zQgLUdWdFrktH2/+rnq+rutfwIAAP//AwBQ&#10;SwMEFAAGAAgAAAAhAMNgcT7cAAAABQEAAA8AAABkcnMvZG93bnJldi54bWxMj0FPAjEQhe8m/Idm&#10;SLwYaUElZNkuQaMxejARuXAr22G3cTvdbLuw+OsdTnr88ibvfZOvBt+II3bRBdIwnSgQSGWwjioN&#10;26+X2wWImAxZ0wRCDWeMsCpGV7nJbDjRJx43qRJcQjEzGuqU2kzKWNboTZyEFomzQ+i8SYxdJW1n&#10;TlzuGzlTai69ccQLtWnxqcbye9N7DY/o1v7h/Bren3/c28fuvi/V/Ebr6/GwXoJIOKS/Y7joszoU&#10;7LQPPdkoGg38SNLA9pdMze6Y98zTBcgil//ti18AAAD//wMAUEsBAi0AFAAGAAgAAAAhALaDOJL+&#10;AAAA4QEAABMAAAAAAAAAAAAAAAAAAAAAAFtDb250ZW50X1R5cGVzXS54bWxQSwECLQAUAAYACAAA&#10;ACEAOP0h/9YAAACUAQAACwAAAAAAAAAAAAAAAAAvAQAAX3JlbHMvLnJlbHNQSwECLQAUAAYACAAA&#10;ACEAPi4qnuABAAC2AwAADgAAAAAAAAAAAAAAAAAuAgAAZHJzL2Uyb0RvYy54bWxQSwECLQAUAAYA&#10;CAAAACEAw2BxPtwAAAAFAQAADwAAAAAAAAAAAAAAAAA6BAAAZHJzL2Rvd25yZXYueG1sUEsFBgAA&#10;AAAEAAQA8wAAAEMFAAAAAA==&#10;" filled="f" strokeweight="1pt">
                <v:textbox inset="0,0,0,0">
                  <w:txbxContent>
                    <w:p w14:paraId="14274904" w14:textId="77777777" w:rsidR="00852753" w:rsidRDefault="00852753"/>
                  </w:txbxContent>
                </v:textbox>
                <w10:wrap anchorx="margin"/>
              </v:rect>
            </w:pict>
          </mc:Fallback>
        </mc:AlternateContent>
      </w:r>
    </w:p>
    <w:p w14:paraId="0D820E75" w14:textId="77777777" w:rsidR="00852753" w:rsidRDefault="00701ADE">
      <w:pPr>
        <w:pStyle w:val="Standard"/>
        <w:jc w:val="both"/>
        <w:rPr>
          <w:rFonts w:ascii="Calibri" w:hAnsi="Calibri"/>
          <w:sz w:val="22"/>
          <w:szCs w:val="22"/>
        </w:rPr>
      </w:pPr>
      <w:r>
        <w:rPr>
          <w:rFonts w:ascii="Calibri" w:hAnsi="Calibri"/>
          <w:sz w:val="22"/>
          <w:szCs w:val="22"/>
        </w:rPr>
        <w:t>Exemple : l'ion cyanure CN</w:t>
      </w:r>
      <w:r>
        <w:rPr>
          <w:rFonts w:ascii="Calibri" w:hAnsi="Calibri"/>
          <w:sz w:val="22"/>
          <w:szCs w:val="22"/>
          <w:vertAlign w:val="superscript"/>
        </w:rPr>
        <w:t>-</w:t>
      </w:r>
    </w:p>
    <w:p w14:paraId="5171574C" w14:textId="77777777" w:rsidR="00852753" w:rsidRDefault="00852753">
      <w:pPr>
        <w:pStyle w:val="Standard"/>
        <w:jc w:val="both"/>
        <w:rPr>
          <w:rFonts w:ascii="Calibri" w:hAnsi="Calibri"/>
          <w:sz w:val="22"/>
          <w:szCs w:val="22"/>
          <w:vertAlign w:val="superscript"/>
        </w:rPr>
      </w:pPr>
    </w:p>
    <w:p w14:paraId="042EF2AD" w14:textId="77777777" w:rsidR="00852753" w:rsidRDefault="00701ADE">
      <w:pPr>
        <w:pStyle w:val="Standard"/>
        <w:jc w:val="both"/>
        <w:rPr>
          <w:rFonts w:ascii="Calibri" w:hAnsi="Calibri"/>
          <w:sz w:val="22"/>
          <w:szCs w:val="22"/>
        </w:rPr>
      </w:pPr>
      <w:r>
        <w:rPr>
          <w:rFonts w:ascii="Calibri" w:hAnsi="Calibri"/>
          <w:sz w:val="22"/>
          <w:szCs w:val="22"/>
          <w:vertAlign w:val="superscript"/>
        </w:rPr>
        <w:tab/>
      </w:r>
      <w:r>
        <w:rPr>
          <w:rFonts w:ascii="Calibri" w:hAnsi="Calibri"/>
          <w:sz w:val="22"/>
          <w:szCs w:val="22"/>
        </w:rPr>
        <w:t>Remarque : cette règle ne s'applique pas aux atomes pouvant faire de l'</w:t>
      </w:r>
      <w:proofErr w:type="spellStart"/>
      <w:r>
        <w:rPr>
          <w:rFonts w:ascii="Calibri" w:hAnsi="Calibri"/>
          <w:sz w:val="22"/>
          <w:szCs w:val="22"/>
        </w:rPr>
        <w:t>hypervalence</w:t>
      </w:r>
      <w:proofErr w:type="spellEnd"/>
      <w:r>
        <w:rPr>
          <w:rFonts w:ascii="Calibri" w:hAnsi="Calibri"/>
          <w:sz w:val="22"/>
          <w:szCs w:val="22"/>
        </w:rPr>
        <w:t>.</w:t>
      </w:r>
    </w:p>
    <w:p w14:paraId="18209830" w14:textId="77777777" w:rsidR="00852753" w:rsidRDefault="00701ADE">
      <w:pPr>
        <w:pStyle w:val="Standard"/>
        <w:jc w:val="both"/>
        <w:rPr>
          <w:rFonts w:ascii="Calibri" w:hAnsi="Calibri"/>
          <w:sz w:val="22"/>
          <w:szCs w:val="22"/>
          <w:vertAlign w:val="superscript"/>
        </w:rPr>
      </w:pPr>
      <w:r>
        <w:rPr>
          <w:rFonts w:ascii="Calibri" w:hAnsi="Calibri"/>
          <w:sz w:val="22"/>
          <w:szCs w:val="22"/>
          <w:vertAlign w:val="superscript"/>
        </w:rPr>
        <w:tab/>
      </w:r>
    </w:p>
    <w:p w14:paraId="357B2BE6" w14:textId="558B0472" w:rsidR="00852753" w:rsidRDefault="00701ADE">
      <w:pPr>
        <w:pStyle w:val="Standard"/>
        <w:numPr>
          <w:ilvl w:val="0"/>
          <w:numId w:val="25"/>
        </w:numPr>
        <w:jc w:val="both"/>
        <w:rPr>
          <w:rFonts w:ascii="Calibri" w:hAnsi="Calibri"/>
          <w:b/>
          <w:bCs/>
          <w:sz w:val="22"/>
          <w:szCs w:val="22"/>
        </w:rPr>
      </w:pPr>
      <w:r>
        <w:rPr>
          <w:rFonts w:ascii="Calibri" w:hAnsi="Calibri"/>
          <w:b/>
          <w:bCs/>
          <w:sz w:val="22"/>
          <w:szCs w:val="22"/>
        </w:rPr>
        <w:t>Une forme mésomère neutre (ou peu chargée) est plus représentative qu'une forme mésomère chargée (ou fortement chargée).</w:t>
      </w:r>
    </w:p>
    <w:p w14:paraId="514FF4D0" w14:textId="513663B4" w:rsidR="00852753" w:rsidRDefault="00044A9B">
      <w:pPr>
        <w:pStyle w:val="Standard"/>
        <w:jc w:val="both"/>
        <w:rPr>
          <w:rFonts w:ascii="Calibri" w:hAnsi="Calibri"/>
          <w:sz w:val="22"/>
          <w:szCs w:val="22"/>
        </w:rPr>
      </w:pPr>
      <w:r>
        <w:rPr>
          <w:rFonts w:ascii="Calibri" w:hAnsi="Calibri"/>
          <w:noProof/>
          <w:sz w:val="22"/>
          <w:szCs w:val="22"/>
        </w:rPr>
        <mc:AlternateContent>
          <mc:Choice Requires="wps">
            <w:drawing>
              <wp:anchor distT="0" distB="0" distL="114300" distR="114300" simplePos="0" relativeHeight="22" behindDoc="0" locked="0" layoutInCell="1" allowOverlap="1" wp14:anchorId="5CF299A0" wp14:editId="1E0656F2">
                <wp:simplePos x="0" y="0"/>
                <wp:positionH relativeFrom="margin">
                  <wp:posOffset>-66675</wp:posOffset>
                </wp:positionH>
                <wp:positionV relativeFrom="paragraph">
                  <wp:posOffset>11430</wp:posOffset>
                </wp:positionV>
                <wp:extent cx="6353175" cy="47664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6353175" cy="476640"/>
                        </a:xfrm>
                        <a:prstGeom prst="rect">
                          <a:avLst/>
                        </a:prstGeom>
                        <a:noFill/>
                        <a:ln w="12700">
                          <a:solidFill>
                            <a:srgbClr val="000000"/>
                          </a:solidFill>
                          <a:prstDash val="solid"/>
                        </a:ln>
                      </wps:spPr>
                      <wps:txbx>
                        <w:txbxContent>
                          <w:p w14:paraId="3349A64A" w14:textId="77777777" w:rsidR="00852753" w:rsidRDefault="00852753"/>
                        </w:txbxContent>
                      </wps:txbx>
                      <wps:bodyPr wrap="square" lIns="0" tIns="0" rIns="0" bIns="0" anchor="ctr" anchorCtr="1" compatLnSpc="0">
                        <a:noAutofit/>
                      </wps:bodyPr>
                    </wps:wsp>
                  </a:graphicData>
                </a:graphic>
                <wp14:sizeRelH relativeFrom="margin">
                  <wp14:pctWidth>0</wp14:pctWidth>
                </wp14:sizeRelH>
              </wp:anchor>
            </w:drawing>
          </mc:Choice>
          <mc:Fallback>
            <w:pict>
              <v:rect w14:anchorId="5CF299A0" id="Rectangle 21" o:spid="_x0000_s1034" style="position:absolute;left:0;text-align:left;margin-left:-5.25pt;margin-top:.9pt;width:500.25pt;height:37.55pt;z-index:2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3gH5AEAALYDAAAOAAAAZHJzL2Uyb0RvYy54bWysU9tu2zAMfR+wfxD0vthJ26Qw4hRDgw4D&#10;iq1otg+QZckWoNsoJXb+fpQcp7u8DfODTIr0Ic8hvX0YjSYnAUE5W9PloqREWO5aZbuafv/29OGe&#10;khCZbZl2VtT0LAJ92L1/tx18JVaud7oVQBDEhmrwNe1j9FVRBN4Lw8LCeWExKB0YFtGFrmiBDYhu&#10;dLEqy3UxOGg9OC5CwNv9FKS7jC+l4PGrlEFEomuKvcV8Qj6bdBa7Las6YL5X/NIG+4cuDFMWi16h&#10;9iwycgT1F5RRHFxwMi64M4WTUnGROSCbZfkHm0PPvMhcUJzgrzKF/wfLv5xegKi2pqslJZYZnNEr&#10;qsZspwXBOxRo8KHCvIN/gYsX0ExsRwkmvZEHGbOo56uoYoyE4+X65u5mubmjhGPsdrNe32bVi7ev&#10;PYT4SThDklFTwPJZS3Z6DhErYuqckopZ96S0zoPTlgy4datNWeYvgtOqTdGUF6BrHjWQE0uzz09i&#10;g2i/pSXoPQv9lJdDlzRtMTuRn+gmK47NmNW6n4VpXHtGBQdcoZqGH0cGghL92eKM0r7NBsxGMxvM&#10;8t7hJvIIlEzOY0Qfx4Cr4Vl8tgfPE8pE+uMxOqmyHqmTqe6lQVyOTOyyyGn7fvVz1tvvtvsJAAD/&#10;/wMAUEsDBBQABgAIAAAAIQCKqwl33wAAAAgBAAAPAAAAZHJzL2Rvd25yZXYueG1sTI/BTsMwEETv&#10;SPyDtUhcUGsX0UBCnKogECoHJAoXbm68JBbxOoqdNuXrWU5wXM1o9r1yNflO7HGILpCGxVyBQKqD&#10;ddRoeH97nN2AiMmQNV0g1HDECKvq9KQ0hQ0HesX9NjWCRygWRkObUl9IGesWvYnz0CNx9hkGbxKf&#10;QyPtYA487jt5qVQmvXHEH1rT432L9dd29Bru0K398vgUnh++3ebl42qsVXah9fnZtL4FkXBKf2X4&#10;xWd0qJhpF0ayUXQaZgu15CoHbMB5nit222m4znKQVSn/C1Q/AAAA//8DAFBLAQItABQABgAIAAAA&#10;IQC2gziS/gAAAOEBAAATAAAAAAAAAAAAAAAAAAAAAABbQ29udGVudF9UeXBlc10ueG1sUEsBAi0A&#10;FAAGAAgAAAAhADj9If/WAAAAlAEAAAsAAAAAAAAAAAAAAAAALwEAAF9yZWxzLy5yZWxzUEsBAi0A&#10;FAAGAAgAAAAhAM2LeAfkAQAAtgMAAA4AAAAAAAAAAAAAAAAALgIAAGRycy9lMm9Eb2MueG1sUEsB&#10;Ai0AFAAGAAgAAAAhAIqrCXffAAAACAEAAA8AAAAAAAAAAAAAAAAAPgQAAGRycy9kb3ducmV2Lnht&#10;bFBLBQYAAAAABAAEAPMAAABKBQAAAAA=&#10;" filled="f" strokeweight="1pt">
                <v:textbox inset="0,0,0,0">
                  <w:txbxContent>
                    <w:p w14:paraId="3349A64A" w14:textId="77777777" w:rsidR="00852753" w:rsidRDefault="00852753"/>
                  </w:txbxContent>
                </v:textbox>
                <w10:wrap anchorx="margin"/>
              </v:rect>
            </w:pict>
          </mc:Fallback>
        </mc:AlternateContent>
      </w:r>
    </w:p>
    <w:p w14:paraId="036FBCBD" w14:textId="77777777" w:rsidR="00852753" w:rsidRDefault="00701ADE">
      <w:pPr>
        <w:pStyle w:val="Standard"/>
        <w:jc w:val="both"/>
      </w:pPr>
      <w:r>
        <w:rPr>
          <w:rFonts w:ascii="Calibri" w:hAnsi="Calibri"/>
          <w:sz w:val="22"/>
          <w:szCs w:val="22"/>
        </w:rPr>
        <w:t>Exemple : le dioxyde de soufre SO</w:t>
      </w:r>
      <w:r>
        <w:rPr>
          <w:rFonts w:ascii="Calibri" w:hAnsi="Calibri"/>
          <w:sz w:val="22"/>
          <w:szCs w:val="22"/>
          <w:vertAlign w:val="subscript"/>
        </w:rPr>
        <w:t>2</w:t>
      </w:r>
    </w:p>
    <w:p w14:paraId="70A844B9" w14:textId="77777777" w:rsidR="00852753" w:rsidRDefault="00852753">
      <w:pPr>
        <w:pStyle w:val="Standard"/>
        <w:jc w:val="both"/>
        <w:rPr>
          <w:rFonts w:ascii="Calibri" w:hAnsi="Calibri"/>
          <w:sz w:val="22"/>
          <w:szCs w:val="22"/>
          <w:vertAlign w:val="subscript"/>
        </w:rPr>
      </w:pPr>
    </w:p>
    <w:p w14:paraId="0261518A" w14:textId="77777777" w:rsidR="00852753" w:rsidRDefault="00701ADE">
      <w:pPr>
        <w:pStyle w:val="Standard"/>
        <w:jc w:val="both"/>
        <w:rPr>
          <w:rFonts w:ascii="Calibri" w:hAnsi="Calibri"/>
          <w:sz w:val="22"/>
          <w:szCs w:val="22"/>
        </w:rPr>
      </w:pPr>
      <w:r>
        <w:rPr>
          <w:rFonts w:ascii="Calibri" w:hAnsi="Calibri"/>
          <w:sz w:val="22"/>
          <w:szCs w:val="22"/>
        </w:rPr>
        <w:t>Remarque : c'est à cause de cette règle qu'on ne fait des liaisons datives (qui conduisent à l'apparition de charges) que si on ne peut pas faire d'</w:t>
      </w:r>
      <w:proofErr w:type="spellStart"/>
      <w:r>
        <w:rPr>
          <w:rFonts w:ascii="Calibri" w:hAnsi="Calibri"/>
          <w:sz w:val="22"/>
          <w:szCs w:val="22"/>
        </w:rPr>
        <w:t>hypervalence</w:t>
      </w:r>
      <w:proofErr w:type="spellEnd"/>
      <w:r>
        <w:rPr>
          <w:rFonts w:ascii="Calibri" w:hAnsi="Calibri"/>
          <w:sz w:val="22"/>
          <w:szCs w:val="22"/>
        </w:rPr>
        <w:t>.</w:t>
      </w:r>
    </w:p>
    <w:p w14:paraId="6A81D700" w14:textId="77777777" w:rsidR="00852753" w:rsidRDefault="00701ADE">
      <w:pPr>
        <w:pStyle w:val="Standard"/>
        <w:jc w:val="both"/>
        <w:rPr>
          <w:rFonts w:ascii="Calibri" w:hAnsi="Calibri"/>
          <w:sz w:val="22"/>
          <w:szCs w:val="22"/>
        </w:rPr>
      </w:pPr>
      <w:r>
        <w:rPr>
          <w:rFonts w:ascii="Calibri" w:hAnsi="Calibri"/>
          <w:sz w:val="22"/>
          <w:szCs w:val="22"/>
        </w:rPr>
        <w:tab/>
      </w:r>
    </w:p>
    <w:p w14:paraId="1221F9DD" w14:textId="77777777" w:rsidR="00852753" w:rsidRDefault="00701ADE">
      <w:pPr>
        <w:pStyle w:val="Standard"/>
        <w:numPr>
          <w:ilvl w:val="0"/>
          <w:numId w:val="25"/>
        </w:numPr>
        <w:jc w:val="both"/>
        <w:rPr>
          <w:rFonts w:ascii="Calibri" w:hAnsi="Calibri"/>
          <w:b/>
          <w:bCs/>
          <w:sz w:val="22"/>
          <w:szCs w:val="22"/>
        </w:rPr>
      </w:pPr>
      <w:r>
        <w:rPr>
          <w:rFonts w:ascii="Calibri" w:hAnsi="Calibri"/>
          <w:b/>
          <w:bCs/>
          <w:sz w:val="22"/>
          <w:szCs w:val="22"/>
        </w:rPr>
        <w:t>La charge est préférentiellement portée par l'atome en accord avec son électronégativité.</w:t>
      </w:r>
    </w:p>
    <w:p w14:paraId="3C7B5C1E" w14:textId="77777777" w:rsidR="00852753" w:rsidRDefault="00701ADE">
      <w:pPr>
        <w:pStyle w:val="Standard"/>
        <w:jc w:val="both"/>
        <w:rPr>
          <w:rFonts w:ascii="Calibri" w:hAnsi="Calibri"/>
          <w:b/>
          <w:bCs/>
          <w:sz w:val="22"/>
          <w:szCs w:val="22"/>
        </w:rPr>
      </w:pPr>
      <w:r>
        <w:rPr>
          <w:rFonts w:ascii="Calibri" w:hAnsi="Calibri"/>
          <w:b/>
          <w:bCs/>
          <w:noProof/>
          <w:sz w:val="22"/>
          <w:szCs w:val="22"/>
        </w:rPr>
        <mc:AlternateContent>
          <mc:Choice Requires="wps">
            <w:drawing>
              <wp:anchor distT="0" distB="0" distL="114300" distR="114300" simplePos="0" relativeHeight="23" behindDoc="0" locked="0" layoutInCell="1" allowOverlap="1" wp14:anchorId="2D30C7F0" wp14:editId="71CF3FCB">
                <wp:simplePos x="0" y="0"/>
                <wp:positionH relativeFrom="margin">
                  <wp:align>right</wp:align>
                </wp:positionH>
                <wp:positionV relativeFrom="paragraph">
                  <wp:posOffset>158589</wp:posOffset>
                </wp:positionV>
                <wp:extent cx="6509698" cy="854279"/>
                <wp:effectExtent l="0" t="0" r="24765" b="22225"/>
                <wp:wrapNone/>
                <wp:docPr id="22" name="Rectangle 22"/>
                <wp:cNvGraphicFramePr/>
                <a:graphic xmlns:a="http://schemas.openxmlformats.org/drawingml/2006/main">
                  <a:graphicData uri="http://schemas.microsoft.com/office/word/2010/wordprocessingShape">
                    <wps:wsp>
                      <wps:cNvSpPr/>
                      <wps:spPr>
                        <a:xfrm>
                          <a:off x="0" y="0"/>
                          <a:ext cx="6509698" cy="854279"/>
                        </a:xfrm>
                        <a:prstGeom prst="rect">
                          <a:avLst/>
                        </a:prstGeom>
                        <a:noFill/>
                        <a:ln w="12700">
                          <a:solidFill>
                            <a:srgbClr val="000000"/>
                          </a:solidFill>
                          <a:prstDash val="solid"/>
                        </a:ln>
                      </wps:spPr>
                      <wps:txbx>
                        <w:txbxContent>
                          <w:p w14:paraId="7CB429B5" w14:textId="77777777" w:rsidR="00852753" w:rsidRDefault="00852753"/>
                        </w:txbxContent>
                      </wps:txbx>
                      <wps:bodyPr wrap="square" lIns="0" tIns="0" rIns="0" bIns="0" anchor="ctr" anchorCtr="1" compatLnSpc="0">
                        <a:noAutofit/>
                      </wps:bodyPr>
                    </wps:wsp>
                  </a:graphicData>
                </a:graphic>
                <wp14:sizeRelH relativeFrom="margin">
                  <wp14:pctWidth>0</wp14:pctWidth>
                </wp14:sizeRelH>
              </wp:anchor>
            </w:drawing>
          </mc:Choice>
          <mc:Fallback>
            <w:pict>
              <v:rect w14:anchorId="2D30C7F0" id="Rectangle 22" o:spid="_x0000_s1035" style="position:absolute;left:0;text-align:left;margin-left:461.35pt;margin-top:12.5pt;width:512.55pt;height:67.25pt;z-index:23;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S5T4AEAALYDAAAOAAAAZHJzL2Uyb0RvYy54bWysU9uO0zAQfUfiHyy/06QR291GTVdoq0VI&#10;K1hR+ICJYzeWfMN2m/TvGTtpy+UNkQdnbjkz53iyeRy1Iifug7SmoctFSQk3zHbSHBr6/dvzuwdK&#10;QgTTgbKGN/TMA33cvn2zGVzNK9tb1XFPEMSEenAN7WN0dVEE1nMNYWEdN5gU1muI6PpD0XkYEF2r&#10;oirLVTFY3zlvGQ8Bo7spSbcZXwjO4hchAo9ENRRni/n0+WzTWWw3UB88uF6yeQz4hyk0SINNr1A7&#10;iECOXv4FpSXzNlgRF8zqwgohGc8ckM2y/IPNvgfHMxcUJ7irTOH/wbLPp1dPZNfQqqLEgMY7+oqq&#10;gTkoTjCGAg0u1Fi3d69+9gKaie0ovE5v5EHGLOr5KiofI2EYXN2V69Ua14Bh7uHufXW/TqDF7Wvn&#10;Q/zIrSbJaKjH9llLOL2EOJVeSlIzY5+lUhiHWhky4NZV92WZvwhWyS5lUzL4Q/ukPDlBuvv8zI1/&#10;K0vQOwj9VJdTc5kyOGYiP9FNVhzbMauVOaRIa7szKjjgCjU0/DiC55SoTwbvKO3bxfAXo70YYFhv&#10;cRNZ9JRMzlNEf4lKWe0gvpi9YwllIv3hGK2QWY9b33lAXI6s6LzIaft+9XPV7Xfb/gQAAP//AwBQ&#10;SwMEFAAGAAgAAAAhAOzy/znfAAAACAEAAA8AAABkcnMvZG93bnJldi54bWxMj0FPwzAMhe9I/IfI&#10;SFwQS1bRCUrTaSAQggMS2y7cssa0EY1TNenW8evxTnCyrff0/L1yOflO7HGILpCG+UyBQKqDddRo&#10;2G6er29BxGTImi4QajhihGV1flaawoYDfeB+nRrBIRQLo6FNqS+kjHWL3sRZ6JFY+wqDN4nPoZF2&#10;MAcO953MlFpIbxzxh9b0+Nhi/b0evYYHdCufH1/C29OPe33/vBlrtbjS+vJiWt2DSDilPzOc8Bkd&#10;KmbahZFsFJ0GLpI0ZDnPk6qyfA5ix1t+l4OsSvm/QPULAAD//wMAUEsBAi0AFAAGAAgAAAAhALaD&#10;OJL+AAAA4QEAABMAAAAAAAAAAAAAAAAAAAAAAFtDb250ZW50X1R5cGVzXS54bWxQSwECLQAUAAYA&#10;CAAAACEAOP0h/9YAAACUAQAACwAAAAAAAAAAAAAAAAAvAQAAX3JlbHMvLnJlbHNQSwECLQAUAAYA&#10;CAAAACEA2OEuU+ABAAC2AwAADgAAAAAAAAAAAAAAAAAuAgAAZHJzL2Uyb0RvYy54bWxQSwECLQAU&#10;AAYACAAAACEA7PL/Od8AAAAIAQAADwAAAAAAAAAAAAAAAAA6BAAAZHJzL2Rvd25yZXYueG1sUEsF&#10;BgAAAAAEAAQA8wAAAEYFAAAAAA==&#10;" filled="f" strokeweight="1pt">
                <v:textbox inset="0,0,0,0">
                  <w:txbxContent>
                    <w:p w14:paraId="7CB429B5" w14:textId="77777777" w:rsidR="00852753" w:rsidRDefault="00852753"/>
                  </w:txbxContent>
                </v:textbox>
                <w10:wrap anchorx="margin"/>
              </v:rect>
            </w:pict>
          </mc:Fallback>
        </mc:AlternateContent>
      </w:r>
    </w:p>
    <w:p w14:paraId="6389B3A7" w14:textId="77777777" w:rsidR="00852753" w:rsidRDefault="00701ADE">
      <w:pPr>
        <w:pStyle w:val="Standard"/>
        <w:jc w:val="both"/>
        <w:rPr>
          <w:rFonts w:ascii="Calibri" w:hAnsi="Calibri"/>
          <w:sz w:val="22"/>
          <w:szCs w:val="22"/>
        </w:rPr>
      </w:pPr>
      <w:r>
        <w:rPr>
          <w:rFonts w:ascii="Calibri" w:hAnsi="Calibri"/>
          <w:b/>
          <w:bCs/>
          <w:sz w:val="22"/>
          <w:szCs w:val="22"/>
        </w:rPr>
        <w:t>Exemples : Le protoxyde d'azote N</w:t>
      </w:r>
      <w:r>
        <w:rPr>
          <w:rFonts w:ascii="Calibri" w:hAnsi="Calibri"/>
          <w:b/>
          <w:bCs/>
          <w:sz w:val="22"/>
          <w:szCs w:val="22"/>
          <w:vertAlign w:val="subscript"/>
        </w:rPr>
        <w:t>2</w:t>
      </w:r>
      <w:r>
        <w:rPr>
          <w:rFonts w:ascii="Calibri" w:hAnsi="Calibri"/>
          <w:b/>
          <w:bCs/>
          <w:sz w:val="22"/>
          <w:szCs w:val="22"/>
        </w:rPr>
        <w:t>O, l'ion cyanate OCN</w:t>
      </w:r>
      <w:r>
        <w:rPr>
          <w:rFonts w:ascii="Calibri" w:hAnsi="Calibri"/>
          <w:b/>
          <w:bCs/>
          <w:sz w:val="22"/>
          <w:szCs w:val="22"/>
          <w:vertAlign w:val="superscript"/>
        </w:rPr>
        <w:t>-</w:t>
      </w:r>
    </w:p>
    <w:p w14:paraId="34BDF5D2" w14:textId="77777777" w:rsidR="00852753" w:rsidRDefault="00852753">
      <w:pPr>
        <w:pStyle w:val="Standard"/>
        <w:jc w:val="both"/>
        <w:rPr>
          <w:rFonts w:ascii="Calibri" w:hAnsi="Calibri"/>
          <w:b/>
          <w:bCs/>
          <w:sz w:val="22"/>
          <w:szCs w:val="22"/>
        </w:rPr>
      </w:pPr>
    </w:p>
    <w:p w14:paraId="768C3F32" w14:textId="77777777" w:rsidR="00852753" w:rsidRDefault="00852753">
      <w:pPr>
        <w:pStyle w:val="Standard"/>
        <w:jc w:val="both"/>
        <w:rPr>
          <w:rFonts w:ascii="Calibri" w:hAnsi="Calibri"/>
          <w:sz w:val="22"/>
          <w:szCs w:val="22"/>
        </w:rPr>
      </w:pPr>
    </w:p>
    <w:p w14:paraId="7D614D0F" w14:textId="77777777" w:rsidR="00852753" w:rsidRDefault="00852753">
      <w:pPr>
        <w:pStyle w:val="Standard"/>
        <w:jc w:val="both"/>
        <w:rPr>
          <w:rFonts w:ascii="Calibri" w:hAnsi="Calibri"/>
          <w:sz w:val="22"/>
          <w:szCs w:val="22"/>
        </w:rPr>
      </w:pPr>
    </w:p>
    <w:p w14:paraId="18D627DF" w14:textId="77777777" w:rsidR="00852753" w:rsidRDefault="00852753">
      <w:pPr>
        <w:pStyle w:val="Standard"/>
        <w:jc w:val="both"/>
        <w:rPr>
          <w:rFonts w:ascii="Calibri" w:hAnsi="Calibri"/>
          <w:sz w:val="22"/>
          <w:szCs w:val="22"/>
        </w:rPr>
      </w:pPr>
    </w:p>
    <w:p w14:paraId="6AC44D62" w14:textId="77777777" w:rsidR="00852753" w:rsidRDefault="00852753">
      <w:pPr>
        <w:pStyle w:val="Standard"/>
        <w:jc w:val="both"/>
        <w:rPr>
          <w:rFonts w:ascii="Calibri" w:hAnsi="Calibri"/>
          <w:sz w:val="22"/>
          <w:szCs w:val="22"/>
        </w:rPr>
      </w:pPr>
    </w:p>
    <w:p w14:paraId="64E15DC7" w14:textId="77777777" w:rsidR="00033C38" w:rsidRDefault="00033C38">
      <w:pPr>
        <w:pStyle w:val="Standard"/>
        <w:jc w:val="both"/>
        <w:rPr>
          <w:rFonts w:ascii="Calibri" w:hAnsi="Calibri"/>
          <w:i/>
          <w:iCs/>
          <w:sz w:val="22"/>
          <w:szCs w:val="22"/>
        </w:rPr>
      </w:pPr>
    </w:p>
    <w:p w14:paraId="4BEB8609" w14:textId="486425CA" w:rsidR="00033C38" w:rsidRPr="00033C38" w:rsidRDefault="00033C38" w:rsidP="00033C38">
      <w:pPr>
        <w:pStyle w:val="Standard"/>
        <w:numPr>
          <w:ilvl w:val="0"/>
          <w:numId w:val="25"/>
        </w:numPr>
        <w:jc w:val="both"/>
        <w:rPr>
          <w:rFonts w:ascii="Calibri" w:hAnsi="Calibri"/>
          <w:sz w:val="22"/>
          <w:szCs w:val="22"/>
        </w:rPr>
      </w:pPr>
      <w:r w:rsidRPr="00033C38">
        <w:rPr>
          <w:rFonts w:ascii="Calibri" w:hAnsi="Calibri"/>
          <w:b/>
          <w:bCs/>
          <w:sz w:val="22"/>
          <w:szCs w:val="22"/>
        </w:rPr>
        <w:t>Conséquences de la conjugaison</w:t>
      </w:r>
    </w:p>
    <w:p w14:paraId="042CAF42" w14:textId="77777777" w:rsidR="00033C38" w:rsidRDefault="00033C38">
      <w:pPr>
        <w:pStyle w:val="Standard"/>
        <w:jc w:val="both"/>
        <w:rPr>
          <w:rFonts w:ascii="Calibri" w:hAnsi="Calibri"/>
          <w:i/>
          <w:iCs/>
          <w:sz w:val="22"/>
          <w:szCs w:val="22"/>
        </w:rPr>
      </w:pPr>
    </w:p>
    <w:p w14:paraId="24331CBA" w14:textId="77777777" w:rsidR="00033C38" w:rsidRDefault="00033C38">
      <w:pPr>
        <w:pStyle w:val="Standard"/>
        <w:jc w:val="both"/>
        <w:rPr>
          <w:rFonts w:ascii="Calibri" w:hAnsi="Calibri"/>
          <w:i/>
          <w:iCs/>
          <w:sz w:val="22"/>
          <w:szCs w:val="22"/>
        </w:rPr>
      </w:pPr>
    </w:p>
    <w:p w14:paraId="0B457735" w14:textId="77777777" w:rsidR="00033C38" w:rsidRDefault="00033C38">
      <w:pPr>
        <w:pStyle w:val="Standard"/>
        <w:jc w:val="both"/>
        <w:rPr>
          <w:rFonts w:ascii="Calibri" w:hAnsi="Calibri"/>
          <w:i/>
          <w:iCs/>
          <w:sz w:val="22"/>
          <w:szCs w:val="22"/>
        </w:rPr>
      </w:pPr>
    </w:p>
    <w:p w14:paraId="6C63263E" w14:textId="77777777" w:rsidR="00033C38" w:rsidRDefault="00033C38">
      <w:pPr>
        <w:pStyle w:val="Standard"/>
        <w:jc w:val="both"/>
        <w:rPr>
          <w:rFonts w:ascii="Calibri" w:hAnsi="Calibri"/>
          <w:i/>
          <w:iCs/>
          <w:sz w:val="22"/>
          <w:szCs w:val="22"/>
        </w:rPr>
      </w:pPr>
    </w:p>
    <w:p w14:paraId="662A9701" w14:textId="77777777" w:rsidR="00033C38" w:rsidRDefault="00033C38">
      <w:pPr>
        <w:pStyle w:val="Standard"/>
        <w:jc w:val="both"/>
        <w:rPr>
          <w:rFonts w:ascii="Calibri" w:hAnsi="Calibri"/>
          <w:i/>
          <w:iCs/>
          <w:sz w:val="22"/>
          <w:szCs w:val="22"/>
        </w:rPr>
      </w:pPr>
    </w:p>
    <w:p w14:paraId="3281DFFB" w14:textId="77777777" w:rsidR="00033C38" w:rsidRDefault="00033C38">
      <w:pPr>
        <w:pStyle w:val="Standard"/>
        <w:jc w:val="both"/>
        <w:rPr>
          <w:rFonts w:ascii="Calibri" w:hAnsi="Calibri"/>
          <w:i/>
          <w:iCs/>
          <w:sz w:val="22"/>
          <w:szCs w:val="22"/>
        </w:rPr>
      </w:pPr>
    </w:p>
    <w:p w14:paraId="636EB7F2" w14:textId="3B3FA298" w:rsidR="00033C38" w:rsidRDefault="00033C38">
      <w:pPr>
        <w:pStyle w:val="Standard"/>
        <w:jc w:val="both"/>
        <w:rPr>
          <w:rFonts w:ascii="Calibri" w:hAnsi="Calibri"/>
          <w:i/>
          <w:iCs/>
          <w:sz w:val="22"/>
          <w:szCs w:val="22"/>
        </w:rPr>
      </w:pPr>
      <w:r>
        <w:rPr>
          <w:noProof/>
        </w:rPr>
        <w:drawing>
          <wp:inline distT="0" distB="0" distL="0" distR="0" wp14:anchorId="134D6901" wp14:editId="74E8C160">
            <wp:extent cx="6480810" cy="62560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0810" cy="6256020"/>
                    </a:xfrm>
                    <a:prstGeom prst="rect">
                      <a:avLst/>
                    </a:prstGeom>
                  </pic:spPr>
                </pic:pic>
              </a:graphicData>
            </a:graphic>
          </wp:inline>
        </w:drawing>
      </w:r>
    </w:p>
    <w:p w14:paraId="225A279E" w14:textId="77777777" w:rsidR="00033C38" w:rsidRDefault="00033C38">
      <w:pPr>
        <w:pStyle w:val="Standard"/>
        <w:jc w:val="both"/>
        <w:rPr>
          <w:rFonts w:ascii="Calibri" w:hAnsi="Calibri"/>
          <w:i/>
          <w:iCs/>
          <w:sz w:val="22"/>
          <w:szCs w:val="22"/>
        </w:rPr>
      </w:pPr>
    </w:p>
    <w:p w14:paraId="01E4D7C3" w14:textId="77777777" w:rsidR="00033C38" w:rsidRDefault="00033C38">
      <w:pPr>
        <w:pStyle w:val="Standard"/>
        <w:jc w:val="both"/>
        <w:rPr>
          <w:rFonts w:ascii="Calibri" w:hAnsi="Calibri"/>
          <w:i/>
          <w:iCs/>
          <w:sz w:val="22"/>
          <w:szCs w:val="22"/>
        </w:rPr>
      </w:pPr>
    </w:p>
    <w:p w14:paraId="09FA4928" w14:textId="77777777" w:rsidR="00033C38" w:rsidRDefault="00033C38">
      <w:pPr>
        <w:pStyle w:val="Standard"/>
        <w:jc w:val="both"/>
        <w:rPr>
          <w:rFonts w:ascii="Calibri" w:hAnsi="Calibri"/>
          <w:i/>
          <w:iCs/>
          <w:sz w:val="22"/>
          <w:szCs w:val="22"/>
        </w:rPr>
      </w:pPr>
    </w:p>
    <w:p w14:paraId="4C4A3249" w14:textId="77777777" w:rsidR="00033C38" w:rsidRDefault="00033C38">
      <w:pPr>
        <w:pStyle w:val="Standard"/>
        <w:jc w:val="both"/>
        <w:rPr>
          <w:rFonts w:ascii="Calibri" w:hAnsi="Calibri"/>
          <w:i/>
          <w:iCs/>
          <w:sz w:val="22"/>
          <w:szCs w:val="22"/>
        </w:rPr>
      </w:pPr>
    </w:p>
    <w:p w14:paraId="07D98B5C" w14:textId="61D53B20" w:rsidR="00852753" w:rsidRDefault="00701ADE">
      <w:pPr>
        <w:pStyle w:val="Standard"/>
        <w:jc w:val="both"/>
        <w:rPr>
          <w:rFonts w:ascii="Calibri" w:hAnsi="Calibri"/>
          <w:i/>
          <w:iCs/>
          <w:sz w:val="22"/>
          <w:szCs w:val="22"/>
        </w:rPr>
      </w:pPr>
      <w:r>
        <w:rPr>
          <w:rFonts w:ascii="Calibri" w:hAnsi="Calibri"/>
          <w:i/>
          <w:iCs/>
          <w:sz w:val="22"/>
          <w:szCs w:val="22"/>
        </w:rPr>
        <w:t>La théorie de Lewis donne des informations sur la structure électronique des molécules, c'est-à-dire sur la répartition des électrons. Grâce à elle, on peut aussi obtenir des renseignements sur la géométrie des molécules grâce à la méthode VSEPR de Gillespie (chimiste anglais, né en 1924)</w:t>
      </w:r>
    </w:p>
    <w:p w14:paraId="2E2EF4C2" w14:textId="5A707989" w:rsidR="00044A9B" w:rsidRDefault="00044A9B">
      <w:pPr>
        <w:pStyle w:val="Standard"/>
        <w:jc w:val="both"/>
        <w:rPr>
          <w:rFonts w:ascii="Calibri" w:hAnsi="Calibri"/>
          <w:i/>
          <w:iCs/>
          <w:sz w:val="22"/>
          <w:szCs w:val="22"/>
        </w:rPr>
      </w:pPr>
    </w:p>
    <w:p w14:paraId="27F36C6A" w14:textId="4092EAB6" w:rsidR="00044A9B" w:rsidRDefault="00044A9B">
      <w:pPr>
        <w:pStyle w:val="Standard"/>
        <w:jc w:val="both"/>
        <w:rPr>
          <w:rFonts w:ascii="Calibri" w:hAnsi="Calibri"/>
          <w:i/>
          <w:iCs/>
          <w:sz w:val="22"/>
          <w:szCs w:val="22"/>
        </w:rPr>
      </w:pPr>
    </w:p>
    <w:p w14:paraId="5F43178A" w14:textId="2BEAF7A7" w:rsidR="00044A9B" w:rsidRDefault="00044A9B">
      <w:pPr>
        <w:pStyle w:val="Standard"/>
        <w:jc w:val="both"/>
        <w:rPr>
          <w:rFonts w:ascii="Calibri" w:hAnsi="Calibri"/>
          <w:i/>
          <w:iCs/>
          <w:sz w:val="22"/>
          <w:szCs w:val="22"/>
        </w:rPr>
      </w:pPr>
    </w:p>
    <w:p w14:paraId="702B986F" w14:textId="204F6C73" w:rsidR="00044A9B" w:rsidRDefault="00044A9B">
      <w:pPr>
        <w:pStyle w:val="Standard"/>
        <w:jc w:val="both"/>
        <w:rPr>
          <w:rFonts w:ascii="Calibri" w:hAnsi="Calibri"/>
          <w:i/>
          <w:iCs/>
          <w:sz w:val="22"/>
          <w:szCs w:val="22"/>
        </w:rPr>
      </w:pPr>
    </w:p>
    <w:p w14:paraId="220032E6" w14:textId="7CAD6117" w:rsidR="00033C38" w:rsidRDefault="00033C38">
      <w:pPr>
        <w:pStyle w:val="Standard"/>
        <w:jc w:val="both"/>
        <w:rPr>
          <w:rFonts w:ascii="Calibri" w:hAnsi="Calibri"/>
          <w:i/>
          <w:iCs/>
          <w:sz w:val="22"/>
          <w:szCs w:val="22"/>
        </w:rPr>
      </w:pPr>
    </w:p>
    <w:p w14:paraId="2272B0C2" w14:textId="24F3D0A1" w:rsidR="00033C38" w:rsidRDefault="00033C38">
      <w:pPr>
        <w:pStyle w:val="Standard"/>
        <w:jc w:val="both"/>
        <w:rPr>
          <w:rFonts w:ascii="Calibri" w:hAnsi="Calibri"/>
          <w:i/>
          <w:iCs/>
          <w:sz w:val="22"/>
          <w:szCs w:val="22"/>
        </w:rPr>
      </w:pPr>
    </w:p>
    <w:p w14:paraId="38977546" w14:textId="257ACE88" w:rsidR="00033C38" w:rsidRDefault="00033C38">
      <w:pPr>
        <w:pStyle w:val="Standard"/>
        <w:jc w:val="both"/>
        <w:rPr>
          <w:rFonts w:ascii="Calibri" w:hAnsi="Calibri"/>
          <w:i/>
          <w:iCs/>
          <w:sz w:val="22"/>
          <w:szCs w:val="22"/>
        </w:rPr>
      </w:pPr>
    </w:p>
    <w:p w14:paraId="7351F18C" w14:textId="77777777" w:rsidR="00033C38" w:rsidRDefault="00033C38">
      <w:pPr>
        <w:pStyle w:val="Standard"/>
        <w:jc w:val="both"/>
        <w:rPr>
          <w:rFonts w:ascii="Calibri" w:hAnsi="Calibri"/>
          <w:i/>
          <w:iCs/>
          <w:sz w:val="22"/>
          <w:szCs w:val="22"/>
        </w:rPr>
      </w:pPr>
    </w:p>
    <w:p w14:paraId="0097AA82" w14:textId="77777777" w:rsidR="00044A9B" w:rsidRDefault="00044A9B">
      <w:pPr>
        <w:pStyle w:val="Standard"/>
        <w:jc w:val="both"/>
        <w:rPr>
          <w:rFonts w:ascii="Calibri" w:hAnsi="Calibri"/>
          <w:i/>
          <w:iCs/>
          <w:sz w:val="22"/>
          <w:szCs w:val="22"/>
        </w:rPr>
      </w:pPr>
    </w:p>
    <w:p w14:paraId="3FC40B55" w14:textId="77777777" w:rsidR="00852753" w:rsidRDefault="00701ADE">
      <w:pPr>
        <w:pStyle w:val="Standard"/>
        <w:numPr>
          <w:ilvl w:val="0"/>
          <w:numId w:val="2"/>
        </w:numPr>
        <w:jc w:val="both"/>
        <w:rPr>
          <w:rFonts w:ascii="Calibri" w:hAnsi="Calibri"/>
          <w:b/>
          <w:bCs/>
          <w:sz w:val="28"/>
          <w:szCs w:val="28"/>
        </w:rPr>
      </w:pPr>
      <w:r>
        <w:rPr>
          <w:rFonts w:ascii="Calibri" w:hAnsi="Calibri"/>
          <w:b/>
          <w:bCs/>
          <w:sz w:val="28"/>
          <w:szCs w:val="28"/>
        </w:rPr>
        <w:lastRenderedPageBreak/>
        <w:t>Géométrie des molécules : la méthode VSEPR (1957)</w:t>
      </w:r>
    </w:p>
    <w:p w14:paraId="5EF39D95" w14:textId="77777777" w:rsidR="00852753" w:rsidRDefault="00852753">
      <w:pPr>
        <w:pStyle w:val="Standard"/>
        <w:jc w:val="both"/>
        <w:rPr>
          <w:rFonts w:ascii="Calibri" w:hAnsi="Calibri"/>
          <w:b/>
          <w:bCs/>
          <w:sz w:val="22"/>
          <w:szCs w:val="22"/>
        </w:rPr>
      </w:pPr>
    </w:p>
    <w:p w14:paraId="42F157F0" w14:textId="091F812A" w:rsidR="00852753" w:rsidRPr="00B975BD" w:rsidRDefault="00701ADE">
      <w:pPr>
        <w:pStyle w:val="Standard"/>
        <w:numPr>
          <w:ilvl w:val="1"/>
          <w:numId w:val="2"/>
        </w:numPr>
        <w:jc w:val="both"/>
        <w:rPr>
          <w:rFonts w:ascii="Calibri" w:hAnsi="Calibri"/>
          <w:b/>
          <w:bCs/>
          <w:i/>
          <w:iCs/>
          <w:sz w:val="22"/>
          <w:szCs w:val="22"/>
          <w:lang w:val="en-US"/>
        </w:rPr>
      </w:pPr>
      <w:r w:rsidRPr="00B975BD">
        <w:rPr>
          <w:rFonts w:ascii="Calibri" w:hAnsi="Calibri"/>
          <w:b/>
          <w:bCs/>
          <w:i/>
          <w:iCs/>
          <w:sz w:val="22"/>
          <w:szCs w:val="22"/>
          <w:lang w:val="en-US"/>
        </w:rPr>
        <w:t>Principe</w:t>
      </w:r>
      <w:r w:rsidR="0039289B" w:rsidRPr="00B975BD">
        <w:rPr>
          <w:rFonts w:ascii="Calibri" w:hAnsi="Calibri"/>
          <w:b/>
          <w:bCs/>
          <w:i/>
          <w:iCs/>
          <w:sz w:val="22"/>
          <w:szCs w:val="22"/>
          <w:lang w:val="en-US"/>
        </w:rPr>
        <w:t xml:space="preserve"> </w:t>
      </w:r>
      <w:proofErr w:type="gramStart"/>
      <w:r w:rsidR="0039289B" w:rsidRPr="00B975BD">
        <w:rPr>
          <w:rFonts w:ascii="Calibri" w:hAnsi="Calibri"/>
          <w:b/>
          <w:bCs/>
          <w:i/>
          <w:iCs/>
          <w:sz w:val="22"/>
          <w:szCs w:val="22"/>
          <w:lang w:val="en-US"/>
        </w:rPr>
        <w:t>( VSEPR</w:t>
      </w:r>
      <w:proofErr w:type="gramEnd"/>
      <w:r w:rsidR="0039289B" w:rsidRPr="00B975BD">
        <w:rPr>
          <w:rFonts w:ascii="Calibri" w:hAnsi="Calibri"/>
          <w:b/>
          <w:bCs/>
          <w:i/>
          <w:iCs/>
          <w:sz w:val="22"/>
          <w:szCs w:val="22"/>
          <w:lang w:val="en-US"/>
        </w:rPr>
        <w:t xml:space="preserve"> = Valence Shell Electronic Pair Repulsion)</w:t>
      </w:r>
    </w:p>
    <w:p w14:paraId="3FC760DD" w14:textId="7FAACCBD" w:rsidR="00852753" w:rsidRDefault="008E79F3">
      <w:pPr>
        <w:pStyle w:val="Standard"/>
        <w:jc w:val="both"/>
        <w:rPr>
          <w:rFonts w:ascii="Calibri" w:hAnsi="Calibri"/>
          <w:b/>
          <w:bCs/>
          <w:sz w:val="22"/>
          <w:szCs w:val="22"/>
          <w:lang w:val="en-US"/>
        </w:rPr>
      </w:pPr>
      <w:proofErr w:type="spellStart"/>
      <w:r>
        <w:rPr>
          <w:rFonts w:ascii="Calibri" w:hAnsi="Calibri"/>
          <w:sz w:val="22"/>
          <w:szCs w:val="22"/>
          <w:lang w:val="en-US"/>
        </w:rPr>
        <w:t>Méthode</w:t>
      </w:r>
      <w:proofErr w:type="spellEnd"/>
      <w:r>
        <w:rPr>
          <w:rFonts w:ascii="Calibri" w:hAnsi="Calibri"/>
          <w:sz w:val="22"/>
          <w:szCs w:val="22"/>
          <w:lang w:val="en-US"/>
        </w:rPr>
        <w:t xml:space="preserve"> de </w:t>
      </w:r>
      <w:proofErr w:type="spellStart"/>
      <w:r>
        <w:rPr>
          <w:rFonts w:ascii="Calibri" w:hAnsi="Calibri"/>
          <w:sz w:val="22"/>
          <w:szCs w:val="22"/>
          <w:lang w:val="en-US"/>
        </w:rPr>
        <w:t>gillepsie</w:t>
      </w:r>
      <w:proofErr w:type="spellEnd"/>
      <w:r>
        <w:rPr>
          <w:rFonts w:ascii="Calibri" w:hAnsi="Calibri"/>
          <w:sz w:val="22"/>
          <w:szCs w:val="22"/>
          <w:lang w:val="en-US"/>
        </w:rPr>
        <w:t xml:space="preserve"> </w:t>
      </w:r>
      <w:proofErr w:type="spellStart"/>
      <w:r>
        <w:rPr>
          <w:rFonts w:ascii="Calibri" w:hAnsi="Calibri"/>
          <w:sz w:val="22"/>
          <w:szCs w:val="22"/>
          <w:lang w:val="en-US"/>
        </w:rPr>
        <w:t>basée</w:t>
      </w:r>
      <w:proofErr w:type="spellEnd"/>
      <w:r>
        <w:rPr>
          <w:rFonts w:ascii="Calibri" w:hAnsi="Calibri"/>
          <w:sz w:val="22"/>
          <w:szCs w:val="22"/>
          <w:lang w:val="en-US"/>
        </w:rPr>
        <w:t xml:space="preserve"> sur la </w:t>
      </w:r>
      <w:r w:rsidRPr="008E79F3">
        <w:rPr>
          <w:rFonts w:ascii="Calibri" w:hAnsi="Calibri"/>
          <w:b/>
          <w:bCs/>
          <w:sz w:val="22"/>
          <w:szCs w:val="22"/>
          <w:lang w:val="en-US"/>
        </w:rPr>
        <w:t xml:space="preserve">MINIMISATION des REPULSIONS ENTRE DOUBLETS </w:t>
      </w:r>
      <w:proofErr w:type="spellStart"/>
      <w:r w:rsidRPr="008E79F3">
        <w:rPr>
          <w:rFonts w:ascii="Calibri" w:hAnsi="Calibri"/>
          <w:b/>
          <w:bCs/>
          <w:sz w:val="22"/>
          <w:szCs w:val="22"/>
          <w:lang w:val="en-US"/>
        </w:rPr>
        <w:t>d’ELECTRONS</w:t>
      </w:r>
      <w:proofErr w:type="spellEnd"/>
      <w:r w:rsidRPr="008E79F3">
        <w:rPr>
          <w:rFonts w:ascii="Calibri" w:hAnsi="Calibri"/>
          <w:b/>
          <w:bCs/>
          <w:sz w:val="22"/>
          <w:szCs w:val="22"/>
          <w:lang w:val="en-US"/>
        </w:rPr>
        <w:t xml:space="preserve"> DE VALENCE</w:t>
      </w:r>
    </w:p>
    <w:p w14:paraId="567D6D5D" w14:textId="78CA0477" w:rsidR="008E79F3" w:rsidRDefault="008E79F3">
      <w:pPr>
        <w:pStyle w:val="Standard"/>
        <w:jc w:val="both"/>
        <w:rPr>
          <w:rFonts w:ascii="Calibri" w:hAnsi="Calibri"/>
          <w:b/>
          <w:bCs/>
          <w:sz w:val="22"/>
          <w:szCs w:val="22"/>
        </w:rPr>
      </w:pPr>
      <w:r>
        <w:rPr>
          <w:rFonts w:ascii="Calibri" w:hAnsi="Calibri"/>
          <w:sz w:val="22"/>
          <w:szCs w:val="22"/>
          <w:lang w:val="en-US"/>
        </w:rPr>
        <w:t xml:space="preserve">Il </w:t>
      </w:r>
      <w:proofErr w:type="spellStart"/>
      <w:r>
        <w:rPr>
          <w:rFonts w:ascii="Calibri" w:hAnsi="Calibri"/>
          <w:sz w:val="22"/>
          <w:szCs w:val="22"/>
          <w:lang w:val="en-US"/>
        </w:rPr>
        <w:t>définit</w:t>
      </w:r>
      <w:proofErr w:type="spellEnd"/>
      <w:r>
        <w:rPr>
          <w:rFonts w:ascii="Calibri" w:hAnsi="Calibri"/>
          <w:sz w:val="22"/>
          <w:szCs w:val="22"/>
          <w:lang w:val="en-US"/>
        </w:rPr>
        <w:t xml:space="preserve"> des </w:t>
      </w:r>
      <w:r w:rsidRPr="008E79F3">
        <w:rPr>
          <w:rFonts w:ascii="Calibri" w:hAnsi="Calibri"/>
          <w:b/>
          <w:bCs/>
          <w:sz w:val="22"/>
          <w:szCs w:val="22"/>
          <w:lang w:val="en-US"/>
        </w:rPr>
        <w:t>FIGURES DE REPULSION</w:t>
      </w:r>
      <w:r>
        <w:rPr>
          <w:rFonts w:ascii="Calibri" w:hAnsi="Calibri"/>
          <w:sz w:val="22"/>
          <w:szCs w:val="22"/>
          <w:lang w:val="en-US"/>
        </w:rPr>
        <w:t xml:space="preserve"> </w:t>
      </w:r>
      <w:proofErr w:type="spellStart"/>
      <w:r w:rsidR="00A17AA1" w:rsidRPr="00A17AA1">
        <w:rPr>
          <w:rFonts w:ascii="Calibri" w:hAnsi="Calibri"/>
          <w:b/>
          <w:bCs/>
          <w:sz w:val="22"/>
          <w:szCs w:val="22"/>
          <w:lang w:val="en-US"/>
        </w:rPr>
        <w:t>ou</w:t>
      </w:r>
      <w:proofErr w:type="spellEnd"/>
      <w:r w:rsidR="00A17AA1" w:rsidRPr="00A17AA1">
        <w:rPr>
          <w:rFonts w:ascii="Calibri" w:hAnsi="Calibri"/>
          <w:b/>
          <w:bCs/>
          <w:sz w:val="22"/>
          <w:szCs w:val="22"/>
          <w:lang w:val="en-US"/>
        </w:rPr>
        <w:t xml:space="preserve"> </w:t>
      </w:r>
      <w:proofErr w:type="spellStart"/>
      <w:r w:rsidR="00A17AA1" w:rsidRPr="00A17AA1">
        <w:rPr>
          <w:rFonts w:ascii="Calibri" w:hAnsi="Calibri"/>
          <w:b/>
          <w:bCs/>
          <w:sz w:val="22"/>
          <w:szCs w:val="22"/>
          <w:lang w:val="en-US"/>
        </w:rPr>
        <w:t>géométrie</w:t>
      </w:r>
      <w:proofErr w:type="spellEnd"/>
      <w:r w:rsidR="00A17AA1" w:rsidRPr="00A17AA1">
        <w:rPr>
          <w:rFonts w:ascii="Calibri" w:hAnsi="Calibri"/>
          <w:b/>
          <w:bCs/>
          <w:sz w:val="22"/>
          <w:szCs w:val="22"/>
          <w:lang w:val="en-US"/>
        </w:rPr>
        <w:t xml:space="preserve"> des doublets</w:t>
      </w:r>
      <w:r w:rsidR="00A17AA1">
        <w:rPr>
          <w:rFonts w:ascii="Calibri" w:hAnsi="Calibri"/>
          <w:sz w:val="22"/>
          <w:szCs w:val="22"/>
          <w:lang w:val="en-US"/>
        </w:rPr>
        <w:t xml:space="preserve"> </w:t>
      </w:r>
      <w:r>
        <w:rPr>
          <w:rFonts w:ascii="Calibri" w:hAnsi="Calibri"/>
          <w:b/>
          <w:bCs/>
          <w:sz w:val="22"/>
          <w:szCs w:val="22"/>
        </w:rPr>
        <w:t xml:space="preserve">dans laquelle les doublets (liants ou non liants) </w:t>
      </w:r>
      <w:proofErr w:type="gramStart"/>
      <w:r>
        <w:rPr>
          <w:rFonts w:ascii="Calibri" w:hAnsi="Calibri"/>
          <w:b/>
          <w:bCs/>
          <w:sz w:val="22"/>
          <w:szCs w:val="22"/>
        </w:rPr>
        <w:t>sont  les</w:t>
      </w:r>
      <w:proofErr w:type="gramEnd"/>
      <w:r>
        <w:rPr>
          <w:rFonts w:ascii="Calibri" w:hAnsi="Calibri"/>
          <w:b/>
          <w:bCs/>
          <w:sz w:val="22"/>
          <w:szCs w:val="22"/>
        </w:rPr>
        <w:t xml:space="preserve"> plus éloignés les uns des autres.</w:t>
      </w:r>
    </w:p>
    <w:p w14:paraId="2F55507C" w14:textId="77777777" w:rsidR="00A17AA1" w:rsidRDefault="00A17AA1" w:rsidP="00A17AA1">
      <w:pPr>
        <w:pStyle w:val="Standard"/>
        <w:jc w:val="both"/>
        <w:rPr>
          <w:rFonts w:ascii="Calibri" w:hAnsi="Calibri"/>
          <w:sz w:val="22"/>
          <w:szCs w:val="22"/>
        </w:rPr>
      </w:pPr>
    </w:p>
    <w:p w14:paraId="647F75FA" w14:textId="77777777" w:rsidR="00A17AA1" w:rsidRDefault="00A17AA1" w:rsidP="00A17AA1">
      <w:pPr>
        <w:pStyle w:val="Standard"/>
        <w:jc w:val="both"/>
        <w:rPr>
          <w:rFonts w:ascii="Calibri" w:hAnsi="Calibri"/>
          <w:sz w:val="22"/>
          <w:szCs w:val="22"/>
          <w:vertAlign w:val="subscript"/>
          <w:lang w:val="en-US"/>
        </w:rPr>
      </w:pPr>
      <w:r w:rsidRPr="00A17AA1">
        <w:rPr>
          <w:rFonts w:ascii="Calibri" w:hAnsi="Calibri"/>
          <w:b/>
          <w:bCs/>
          <w:sz w:val="22"/>
          <w:szCs w:val="22"/>
        </w:rPr>
        <w:t>Méthode</w:t>
      </w:r>
      <w:r>
        <w:rPr>
          <w:rFonts w:ascii="Calibri" w:hAnsi="Calibri"/>
          <w:sz w:val="22"/>
          <w:szCs w:val="22"/>
        </w:rPr>
        <w:t xml:space="preserve"> : </w:t>
      </w:r>
      <w:proofErr w:type="spellStart"/>
      <w:r>
        <w:rPr>
          <w:rFonts w:ascii="Calibri" w:hAnsi="Calibri"/>
          <w:sz w:val="22"/>
          <w:szCs w:val="22"/>
          <w:lang w:val="en-US"/>
        </w:rPr>
        <w:t>AX</w:t>
      </w:r>
      <w:r>
        <w:rPr>
          <w:rFonts w:ascii="Calibri" w:hAnsi="Calibri"/>
          <w:sz w:val="22"/>
          <w:szCs w:val="22"/>
          <w:vertAlign w:val="subscript"/>
          <w:lang w:val="en-US"/>
        </w:rPr>
        <w:t>p</w:t>
      </w:r>
      <w:r>
        <w:rPr>
          <w:rFonts w:ascii="Calibri" w:hAnsi="Calibri"/>
          <w:sz w:val="22"/>
          <w:szCs w:val="22"/>
          <w:lang w:val="en-US"/>
        </w:rPr>
        <w:t>E</w:t>
      </w:r>
      <w:r>
        <w:rPr>
          <w:rFonts w:ascii="Calibri" w:hAnsi="Calibri"/>
          <w:sz w:val="22"/>
          <w:szCs w:val="22"/>
          <w:vertAlign w:val="subscript"/>
          <w:lang w:val="en-US"/>
        </w:rPr>
        <w:t>q</w:t>
      </w:r>
      <w:proofErr w:type="spellEnd"/>
    </w:p>
    <w:p w14:paraId="1685E165" w14:textId="03CEED79" w:rsidR="008E79F3" w:rsidRDefault="008E79F3">
      <w:pPr>
        <w:pStyle w:val="Standard"/>
        <w:jc w:val="both"/>
        <w:rPr>
          <w:rFonts w:ascii="Calibri" w:hAnsi="Calibri"/>
          <w:b/>
          <w:bCs/>
          <w:sz w:val="22"/>
          <w:szCs w:val="22"/>
        </w:rPr>
      </w:pPr>
      <w:r>
        <w:rPr>
          <w:rFonts w:ascii="Calibri" w:hAnsi="Calibri"/>
          <w:b/>
          <w:bCs/>
          <w:sz w:val="22"/>
          <w:szCs w:val="22"/>
        </w:rPr>
        <w:t>A : atome central</w:t>
      </w:r>
    </w:p>
    <w:p w14:paraId="79D2244D" w14:textId="533E6A32" w:rsidR="008E79F3" w:rsidRDefault="00A049C5">
      <w:pPr>
        <w:pStyle w:val="Standard"/>
        <w:jc w:val="both"/>
        <w:rPr>
          <w:rFonts w:ascii="Calibri" w:hAnsi="Calibri"/>
          <w:b/>
          <w:bCs/>
          <w:sz w:val="22"/>
          <w:szCs w:val="22"/>
        </w:rPr>
      </w:pPr>
      <w:proofErr w:type="gramStart"/>
      <w:r>
        <w:rPr>
          <w:rFonts w:ascii="Calibri" w:hAnsi="Calibri"/>
          <w:b/>
          <w:bCs/>
          <w:sz w:val="22"/>
          <w:szCs w:val="22"/>
        </w:rPr>
        <w:t>p</w:t>
      </w:r>
      <w:proofErr w:type="gramEnd"/>
      <w:r w:rsidR="008E79F3">
        <w:rPr>
          <w:rFonts w:ascii="Calibri" w:hAnsi="Calibri"/>
          <w:b/>
          <w:bCs/>
          <w:sz w:val="22"/>
          <w:szCs w:val="22"/>
        </w:rPr>
        <w:t> : Nombre d’atomes voisins liés par des liaisons de covalence</w:t>
      </w:r>
      <w:r w:rsidR="00A17AA1">
        <w:rPr>
          <w:rFonts w:ascii="Calibri" w:hAnsi="Calibri"/>
          <w:b/>
          <w:bCs/>
          <w:sz w:val="22"/>
          <w:szCs w:val="22"/>
        </w:rPr>
        <w:t xml:space="preserve"> simple ou multiple</w:t>
      </w:r>
    </w:p>
    <w:p w14:paraId="7841A362" w14:textId="7CB8CAD5" w:rsidR="008E79F3" w:rsidRPr="008E79F3" w:rsidRDefault="00A049C5">
      <w:pPr>
        <w:pStyle w:val="Standard"/>
        <w:jc w:val="both"/>
        <w:rPr>
          <w:rFonts w:ascii="Calibri" w:hAnsi="Calibri"/>
          <w:sz w:val="22"/>
          <w:szCs w:val="22"/>
          <w:lang w:val="en-US"/>
        </w:rPr>
      </w:pPr>
      <w:proofErr w:type="gramStart"/>
      <w:r>
        <w:rPr>
          <w:rFonts w:ascii="Calibri" w:hAnsi="Calibri"/>
          <w:b/>
          <w:bCs/>
          <w:sz w:val="22"/>
          <w:szCs w:val="22"/>
        </w:rPr>
        <w:t>q</w:t>
      </w:r>
      <w:proofErr w:type="gramEnd"/>
      <w:r w:rsidR="008E79F3">
        <w:rPr>
          <w:rFonts w:ascii="Calibri" w:hAnsi="Calibri"/>
          <w:b/>
          <w:bCs/>
          <w:sz w:val="22"/>
          <w:szCs w:val="22"/>
        </w:rPr>
        <w:t> : Nombre de doublets libres ou non liants</w:t>
      </w:r>
    </w:p>
    <w:p w14:paraId="53E4AF81" w14:textId="77777777" w:rsidR="00A17AA1" w:rsidRDefault="00A17AA1" w:rsidP="00A17AA1">
      <w:pPr>
        <w:pStyle w:val="Standard"/>
        <w:jc w:val="both"/>
        <w:rPr>
          <w:rFonts w:ascii="Calibri" w:hAnsi="Calibri"/>
          <w:sz w:val="22"/>
          <w:szCs w:val="22"/>
        </w:rPr>
      </w:pPr>
    </w:p>
    <w:p w14:paraId="3366B591" w14:textId="4CA88D39" w:rsidR="00A17AA1" w:rsidRDefault="00A17AA1" w:rsidP="00A17AA1">
      <w:pPr>
        <w:pStyle w:val="Standard"/>
        <w:jc w:val="both"/>
        <w:rPr>
          <w:rFonts w:ascii="Calibri" w:hAnsi="Calibri"/>
          <w:sz w:val="22"/>
          <w:szCs w:val="22"/>
        </w:rPr>
      </w:pPr>
      <w:r w:rsidRPr="00A17AA1">
        <w:rPr>
          <w:rFonts w:ascii="Calibri" w:hAnsi="Calibri"/>
          <w:b/>
          <w:bCs/>
          <w:sz w:val="22"/>
          <w:szCs w:val="22"/>
        </w:rPr>
        <w:t xml:space="preserve">L’atome A possède </w:t>
      </w:r>
      <w:proofErr w:type="spellStart"/>
      <w:r w:rsidRPr="00A17AA1">
        <w:rPr>
          <w:rFonts w:ascii="Calibri" w:hAnsi="Calibri"/>
          <w:b/>
          <w:bCs/>
          <w:sz w:val="22"/>
          <w:szCs w:val="22"/>
        </w:rPr>
        <w:t>p+q</w:t>
      </w:r>
      <w:proofErr w:type="spellEnd"/>
      <w:r w:rsidRPr="00A17AA1">
        <w:rPr>
          <w:rFonts w:ascii="Calibri" w:hAnsi="Calibri"/>
          <w:b/>
          <w:bCs/>
          <w:sz w:val="22"/>
          <w:szCs w:val="22"/>
        </w:rPr>
        <w:t xml:space="preserve"> directions de doublets</w:t>
      </w:r>
      <w:r>
        <w:rPr>
          <w:rFonts w:ascii="Calibri" w:hAnsi="Calibri"/>
          <w:sz w:val="22"/>
          <w:szCs w:val="22"/>
        </w:rPr>
        <w:t xml:space="preserve"> ce qui va fixer la géométrie des doublets </w:t>
      </w:r>
      <w:proofErr w:type="gramStart"/>
      <w:r>
        <w:rPr>
          <w:rFonts w:ascii="Calibri" w:hAnsi="Calibri"/>
          <w:sz w:val="22"/>
          <w:szCs w:val="22"/>
        </w:rPr>
        <w:t>( géométrie</w:t>
      </w:r>
      <w:proofErr w:type="gramEnd"/>
      <w:r>
        <w:rPr>
          <w:rFonts w:ascii="Calibri" w:hAnsi="Calibri"/>
          <w:sz w:val="22"/>
          <w:szCs w:val="22"/>
        </w:rPr>
        <w:t xml:space="preserve"> de base ou figure de répulsion).</w:t>
      </w:r>
    </w:p>
    <w:p w14:paraId="381ABBFA" w14:textId="77777777" w:rsidR="008E79F3" w:rsidRDefault="008E79F3" w:rsidP="008E79F3">
      <w:pPr>
        <w:pStyle w:val="Standard"/>
        <w:jc w:val="both"/>
        <w:rPr>
          <w:rFonts w:ascii="Calibri" w:hAnsi="Calibri"/>
          <w:sz w:val="22"/>
          <w:szCs w:val="22"/>
        </w:rPr>
      </w:pPr>
    </w:p>
    <w:p w14:paraId="3DC5BACF" w14:textId="4335E3A2" w:rsidR="00DB26B2" w:rsidRDefault="00DB26B2" w:rsidP="008E79F3">
      <w:pPr>
        <w:pStyle w:val="Standard"/>
        <w:jc w:val="both"/>
        <w:rPr>
          <w:rFonts w:ascii="Calibri" w:hAnsi="Calibri"/>
          <w:sz w:val="22"/>
          <w:szCs w:val="22"/>
        </w:rPr>
      </w:pPr>
      <w:r>
        <w:rPr>
          <w:rFonts w:ascii="Calibri" w:hAnsi="Calibri"/>
          <w:sz w:val="22"/>
          <w:szCs w:val="22"/>
        </w:rPr>
        <w:t>Suivant le nombre de doublets liants, la géométrie de la molécule est plus ou moins éloignée de la géométrie de base</w:t>
      </w:r>
      <w:r w:rsidR="00A17AA1">
        <w:rPr>
          <w:rFonts w:ascii="Calibri" w:hAnsi="Calibri"/>
          <w:sz w:val="22"/>
          <w:szCs w:val="22"/>
        </w:rPr>
        <w:t xml:space="preserve"> donnée par </w:t>
      </w:r>
      <w:proofErr w:type="gramStart"/>
      <w:r w:rsidR="00A17AA1">
        <w:rPr>
          <w:rFonts w:ascii="Calibri" w:hAnsi="Calibri"/>
          <w:sz w:val="22"/>
          <w:szCs w:val="22"/>
        </w:rPr>
        <w:t>la  figure</w:t>
      </w:r>
      <w:proofErr w:type="gramEnd"/>
      <w:r w:rsidR="00A17AA1">
        <w:rPr>
          <w:rFonts w:ascii="Calibri" w:hAnsi="Calibri"/>
          <w:sz w:val="22"/>
          <w:szCs w:val="22"/>
        </w:rPr>
        <w:t xml:space="preserve"> de répulsion ( géométrie des doublets)</w:t>
      </w:r>
    </w:p>
    <w:p w14:paraId="457EBF26" w14:textId="2A77F889" w:rsidR="00DB26B2" w:rsidRDefault="00DB26B2" w:rsidP="008E79F3">
      <w:pPr>
        <w:pStyle w:val="Standard"/>
        <w:jc w:val="both"/>
        <w:rPr>
          <w:rFonts w:ascii="Calibri" w:hAnsi="Calibri"/>
          <w:sz w:val="22"/>
          <w:szCs w:val="22"/>
        </w:rPr>
      </w:pPr>
    </w:p>
    <w:p w14:paraId="5786708B" w14:textId="711CF016" w:rsidR="00DB26B2" w:rsidRDefault="00DB26B2" w:rsidP="008E79F3">
      <w:pPr>
        <w:pStyle w:val="Standard"/>
        <w:jc w:val="both"/>
        <w:rPr>
          <w:rFonts w:ascii="Calibri" w:hAnsi="Calibri"/>
          <w:sz w:val="22"/>
          <w:szCs w:val="22"/>
        </w:rPr>
      </w:pPr>
      <w:r>
        <w:rPr>
          <w:noProof/>
        </w:rPr>
        <w:drawing>
          <wp:inline distT="0" distB="0" distL="0" distR="0" wp14:anchorId="7E33662A" wp14:editId="26EF35FF">
            <wp:extent cx="6480810" cy="40957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0810" cy="4095750"/>
                    </a:xfrm>
                    <a:prstGeom prst="rect">
                      <a:avLst/>
                    </a:prstGeom>
                  </pic:spPr>
                </pic:pic>
              </a:graphicData>
            </a:graphic>
          </wp:inline>
        </w:drawing>
      </w:r>
    </w:p>
    <w:p w14:paraId="7E4E2796" w14:textId="1751931D" w:rsidR="00DB26B2" w:rsidRDefault="00DB26B2" w:rsidP="008E79F3">
      <w:pPr>
        <w:pStyle w:val="Standard"/>
        <w:jc w:val="both"/>
        <w:rPr>
          <w:rFonts w:ascii="Calibri" w:hAnsi="Calibri"/>
          <w:sz w:val="22"/>
          <w:szCs w:val="22"/>
        </w:rPr>
      </w:pPr>
    </w:p>
    <w:p w14:paraId="2F858F7C" w14:textId="31DE5A9E" w:rsidR="00DB26B2" w:rsidRDefault="00DB26B2" w:rsidP="008E79F3">
      <w:pPr>
        <w:pStyle w:val="Standard"/>
        <w:jc w:val="both"/>
        <w:rPr>
          <w:rFonts w:ascii="Calibri" w:hAnsi="Calibri"/>
          <w:sz w:val="22"/>
          <w:szCs w:val="22"/>
        </w:rPr>
      </w:pPr>
    </w:p>
    <w:p w14:paraId="3A473FAF" w14:textId="5A62DFB5" w:rsidR="00DB26B2" w:rsidRDefault="00DB26B2" w:rsidP="008E79F3">
      <w:pPr>
        <w:pStyle w:val="Standard"/>
        <w:jc w:val="both"/>
        <w:rPr>
          <w:rFonts w:ascii="Calibri" w:hAnsi="Calibri"/>
          <w:sz w:val="22"/>
          <w:szCs w:val="22"/>
        </w:rPr>
      </w:pPr>
    </w:p>
    <w:p w14:paraId="1E2D195E" w14:textId="77777777" w:rsidR="00DB26B2" w:rsidRDefault="00DB26B2" w:rsidP="008E79F3">
      <w:pPr>
        <w:pStyle w:val="Standard"/>
        <w:jc w:val="both"/>
        <w:rPr>
          <w:rFonts w:ascii="Calibri" w:hAnsi="Calibri"/>
          <w:sz w:val="22"/>
          <w:szCs w:val="22"/>
        </w:rPr>
      </w:pPr>
    </w:p>
    <w:p w14:paraId="6C8D2A6C" w14:textId="77777777" w:rsidR="00852753" w:rsidRDefault="00701ADE">
      <w:pPr>
        <w:pStyle w:val="Textbody"/>
        <w:jc w:val="center"/>
        <w:rPr>
          <w:rFonts w:ascii="Calibri" w:eastAsia="TimesLTStd-Roman" w:hAnsi="Calibri" w:cs="TimesLTStd-Roman"/>
          <w:sz w:val="20"/>
          <w:szCs w:val="20"/>
        </w:rPr>
      </w:pPr>
      <w:r>
        <w:rPr>
          <w:rFonts w:ascii="Calibri" w:eastAsia="TimesLTStd-Roman" w:hAnsi="Calibri" w:cs="TimesLTStd-Roman"/>
          <w:noProof/>
          <w:sz w:val="20"/>
          <w:szCs w:val="20"/>
        </w:rPr>
        <w:lastRenderedPageBreak/>
        <w:drawing>
          <wp:inline distT="0" distB="0" distL="0" distR="0" wp14:anchorId="2D2D4216" wp14:editId="3C4D089B">
            <wp:extent cx="6001560" cy="2548800"/>
            <wp:effectExtent l="0" t="0" r="0" b="3900"/>
            <wp:docPr id="23"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6001560" cy="2548800"/>
                    </a:xfrm>
                    <a:prstGeom prst="rect">
                      <a:avLst/>
                    </a:prstGeom>
                  </pic:spPr>
                </pic:pic>
              </a:graphicData>
            </a:graphic>
          </wp:inline>
        </w:drawing>
      </w:r>
    </w:p>
    <w:p w14:paraId="12028D71" w14:textId="77777777" w:rsidR="00852753" w:rsidRDefault="00701ADE">
      <w:pPr>
        <w:pStyle w:val="Standard"/>
        <w:jc w:val="center"/>
        <w:rPr>
          <w:rFonts w:ascii="Calibri" w:eastAsia="TimesLTStd-Roman" w:hAnsi="Calibri" w:cs="TimesLTStd-Roman"/>
          <w:sz w:val="21"/>
          <w:szCs w:val="21"/>
        </w:rPr>
      </w:pPr>
      <w:r>
        <w:rPr>
          <w:rFonts w:ascii="Calibri" w:eastAsia="TimesLTStd-Roman" w:hAnsi="Calibri" w:cs="TimesLTStd-Roman"/>
          <w:noProof/>
          <w:sz w:val="21"/>
          <w:szCs w:val="21"/>
        </w:rPr>
        <w:drawing>
          <wp:inline distT="0" distB="0" distL="0" distR="0" wp14:anchorId="724FE824" wp14:editId="7E899201">
            <wp:extent cx="6019200" cy="3088800"/>
            <wp:effectExtent l="0" t="0" r="600" b="0"/>
            <wp:docPr id="24" name="image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6019200" cy="3088800"/>
                    </a:xfrm>
                    <a:prstGeom prst="rect">
                      <a:avLst/>
                    </a:prstGeom>
                  </pic:spPr>
                </pic:pic>
              </a:graphicData>
            </a:graphic>
          </wp:inline>
        </w:drawing>
      </w:r>
    </w:p>
    <w:p w14:paraId="369F7546" w14:textId="77777777" w:rsidR="00006CC1" w:rsidRDefault="00006CC1">
      <w:pPr>
        <w:pStyle w:val="Standard"/>
        <w:jc w:val="both"/>
        <w:rPr>
          <w:rFonts w:ascii="Calibri" w:hAnsi="Calibri"/>
          <w:sz w:val="22"/>
          <w:szCs w:val="22"/>
          <w:u w:val="single"/>
        </w:rPr>
      </w:pPr>
    </w:p>
    <w:p w14:paraId="06F8DD07" w14:textId="15BAB431" w:rsidR="00852753" w:rsidRDefault="00701ADE">
      <w:pPr>
        <w:pStyle w:val="Standard"/>
        <w:jc w:val="both"/>
        <w:rPr>
          <w:rFonts w:ascii="Calibri" w:hAnsi="Calibri"/>
          <w:sz w:val="22"/>
          <w:szCs w:val="22"/>
        </w:rPr>
      </w:pPr>
      <w:r>
        <w:rPr>
          <w:rFonts w:ascii="Calibri" w:hAnsi="Calibri"/>
          <w:sz w:val="22"/>
          <w:szCs w:val="22"/>
          <w:u w:val="single"/>
        </w:rPr>
        <w:t>Remarques :</w:t>
      </w:r>
    </w:p>
    <w:p w14:paraId="14441922" w14:textId="77777777" w:rsidR="00852753" w:rsidRDefault="00701ADE">
      <w:pPr>
        <w:pStyle w:val="Standard"/>
        <w:numPr>
          <w:ilvl w:val="0"/>
          <w:numId w:val="27"/>
        </w:numPr>
        <w:jc w:val="both"/>
        <w:rPr>
          <w:rFonts w:ascii="Calibri" w:hAnsi="Calibri"/>
          <w:sz w:val="22"/>
          <w:szCs w:val="22"/>
        </w:rPr>
      </w:pPr>
      <w:r>
        <w:rPr>
          <w:rFonts w:ascii="Calibri" w:hAnsi="Calibri"/>
          <w:sz w:val="22"/>
          <w:szCs w:val="22"/>
        </w:rPr>
        <w:t xml:space="preserve">Les liaisons multiples comptent comme les liaisons simples. </w:t>
      </w:r>
      <w:r>
        <w:rPr>
          <w:rFonts w:ascii="Calibri" w:hAnsi="Calibri"/>
          <w:sz w:val="22"/>
          <w:szCs w:val="22"/>
          <w:u w:val="single"/>
        </w:rPr>
        <w:t>Exemples</w:t>
      </w:r>
      <w:r>
        <w:rPr>
          <w:rFonts w:ascii="Calibri" w:hAnsi="Calibri"/>
          <w:sz w:val="22"/>
          <w:szCs w:val="22"/>
        </w:rPr>
        <w:t xml:space="preserve"> : éthène, cyanure d’hydrogène HCN</w:t>
      </w:r>
    </w:p>
    <w:p w14:paraId="1384DAB0" w14:textId="77777777" w:rsidR="00852753" w:rsidRDefault="00701ADE">
      <w:pPr>
        <w:pStyle w:val="Standard"/>
        <w:jc w:val="both"/>
        <w:rPr>
          <w:rFonts w:ascii="Calibri" w:hAnsi="Calibri"/>
          <w:sz w:val="22"/>
          <w:szCs w:val="22"/>
        </w:rPr>
      </w:pPr>
      <w:r>
        <w:rPr>
          <w:rFonts w:ascii="Calibri" w:hAnsi="Calibri"/>
          <w:noProof/>
          <w:sz w:val="22"/>
          <w:szCs w:val="22"/>
        </w:rPr>
        <mc:AlternateContent>
          <mc:Choice Requires="wps">
            <w:drawing>
              <wp:anchor distT="0" distB="0" distL="114300" distR="114300" simplePos="0" relativeHeight="24" behindDoc="0" locked="0" layoutInCell="1" allowOverlap="1" wp14:anchorId="7EB323F9" wp14:editId="529DB6BB">
                <wp:simplePos x="0" y="0"/>
                <wp:positionH relativeFrom="column">
                  <wp:posOffset>117476</wp:posOffset>
                </wp:positionH>
                <wp:positionV relativeFrom="paragraph">
                  <wp:posOffset>25400</wp:posOffset>
                </wp:positionV>
                <wp:extent cx="6305550" cy="620640"/>
                <wp:effectExtent l="0" t="0" r="19050" b="27305"/>
                <wp:wrapNone/>
                <wp:docPr id="25" name="Rectangle 25"/>
                <wp:cNvGraphicFramePr/>
                <a:graphic xmlns:a="http://schemas.openxmlformats.org/drawingml/2006/main">
                  <a:graphicData uri="http://schemas.microsoft.com/office/word/2010/wordprocessingShape">
                    <wps:wsp>
                      <wps:cNvSpPr/>
                      <wps:spPr>
                        <a:xfrm>
                          <a:off x="0" y="0"/>
                          <a:ext cx="6305550" cy="620640"/>
                        </a:xfrm>
                        <a:prstGeom prst="rect">
                          <a:avLst/>
                        </a:prstGeom>
                        <a:noFill/>
                        <a:ln w="12700">
                          <a:solidFill>
                            <a:srgbClr val="000000"/>
                          </a:solidFill>
                          <a:prstDash val="solid"/>
                        </a:ln>
                      </wps:spPr>
                      <wps:txbx>
                        <w:txbxContent>
                          <w:p w14:paraId="6DDED65B" w14:textId="77777777" w:rsidR="00852753" w:rsidRDefault="00852753"/>
                        </w:txbxContent>
                      </wps:txbx>
                      <wps:bodyPr wrap="square" lIns="0" tIns="0" rIns="0" bIns="0" anchor="ctr" anchorCtr="1" compatLnSpc="0">
                        <a:noAutofit/>
                      </wps:bodyPr>
                    </wps:wsp>
                  </a:graphicData>
                </a:graphic>
                <wp14:sizeRelH relativeFrom="margin">
                  <wp14:pctWidth>0</wp14:pctWidth>
                </wp14:sizeRelH>
              </wp:anchor>
            </w:drawing>
          </mc:Choice>
          <mc:Fallback>
            <w:pict>
              <v:rect w14:anchorId="7EB323F9" id="Rectangle 25" o:spid="_x0000_s1036" style="position:absolute;left:0;text-align:left;margin-left:9.25pt;margin-top:2pt;width:496.5pt;height:48.85pt;z-index: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0D4wEAALcDAAAOAAAAZHJzL2Uyb0RvYy54bWysU9uO0zAQfUfiHyy/06SBFhQ1XaGtFiGt&#10;YLVlP8Bx7MSSb4zdJv17xm7acnlbkQdnxnNyxud4srmbjCZHAUE529DloqREWO46ZfuGvvx4ePeJ&#10;khCZ7Zh2VjT0JAK92759sxl9LSo3ON0JIEhiQz36hg4x+rooAh+EYWHhvLBYlA4Mi5hCX3TARmQ3&#10;uqjKcl2MDjoPjosQcHd3LtJt5pdS8PhdyiAi0Q3Fs8W8Ql7btBbbDat7YH5QfD4Ge8UpDFMWm16p&#10;diwycgD1D5VRHFxwMi64M4WTUnGRNaCaZfmXmv3AvMha0JzgrzaF/0fLvx2fgKiuodWKEssM3tEz&#10;usZsrwXBPTRo9KFG3N4/wZwFDJPaSYJJb9RBpmzq6WqqmCLhuLl+X65WK/SeY21dlesP2fXi9rWH&#10;EL8IZ0gKGgrYPnvJjo8hYkeEXiCpmXUPSut8cdqSEaeu+liW+YvgtOpSNeEC9O29BnJk6e7zk9Qg&#10;2x+wRL1jYTjjcmmGaYvoJP4sN0Vxaqfs1jKLSFut605o4Ygz1NDw88BAUKK/WrykNHCXAC5BewmY&#10;5YPDUeQRKDkn9xHzJVrljGfx0e49Tyxn1Z8P0UmVDbn1nU+I05GVzZOcxu/3PKNu/9v2FwAAAP//&#10;AwBQSwMEFAAGAAgAAAAhANVBTVndAAAACQEAAA8AAABkcnMvZG93bnJldi54bWxMT8tOwzAQvCPx&#10;D9YicUHUDmpLFeJUBYEQHJBoe+HmxktiEa+j2GlTvp4tF7jt7IzmUSxH34o99tEF0pBNFAikKlhH&#10;tYbt5ul6ASImQ9a0gVDDESMsy/OzwuQ2HOgd9+tUCzahmBsNTUpdLmWsGvQmTkKHxNxn6L1JDPta&#10;2t4c2Ny38kapufTGESc0psOHBquv9eA13KNb+dnxObw+fruXt4/pUKn5ldaXF+PqDkTCMf2J4VSf&#10;q0PJnXZhIBtFy3gxY6WGKS860SrL+LH7vW5BloX8v6D8AQAA//8DAFBLAQItABQABgAIAAAAIQC2&#10;gziS/gAAAOEBAAATAAAAAAAAAAAAAAAAAAAAAABbQ29udGVudF9UeXBlc10ueG1sUEsBAi0AFAAG&#10;AAgAAAAhADj9If/WAAAAlAEAAAsAAAAAAAAAAAAAAAAALwEAAF9yZWxzLy5yZWxzUEsBAi0AFAAG&#10;AAgAAAAhAK6U3QPjAQAAtwMAAA4AAAAAAAAAAAAAAAAALgIAAGRycy9lMm9Eb2MueG1sUEsBAi0A&#10;FAAGAAgAAAAhANVBTVndAAAACQEAAA8AAAAAAAAAAAAAAAAAPQQAAGRycy9kb3ducmV2LnhtbFBL&#10;BQYAAAAABAAEAPMAAABHBQAAAAA=&#10;" filled="f" strokeweight="1pt">
                <v:textbox inset="0,0,0,0">
                  <w:txbxContent>
                    <w:p w14:paraId="6DDED65B" w14:textId="77777777" w:rsidR="00852753" w:rsidRDefault="00852753"/>
                  </w:txbxContent>
                </v:textbox>
              </v:rect>
            </w:pict>
          </mc:Fallback>
        </mc:AlternateContent>
      </w:r>
    </w:p>
    <w:p w14:paraId="6AC6414A" w14:textId="77777777" w:rsidR="00852753" w:rsidRDefault="00852753">
      <w:pPr>
        <w:pStyle w:val="Standard"/>
        <w:jc w:val="both"/>
        <w:rPr>
          <w:rFonts w:ascii="Calibri" w:hAnsi="Calibri"/>
          <w:sz w:val="22"/>
          <w:szCs w:val="22"/>
        </w:rPr>
      </w:pPr>
    </w:p>
    <w:p w14:paraId="52C3AC4B" w14:textId="77777777" w:rsidR="00852753" w:rsidRDefault="00852753">
      <w:pPr>
        <w:pStyle w:val="Standard"/>
        <w:jc w:val="both"/>
        <w:rPr>
          <w:rFonts w:ascii="Calibri" w:hAnsi="Calibri"/>
          <w:sz w:val="22"/>
          <w:szCs w:val="22"/>
        </w:rPr>
      </w:pPr>
    </w:p>
    <w:p w14:paraId="37B58F31" w14:textId="77777777" w:rsidR="00852753" w:rsidRDefault="00852753">
      <w:pPr>
        <w:pStyle w:val="Standard"/>
        <w:jc w:val="both"/>
        <w:rPr>
          <w:rFonts w:ascii="Calibri" w:hAnsi="Calibri"/>
          <w:sz w:val="22"/>
          <w:szCs w:val="22"/>
        </w:rPr>
      </w:pPr>
    </w:p>
    <w:p w14:paraId="4B430B63" w14:textId="77777777" w:rsidR="00852753" w:rsidRDefault="00701ADE">
      <w:pPr>
        <w:pStyle w:val="Standard"/>
        <w:numPr>
          <w:ilvl w:val="0"/>
          <w:numId w:val="27"/>
        </w:numPr>
        <w:jc w:val="both"/>
        <w:rPr>
          <w:rFonts w:ascii="Calibri" w:hAnsi="Calibri"/>
          <w:sz w:val="22"/>
          <w:szCs w:val="22"/>
        </w:rPr>
      </w:pPr>
      <w:r>
        <w:rPr>
          <w:rFonts w:ascii="Calibri" w:hAnsi="Calibri"/>
          <w:sz w:val="22"/>
          <w:szCs w:val="22"/>
        </w:rPr>
        <w:t>Il est nécessaire d'avoir déterminé la représentation de Lewis d'une molécule avant d'en étudier sa géométrie. (L'oubli d'un doublet non liant change tout !)</w:t>
      </w:r>
    </w:p>
    <w:p w14:paraId="6618C4D5" w14:textId="27681E2A" w:rsidR="00852753" w:rsidRDefault="00701ADE">
      <w:pPr>
        <w:pStyle w:val="Standard"/>
        <w:numPr>
          <w:ilvl w:val="0"/>
          <w:numId w:val="27"/>
        </w:numPr>
        <w:jc w:val="both"/>
        <w:rPr>
          <w:rFonts w:ascii="Calibri" w:hAnsi="Calibri"/>
          <w:sz w:val="22"/>
          <w:szCs w:val="22"/>
        </w:rPr>
      </w:pPr>
      <w:r>
        <w:rPr>
          <w:rFonts w:ascii="Calibri" w:hAnsi="Calibri"/>
          <w:sz w:val="22"/>
          <w:szCs w:val="22"/>
        </w:rPr>
        <w:t xml:space="preserve">On distingue </w:t>
      </w:r>
      <w:r>
        <w:rPr>
          <w:rFonts w:ascii="Calibri" w:hAnsi="Calibri"/>
          <w:b/>
          <w:bCs/>
          <w:sz w:val="22"/>
          <w:szCs w:val="22"/>
        </w:rPr>
        <w:t>géométrie réelle</w:t>
      </w:r>
      <w:r w:rsidR="00A17AA1">
        <w:rPr>
          <w:rFonts w:ascii="Calibri" w:hAnsi="Calibri"/>
          <w:b/>
          <w:bCs/>
          <w:sz w:val="22"/>
          <w:szCs w:val="22"/>
        </w:rPr>
        <w:t xml:space="preserve"> de la molécule</w:t>
      </w:r>
      <w:r>
        <w:rPr>
          <w:rFonts w:ascii="Calibri" w:hAnsi="Calibri"/>
          <w:sz w:val="22"/>
          <w:szCs w:val="22"/>
        </w:rPr>
        <w:t xml:space="preserve"> et </w:t>
      </w:r>
      <w:r>
        <w:rPr>
          <w:rFonts w:ascii="Calibri" w:hAnsi="Calibri"/>
          <w:b/>
          <w:bCs/>
          <w:sz w:val="22"/>
          <w:szCs w:val="22"/>
        </w:rPr>
        <w:t>géométrie de base</w:t>
      </w:r>
      <w:r w:rsidR="00A17AA1">
        <w:rPr>
          <w:rFonts w:ascii="Calibri" w:hAnsi="Calibri"/>
          <w:b/>
          <w:bCs/>
          <w:sz w:val="22"/>
          <w:szCs w:val="22"/>
        </w:rPr>
        <w:t xml:space="preserve"> des </w:t>
      </w:r>
      <w:proofErr w:type="gramStart"/>
      <w:r w:rsidR="00A17AA1">
        <w:rPr>
          <w:rFonts w:ascii="Calibri" w:hAnsi="Calibri"/>
          <w:b/>
          <w:bCs/>
          <w:sz w:val="22"/>
          <w:szCs w:val="22"/>
        </w:rPr>
        <w:t xml:space="preserve">doublets </w:t>
      </w:r>
      <w:r>
        <w:rPr>
          <w:rFonts w:ascii="Calibri" w:hAnsi="Calibri"/>
          <w:sz w:val="22"/>
          <w:szCs w:val="22"/>
        </w:rPr>
        <w:t xml:space="preserve"> (</w:t>
      </w:r>
      <w:proofErr w:type="gramEnd"/>
      <w:r>
        <w:rPr>
          <w:rFonts w:ascii="Calibri" w:hAnsi="Calibri"/>
          <w:sz w:val="22"/>
          <w:szCs w:val="22"/>
        </w:rPr>
        <w:t xml:space="preserve">ou figure de répulsion). La géométrie de base est donnée par le nombre total </w:t>
      </w:r>
      <w:proofErr w:type="spellStart"/>
      <w:r>
        <w:rPr>
          <w:rFonts w:ascii="Calibri" w:hAnsi="Calibri"/>
          <w:sz w:val="22"/>
          <w:szCs w:val="22"/>
        </w:rPr>
        <w:t>n+p</w:t>
      </w:r>
      <w:proofErr w:type="spellEnd"/>
      <w:r>
        <w:rPr>
          <w:rFonts w:ascii="Calibri" w:hAnsi="Calibri"/>
          <w:sz w:val="22"/>
          <w:szCs w:val="22"/>
        </w:rPr>
        <w:t>, il s'agit de la forme globale. La géométrie réelle dépend en revanche du nombre de doublets non liants.</w:t>
      </w:r>
    </w:p>
    <w:p w14:paraId="5F44007C" w14:textId="77777777" w:rsidR="00852753" w:rsidRDefault="00701ADE">
      <w:pPr>
        <w:pStyle w:val="Standard"/>
        <w:jc w:val="both"/>
        <w:rPr>
          <w:rFonts w:ascii="Calibri" w:hAnsi="Calibri"/>
          <w:sz w:val="22"/>
          <w:szCs w:val="22"/>
        </w:rPr>
      </w:pPr>
      <w:r>
        <w:rPr>
          <w:rFonts w:ascii="Calibri" w:hAnsi="Calibri"/>
          <w:sz w:val="22"/>
          <w:szCs w:val="22"/>
          <w:u w:val="single"/>
        </w:rPr>
        <w:t xml:space="preserve">Exemple </w:t>
      </w:r>
      <w:r>
        <w:rPr>
          <w:rFonts w:ascii="Calibri" w:hAnsi="Calibri"/>
          <w:sz w:val="22"/>
          <w:szCs w:val="22"/>
        </w:rPr>
        <w:t>: pour NH</w:t>
      </w:r>
      <w:r>
        <w:rPr>
          <w:rFonts w:ascii="Calibri" w:hAnsi="Calibri"/>
          <w:sz w:val="22"/>
          <w:szCs w:val="22"/>
          <w:vertAlign w:val="subscript"/>
        </w:rPr>
        <w:t>3</w:t>
      </w:r>
      <w:r>
        <w:rPr>
          <w:rFonts w:ascii="Calibri" w:hAnsi="Calibri"/>
          <w:sz w:val="22"/>
          <w:szCs w:val="22"/>
        </w:rPr>
        <w:t>, la géométrie de base est le tétraèdre car sa structure dérive de AX</w:t>
      </w:r>
      <w:r>
        <w:rPr>
          <w:rFonts w:ascii="Calibri" w:hAnsi="Calibri"/>
          <w:sz w:val="22"/>
          <w:szCs w:val="22"/>
          <w:vertAlign w:val="subscript"/>
        </w:rPr>
        <w:t>4</w:t>
      </w:r>
      <w:r>
        <w:rPr>
          <w:rFonts w:ascii="Calibri" w:hAnsi="Calibri"/>
          <w:sz w:val="22"/>
          <w:szCs w:val="22"/>
        </w:rPr>
        <w:t>. Sa géométrie réelle est la pyramide à base triangulaire.</w:t>
      </w:r>
    </w:p>
    <w:p w14:paraId="4ED37E78" w14:textId="77777777" w:rsidR="00852753" w:rsidRDefault="00852753">
      <w:pPr>
        <w:pStyle w:val="Standard"/>
        <w:jc w:val="both"/>
        <w:rPr>
          <w:rFonts w:ascii="Calibri" w:hAnsi="Calibri"/>
          <w:sz w:val="22"/>
          <w:szCs w:val="22"/>
        </w:rPr>
      </w:pPr>
    </w:p>
    <w:p w14:paraId="22A7B13D" w14:textId="77777777" w:rsidR="00852753" w:rsidRDefault="00701ADE">
      <w:pPr>
        <w:pStyle w:val="Standard"/>
        <w:numPr>
          <w:ilvl w:val="1"/>
          <w:numId w:val="2"/>
        </w:numPr>
        <w:jc w:val="both"/>
        <w:rPr>
          <w:rFonts w:ascii="Calibri" w:hAnsi="Calibri"/>
          <w:b/>
          <w:bCs/>
          <w:i/>
          <w:iCs/>
          <w:sz w:val="22"/>
          <w:szCs w:val="22"/>
        </w:rPr>
      </w:pPr>
      <w:r>
        <w:rPr>
          <w:rFonts w:ascii="Calibri" w:hAnsi="Calibri"/>
          <w:b/>
          <w:bCs/>
          <w:i/>
          <w:iCs/>
          <w:sz w:val="22"/>
          <w:szCs w:val="22"/>
        </w:rPr>
        <w:t>Ajustements</w:t>
      </w:r>
    </w:p>
    <w:p w14:paraId="16473D5D" w14:textId="77777777" w:rsidR="00852753" w:rsidRDefault="00852753">
      <w:pPr>
        <w:pStyle w:val="Standard"/>
        <w:jc w:val="both"/>
        <w:rPr>
          <w:rFonts w:ascii="Calibri" w:hAnsi="Calibri"/>
          <w:sz w:val="22"/>
          <w:szCs w:val="22"/>
        </w:rPr>
      </w:pPr>
    </w:p>
    <w:p w14:paraId="4609E836" w14:textId="77777777" w:rsidR="00852753" w:rsidRDefault="00701ADE">
      <w:pPr>
        <w:pStyle w:val="Standard"/>
        <w:jc w:val="both"/>
        <w:rPr>
          <w:rFonts w:ascii="Calibri" w:hAnsi="Calibri"/>
          <w:sz w:val="22"/>
          <w:szCs w:val="22"/>
        </w:rPr>
      </w:pPr>
      <w:r>
        <w:rPr>
          <w:rFonts w:ascii="Calibri" w:hAnsi="Calibri"/>
          <w:sz w:val="22"/>
          <w:szCs w:val="22"/>
        </w:rPr>
        <w:t>Expérimentalement, on observe quelques légères déformations des angles par rapport aux valeurs données dans le paragraphe précédent. Elles sont dues à la différence de répulsion entre les liaisons simples, les liaisons multiples et les doublets non liants.</w:t>
      </w:r>
    </w:p>
    <w:p w14:paraId="051E27C7" w14:textId="77777777" w:rsidR="00852753" w:rsidRDefault="00852753">
      <w:pPr>
        <w:pStyle w:val="Standard"/>
        <w:jc w:val="both"/>
        <w:rPr>
          <w:rFonts w:ascii="Calibri" w:hAnsi="Calibri"/>
          <w:sz w:val="22"/>
          <w:szCs w:val="22"/>
        </w:rPr>
      </w:pPr>
    </w:p>
    <w:p w14:paraId="70E8ADB2" w14:textId="77777777" w:rsidR="00852753" w:rsidRDefault="00701ADE">
      <w:pPr>
        <w:pStyle w:val="Standard"/>
        <w:jc w:val="both"/>
        <w:rPr>
          <w:rFonts w:ascii="Calibri" w:hAnsi="Calibri"/>
          <w:b/>
          <w:bCs/>
          <w:sz w:val="22"/>
          <w:szCs w:val="22"/>
        </w:rPr>
      </w:pPr>
      <w:r>
        <w:rPr>
          <w:rFonts w:ascii="Calibri" w:hAnsi="Calibri"/>
          <w:b/>
          <w:bCs/>
          <w:sz w:val="22"/>
          <w:szCs w:val="22"/>
        </w:rPr>
        <w:lastRenderedPageBreak/>
        <w:t>On retiendra qu'un doublet non liant est plus répulsif qu'une liaison multiple, elle-même plus répulsive qu'une liaison simple, elle-même plus répulsive qu'un électron célibataire.</w:t>
      </w:r>
    </w:p>
    <w:p w14:paraId="295C6C8B" w14:textId="77777777" w:rsidR="00852753" w:rsidRDefault="00701ADE">
      <w:pPr>
        <w:pStyle w:val="Standard"/>
        <w:jc w:val="both"/>
        <w:rPr>
          <w:rFonts w:ascii="Calibri" w:hAnsi="Calibri"/>
          <w:b/>
          <w:bCs/>
          <w:sz w:val="22"/>
          <w:szCs w:val="22"/>
        </w:rPr>
      </w:pPr>
      <w:r>
        <w:rPr>
          <w:rFonts w:ascii="Calibri" w:hAnsi="Calibri"/>
          <w:b/>
          <w:bCs/>
          <w:noProof/>
          <w:sz w:val="22"/>
          <w:szCs w:val="22"/>
        </w:rPr>
        <mc:AlternateContent>
          <mc:Choice Requires="wps">
            <w:drawing>
              <wp:anchor distT="0" distB="0" distL="114300" distR="114300" simplePos="0" relativeHeight="19" behindDoc="0" locked="0" layoutInCell="1" allowOverlap="1" wp14:anchorId="4E5D1E09" wp14:editId="0DAE613E">
                <wp:simplePos x="0" y="0"/>
                <wp:positionH relativeFrom="margin">
                  <wp:align>right</wp:align>
                </wp:positionH>
                <wp:positionV relativeFrom="paragraph">
                  <wp:posOffset>136525</wp:posOffset>
                </wp:positionV>
                <wp:extent cx="3762375" cy="883080"/>
                <wp:effectExtent l="0" t="0" r="28575" b="12700"/>
                <wp:wrapNone/>
                <wp:docPr id="26" name="Rectangle 26"/>
                <wp:cNvGraphicFramePr/>
                <a:graphic xmlns:a="http://schemas.openxmlformats.org/drawingml/2006/main">
                  <a:graphicData uri="http://schemas.microsoft.com/office/word/2010/wordprocessingShape">
                    <wps:wsp>
                      <wps:cNvSpPr/>
                      <wps:spPr>
                        <a:xfrm>
                          <a:off x="0" y="0"/>
                          <a:ext cx="3762375" cy="883080"/>
                        </a:xfrm>
                        <a:prstGeom prst="rect">
                          <a:avLst/>
                        </a:prstGeom>
                        <a:noFill/>
                        <a:ln w="12700">
                          <a:solidFill>
                            <a:srgbClr val="000000"/>
                          </a:solidFill>
                          <a:prstDash val="solid"/>
                        </a:ln>
                      </wps:spPr>
                      <wps:txbx>
                        <w:txbxContent>
                          <w:p w14:paraId="56B11E21" w14:textId="77777777" w:rsidR="00852753" w:rsidRDefault="00852753"/>
                        </w:txbxContent>
                      </wps:txbx>
                      <wps:bodyPr wrap="square" lIns="0" tIns="0" rIns="0" bIns="0" anchor="ctr" anchorCtr="1" compatLnSpc="0">
                        <a:noAutofit/>
                      </wps:bodyPr>
                    </wps:wsp>
                  </a:graphicData>
                </a:graphic>
                <wp14:sizeRelH relativeFrom="margin">
                  <wp14:pctWidth>0</wp14:pctWidth>
                </wp14:sizeRelH>
              </wp:anchor>
            </w:drawing>
          </mc:Choice>
          <mc:Fallback>
            <w:pict>
              <v:rect w14:anchorId="4E5D1E09" id="Rectangle 26" o:spid="_x0000_s1037" style="position:absolute;left:0;text-align:left;margin-left:245.05pt;margin-top:10.75pt;width:296.25pt;height:69.55pt;z-index:19;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8Oh5AEAALcDAAAOAAAAZHJzL2Uyb0RvYy54bWysU8mO2zAMvRfoPwi6N16CJoERZ1BMMEWB&#10;QTto2g+QZdkWoK2UEjt/X0qOM11uRX2QSZF+5Huk9w+TVuQiwEtralqsckqE4baVpq/p929P73aU&#10;+MBMy5Q1oqZX4enD4e2b/egqUdrBqlYAQRDjq9HVdAjBVVnm+SA08yvrhMFgZ0GzgC70WQtsRHSt&#10;sjLPN9looXVgufAeb49zkB4SftcJHr50nReBqJpibyGdkM4mntlhz6oemBskv7XB/qELzaTBoneo&#10;IwuMnEH+BaUlB+ttF1bc6sx2neQicUA2Rf4Hm9PAnEhcUBzv7jL5/wfLP19egMi2puWGEsM0zugr&#10;qsZMrwTBOxRodL7CvJN7gZvn0Yxspw50fCMPMiVRr3dRxRQIx8v1dlOut+8p4Rjb7db5LqmevX7t&#10;wIePwmoSjZoClk9assuzD1gRU5eUWMzYJ6lUGpwyZMStK7d5nr7wVsk2RmOeh755VEAuLM4+PZEN&#10;ov2WFqGPzA9zXgrd0pTB7Eh+phutMDVTUqsoFmUa215RwhF3qKb+x5mBoER9MjikuHCLAYvRLAYz&#10;fLC4ijwAJbPzGNAvUCqrHQvP5uR4RJlZfzgH28kkSGxlrnvrELcjMbttcly/X/2U9fq/HX4CAAD/&#10;/wMAUEsDBBQABgAIAAAAIQAl3Nj13gAAAAcBAAAPAAAAZHJzL2Rvd25yZXYueG1sTI/BTsMwEETv&#10;SPyDtUhcELUbkQhCnKogEKIHJAoXbm68JBbxOoqdNuXrWU5wm9WMZt5Wq9n3Yo9jdIE0LBcKBFIT&#10;rKNWw/vb4+U1iJgMWdMHQg1HjLCqT08qU9pwoFfcb1MruIRiaTR0KQ2llLHp0Ju4CAMSe59h9Cbx&#10;ObbSjubA5b6XmVKF9MYRL3RmwPsOm6/t5DXcoVv7/PgUNg/f7vnl42pqVHGh9fnZvL4FkXBOf2H4&#10;xWd0qJlpFyayUfQa+JGkIVvmINjNbzIWO44VqgBZV/I/f/0DAAD//wMAUEsBAi0AFAAGAAgAAAAh&#10;ALaDOJL+AAAA4QEAABMAAAAAAAAAAAAAAAAAAAAAAFtDb250ZW50X1R5cGVzXS54bWxQSwECLQAU&#10;AAYACAAAACEAOP0h/9YAAACUAQAACwAAAAAAAAAAAAAAAAAvAQAAX3JlbHMvLnJlbHNQSwECLQAU&#10;AAYACAAAACEATbPDoeQBAAC3AwAADgAAAAAAAAAAAAAAAAAuAgAAZHJzL2Uyb0RvYy54bWxQSwEC&#10;LQAUAAYACAAAACEAJdzY9d4AAAAHAQAADwAAAAAAAAAAAAAAAAA+BAAAZHJzL2Rvd25yZXYueG1s&#10;UEsFBgAAAAAEAAQA8wAAAEkFAAAAAA==&#10;" filled="f" strokeweight="1pt">
                <v:textbox inset="0,0,0,0">
                  <w:txbxContent>
                    <w:p w14:paraId="56B11E21" w14:textId="77777777" w:rsidR="00852753" w:rsidRDefault="00852753"/>
                  </w:txbxContent>
                </v:textbox>
                <w10:wrap anchorx="margin"/>
              </v:rect>
            </w:pict>
          </mc:Fallback>
        </mc:AlternateContent>
      </w:r>
    </w:p>
    <w:p w14:paraId="59BCD31B" w14:textId="77777777" w:rsidR="00852753" w:rsidRDefault="00852753">
      <w:pPr>
        <w:pStyle w:val="Standard"/>
        <w:jc w:val="both"/>
        <w:rPr>
          <w:rFonts w:ascii="Calibri" w:hAnsi="Calibri"/>
          <w:sz w:val="22"/>
          <w:szCs w:val="22"/>
          <w:u w:val="single"/>
        </w:rPr>
      </w:pPr>
    </w:p>
    <w:p w14:paraId="3BFB9F01" w14:textId="77777777" w:rsidR="00852753" w:rsidRPr="0089343E" w:rsidRDefault="00701ADE">
      <w:pPr>
        <w:pStyle w:val="Standard"/>
        <w:jc w:val="both"/>
        <w:rPr>
          <w:rFonts w:ascii="Calibri" w:hAnsi="Calibri"/>
          <w:sz w:val="22"/>
          <w:szCs w:val="22"/>
          <w:lang w:val="en-US"/>
        </w:rPr>
      </w:pPr>
      <w:proofErr w:type="spellStart"/>
      <w:r w:rsidRPr="0089343E">
        <w:rPr>
          <w:rFonts w:ascii="Calibri" w:hAnsi="Calibri"/>
          <w:sz w:val="22"/>
          <w:szCs w:val="22"/>
          <w:u w:val="single"/>
          <w:lang w:val="en-US"/>
        </w:rPr>
        <w:t>Exemple</w:t>
      </w:r>
      <w:proofErr w:type="spellEnd"/>
      <w:r w:rsidRPr="0089343E">
        <w:rPr>
          <w:rFonts w:ascii="Calibri" w:hAnsi="Calibri"/>
          <w:sz w:val="22"/>
          <w:szCs w:val="22"/>
          <w:u w:val="single"/>
          <w:lang w:val="en-US"/>
        </w:rPr>
        <w:t xml:space="preserve"> </w:t>
      </w:r>
      <w:proofErr w:type="gramStart"/>
      <w:r w:rsidRPr="0089343E">
        <w:rPr>
          <w:rFonts w:ascii="Calibri" w:hAnsi="Calibri"/>
          <w:sz w:val="22"/>
          <w:szCs w:val="22"/>
          <w:u w:val="single"/>
          <w:lang w:val="en-US"/>
        </w:rPr>
        <w:t>1</w:t>
      </w:r>
      <w:r w:rsidRPr="0089343E">
        <w:rPr>
          <w:rFonts w:ascii="Calibri" w:hAnsi="Calibri"/>
          <w:sz w:val="22"/>
          <w:szCs w:val="22"/>
          <w:lang w:val="en-US"/>
        </w:rPr>
        <w:t xml:space="preserve"> :</w:t>
      </w:r>
      <w:proofErr w:type="gramEnd"/>
      <w:r w:rsidRPr="0089343E">
        <w:rPr>
          <w:rFonts w:ascii="Calibri" w:hAnsi="Calibri"/>
          <w:sz w:val="22"/>
          <w:szCs w:val="22"/>
          <w:lang w:val="en-US"/>
        </w:rPr>
        <w:t xml:space="preserve"> CH</w:t>
      </w:r>
      <w:r w:rsidRPr="0089343E">
        <w:rPr>
          <w:rFonts w:ascii="Calibri" w:hAnsi="Calibri"/>
          <w:sz w:val="22"/>
          <w:szCs w:val="22"/>
          <w:vertAlign w:val="subscript"/>
          <w:lang w:val="en-US"/>
        </w:rPr>
        <w:t>4</w:t>
      </w:r>
      <w:r w:rsidRPr="0089343E">
        <w:rPr>
          <w:rFonts w:ascii="Calibri" w:hAnsi="Calibri"/>
          <w:sz w:val="22"/>
          <w:szCs w:val="22"/>
          <w:lang w:val="en-US"/>
        </w:rPr>
        <w:t xml:space="preserve"> (109°) ; NH</w:t>
      </w:r>
      <w:r w:rsidRPr="0089343E">
        <w:rPr>
          <w:rFonts w:ascii="Calibri" w:hAnsi="Calibri"/>
          <w:sz w:val="22"/>
          <w:szCs w:val="22"/>
          <w:vertAlign w:val="subscript"/>
          <w:lang w:val="en-US"/>
        </w:rPr>
        <w:t>3</w:t>
      </w:r>
      <w:r w:rsidRPr="0089343E">
        <w:rPr>
          <w:rFonts w:ascii="Calibri" w:hAnsi="Calibri"/>
          <w:sz w:val="22"/>
          <w:szCs w:val="22"/>
          <w:lang w:val="en-US"/>
        </w:rPr>
        <w:t xml:space="preserve"> (107°) ; H</w:t>
      </w:r>
      <w:r w:rsidRPr="0089343E">
        <w:rPr>
          <w:rFonts w:ascii="Calibri" w:hAnsi="Calibri"/>
          <w:sz w:val="22"/>
          <w:szCs w:val="22"/>
          <w:vertAlign w:val="subscript"/>
          <w:lang w:val="en-US"/>
        </w:rPr>
        <w:t>2</w:t>
      </w:r>
      <w:r w:rsidRPr="0089343E">
        <w:rPr>
          <w:rFonts w:ascii="Calibri" w:hAnsi="Calibri"/>
          <w:sz w:val="22"/>
          <w:szCs w:val="22"/>
          <w:lang w:val="en-US"/>
        </w:rPr>
        <w:t>O(104°)</w:t>
      </w:r>
    </w:p>
    <w:p w14:paraId="3F0FCE4B" w14:textId="77777777" w:rsidR="00852753" w:rsidRPr="0089343E" w:rsidRDefault="00852753">
      <w:pPr>
        <w:pStyle w:val="Standard"/>
        <w:jc w:val="both"/>
        <w:rPr>
          <w:rFonts w:ascii="Calibri" w:hAnsi="Calibri"/>
          <w:sz w:val="22"/>
          <w:szCs w:val="22"/>
          <w:lang w:val="en-US"/>
        </w:rPr>
      </w:pPr>
    </w:p>
    <w:p w14:paraId="5C69E06C" w14:textId="77777777" w:rsidR="00852753" w:rsidRPr="0089343E" w:rsidRDefault="00852753">
      <w:pPr>
        <w:pStyle w:val="Standard"/>
        <w:jc w:val="both"/>
        <w:rPr>
          <w:rFonts w:ascii="Calibri" w:hAnsi="Calibri"/>
          <w:sz w:val="22"/>
          <w:szCs w:val="22"/>
          <w:u w:val="single"/>
          <w:lang w:val="en-US"/>
        </w:rPr>
      </w:pPr>
    </w:p>
    <w:p w14:paraId="64D36C85" w14:textId="77777777" w:rsidR="00852753" w:rsidRPr="0089343E" w:rsidRDefault="00852753">
      <w:pPr>
        <w:pStyle w:val="Standard"/>
        <w:jc w:val="both"/>
        <w:rPr>
          <w:rFonts w:ascii="Calibri" w:hAnsi="Calibri"/>
          <w:sz w:val="22"/>
          <w:szCs w:val="22"/>
          <w:u w:val="single"/>
          <w:lang w:val="en-US"/>
        </w:rPr>
      </w:pPr>
    </w:p>
    <w:p w14:paraId="2209F79F" w14:textId="77777777" w:rsidR="00D41965" w:rsidRDefault="00D41965">
      <w:pPr>
        <w:pStyle w:val="Standard"/>
        <w:jc w:val="both"/>
        <w:rPr>
          <w:rFonts w:ascii="Calibri" w:hAnsi="Calibri"/>
          <w:sz w:val="22"/>
          <w:szCs w:val="22"/>
          <w:u w:val="single"/>
          <w:lang w:val="en-US"/>
        </w:rPr>
      </w:pPr>
    </w:p>
    <w:p w14:paraId="29391AC4" w14:textId="02AC2B68" w:rsidR="00852753" w:rsidRPr="0089343E" w:rsidRDefault="00701ADE">
      <w:pPr>
        <w:pStyle w:val="Standard"/>
        <w:jc w:val="both"/>
        <w:rPr>
          <w:rFonts w:ascii="Calibri" w:hAnsi="Calibri"/>
          <w:sz w:val="22"/>
          <w:szCs w:val="22"/>
          <w:lang w:val="en-US"/>
        </w:rPr>
      </w:pPr>
      <w:proofErr w:type="spellStart"/>
      <w:r w:rsidRPr="0089343E">
        <w:rPr>
          <w:rFonts w:ascii="Calibri" w:hAnsi="Calibri"/>
          <w:sz w:val="22"/>
          <w:szCs w:val="22"/>
          <w:u w:val="single"/>
          <w:lang w:val="en-US"/>
        </w:rPr>
        <w:t>Exemple</w:t>
      </w:r>
      <w:proofErr w:type="spellEnd"/>
      <w:r w:rsidRPr="0089343E">
        <w:rPr>
          <w:rFonts w:ascii="Calibri" w:hAnsi="Calibri"/>
          <w:sz w:val="22"/>
          <w:szCs w:val="22"/>
          <w:u w:val="single"/>
          <w:lang w:val="en-US"/>
        </w:rPr>
        <w:t xml:space="preserve"> </w:t>
      </w:r>
      <w:proofErr w:type="gramStart"/>
      <w:r w:rsidRPr="0089343E">
        <w:rPr>
          <w:rFonts w:ascii="Calibri" w:hAnsi="Calibri"/>
          <w:sz w:val="22"/>
          <w:szCs w:val="22"/>
          <w:u w:val="single"/>
          <w:lang w:val="en-US"/>
        </w:rPr>
        <w:t>2</w:t>
      </w:r>
      <w:r w:rsidRPr="0089343E">
        <w:rPr>
          <w:rFonts w:ascii="Calibri" w:hAnsi="Calibri"/>
          <w:sz w:val="22"/>
          <w:szCs w:val="22"/>
          <w:lang w:val="en-US"/>
        </w:rPr>
        <w:t xml:space="preserve"> :</w:t>
      </w:r>
      <w:proofErr w:type="gramEnd"/>
      <w:r w:rsidRPr="0089343E">
        <w:rPr>
          <w:rFonts w:ascii="Calibri" w:hAnsi="Calibri"/>
          <w:sz w:val="22"/>
          <w:szCs w:val="22"/>
          <w:lang w:val="en-US"/>
        </w:rPr>
        <w:t xml:space="preserve">  C</w:t>
      </w:r>
      <w:r w:rsidRPr="0089343E">
        <w:rPr>
          <w:rFonts w:ascii="Calibri" w:hAnsi="Calibri"/>
          <w:sz w:val="22"/>
          <w:szCs w:val="22"/>
          <w:vertAlign w:val="subscript"/>
          <w:lang w:val="en-US"/>
        </w:rPr>
        <w:t>2</w:t>
      </w:r>
      <w:r w:rsidRPr="0089343E">
        <w:rPr>
          <w:rFonts w:ascii="Calibri" w:hAnsi="Calibri"/>
          <w:sz w:val="22"/>
          <w:szCs w:val="22"/>
          <w:lang w:val="en-US"/>
        </w:rPr>
        <w:t>H</w:t>
      </w:r>
      <w:r w:rsidRPr="0089343E">
        <w:rPr>
          <w:rFonts w:ascii="Calibri" w:hAnsi="Calibri"/>
          <w:sz w:val="22"/>
          <w:szCs w:val="22"/>
          <w:vertAlign w:val="subscript"/>
          <w:lang w:val="en-US"/>
        </w:rPr>
        <w:t>4</w:t>
      </w:r>
      <w:r w:rsidRPr="0089343E">
        <w:rPr>
          <w:rFonts w:ascii="Calibri" w:hAnsi="Calibri"/>
          <w:sz w:val="22"/>
          <w:szCs w:val="22"/>
          <w:lang w:val="en-US"/>
        </w:rPr>
        <w:t>, CH</w:t>
      </w:r>
      <w:r w:rsidRPr="0089343E">
        <w:rPr>
          <w:rFonts w:ascii="Calibri" w:hAnsi="Calibri"/>
          <w:sz w:val="22"/>
          <w:szCs w:val="22"/>
          <w:vertAlign w:val="subscript"/>
          <w:lang w:val="en-US"/>
        </w:rPr>
        <w:t>3</w:t>
      </w:r>
      <w:r w:rsidRPr="0089343E">
        <w:rPr>
          <w:rFonts w:ascii="Calibri" w:hAnsi="Calibri"/>
          <w:sz w:val="22"/>
          <w:szCs w:val="22"/>
          <w:vertAlign w:val="superscript"/>
          <w:lang w:val="en-US"/>
        </w:rPr>
        <w:t>-</w:t>
      </w:r>
      <w:r w:rsidRPr="0089343E">
        <w:rPr>
          <w:rFonts w:ascii="Calibri" w:hAnsi="Calibri"/>
          <w:sz w:val="22"/>
          <w:szCs w:val="22"/>
          <w:lang w:val="en-US"/>
        </w:rPr>
        <w:t>, CH</w:t>
      </w:r>
      <w:r w:rsidRPr="0089343E">
        <w:rPr>
          <w:rFonts w:ascii="Calibri" w:hAnsi="Calibri"/>
          <w:sz w:val="22"/>
          <w:szCs w:val="22"/>
          <w:vertAlign w:val="subscript"/>
          <w:lang w:val="en-US"/>
        </w:rPr>
        <w:t>3</w:t>
      </w:r>
      <w:r w:rsidRPr="0089343E">
        <w:rPr>
          <w:rFonts w:ascii="Calibri" w:hAnsi="Calibri"/>
          <w:sz w:val="22"/>
          <w:szCs w:val="22"/>
          <w:vertAlign w:val="superscript"/>
          <w:lang w:val="en-US"/>
        </w:rPr>
        <w:t>+</w:t>
      </w:r>
      <w:r w:rsidRPr="0089343E">
        <w:rPr>
          <w:rFonts w:ascii="Calibri" w:hAnsi="Calibri"/>
          <w:sz w:val="22"/>
          <w:szCs w:val="22"/>
          <w:lang w:val="en-US"/>
        </w:rPr>
        <w:t>, NO</w:t>
      </w:r>
      <w:r w:rsidRPr="0089343E">
        <w:rPr>
          <w:rFonts w:ascii="Calibri" w:hAnsi="Calibri"/>
          <w:sz w:val="22"/>
          <w:szCs w:val="22"/>
          <w:vertAlign w:val="subscript"/>
          <w:lang w:val="en-US"/>
        </w:rPr>
        <w:t>2</w:t>
      </w:r>
      <w:r w:rsidRPr="0089343E">
        <w:rPr>
          <w:rFonts w:ascii="Calibri" w:hAnsi="Calibri"/>
          <w:sz w:val="22"/>
          <w:szCs w:val="22"/>
          <w:lang w:val="en-US"/>
        </w:rPr>
        <w:t>, CIF</w:t>
      </w:r>
      <w:r w:rsidRPr="0089343E">
        <w:rPr>
          <w:rFonts w:ascii="Calibri" w:hAnsi="Calibri"/>
          <w:sz w:val="22"/>
          <w:szCs w:val="22"/>
          <w:vertAlign w:val="subscript"/>
          <w:lang w:val="en-US"/>
        </w:rPr>
        <w:t>3</w:t>
      </w:r>
      <w:r w:rsidRPr="0089343E">
        <w:rPr>
          <w:rFonts w:ascii="Calibri" w:hAnsi="Calibri"/>
          <w:sz w:val="22"/>
          <w:szCs w:val="22"/>
          <w:lang w:val="en-US"/>
        </w:rPr>
        <w:t>, NO</w:t>
      </w:r>
      <w:r w:rsidRPr="0089343E">
        <w:rPr>
          <w:rFonts w:ascii="Calibri" w:hAnsi="Calibri"/>
          <w:sz w:val="22"/>
          <w:szCs w:val="22"/>
          <w:vertAlign w:val="subscript"/>
          <w:lang w:val="en-US"/>
        </w:rPr>
        <w:t>3</w:t>
      </w:r>
      <w:r w:rsidRPr="0089343E">
        <w:rPr>
          <w:rFonts w:ascii="Calibri" w:hAnsi="Calibri"/>
          <w:sz w:val="22"/>
          <w:szCs w:val="22"/>
          <w:vertAlign w:val="superscript"/>
          <w:lang w:val="en-US"/>
        </w:rPr>
        <w:t>-</w:t>
      </w:r>
    </w:p>
    <w:p w14:paraId="0EC48A4D" w14:textId="77777777" w:rsidR="00852753" w:rsidRPr="0089343E" w:rsidRDefault="00701ADE">
      <w:pPr>
        <w:pStyle w:val="Standard"/>
        <w:jc w:val="both"/>
        <w:rPr>
          <w:rFonts w:ascii="Calibri" w:hAnsi="Calibri"/>
          <w:b/>
          <w:bCs/>
          <w:sz w:val="22"/>
          <w:szCs w:val="22"/>
          <w:lang w:val="en-US"/>
        </w:rPr>
      </w:pPr>
      <w:r>
        <w:rPr>
          <w:rFonts w:ascii="Calibri" w:hAnsi="Calibri"/>
          <w:b/>
          <w:bCs/>
          <w:noProof/>
          <w:sz w:val="22"/>
          <w:szCs w:val="22"/>
        </w:rPr>
        <mc:AlternateContent>
          <mc:Choice Requires="wps">
            <w:drawing>
              <wp:anchor distT="0" distB="0" distL="114300" distR="114300" simplePos="0" relativeHeight="20" behindDoc="0" locked="0" layoutInCell="1" allowOverlap="1" wp14:anchorId="33CEB02E" wp14:editId="519DBC7A">
                <wp:simplePos x="0" y="0"/>
                <wp:positionH relativeFrom="margin">
                  <wp:align>left</wp:align>
                </wp:positionH>
                <wp:positionV relativeFrom="paragraph">
                  <wp:posOffset>48260</wp:posOffset>
                </wp:positionV>
                <wp:extent cx="6438900" cy="2768400"/>
                <wp:effectExtent l="0" t="0" r="19050" b="13335"/>
                <wp:wrapNone/>
                <wp:docPr id="27" name="Rectangle 27"/>
                <wp:cNvGraphicFramePr/>
                <a:graphic xmlns:a="http://schemas.openxmlformats.org/drawingml/2006/main">
                  <a:graphicData uri="http://schemas.microsoft.com/office/word/2010/wordprocessingShape">
                    <wps:wsp>
                      <wps:cNvSpPr/>
                      <wps:spPr>
                        <a:xfrm>
                          <a:off x="0" y="0"/>
                          <a:ext cx="6438900" cy="2768400"/>
                        </a:xfrm>
                        <a:prstGeom prst="rect">
                          <a:avLst/>
                        </a:prstGeom>
                        <a:noFill/>
                        <a:ln w="12700">
                          <a:solidFill>
                            <a:srgbClr val="000000"/>
                          </a:solidFill>
                          <a:prstDash val="solid"/>
                        </a:ln>
                      </wps:spPr>
                      <wps:txbx>
                        <w:txbxContent>
                          <w:p w14:paraId="49F08FB7" w14:textId="77777777" w:rsidR="00852753" w:rsidRDefault="00852753"/>
                        </w:txbxContent>
                      </wps:txbx>
                      <wps:bodyPr wrap="square" lIns="0" tIns="0" rIns="0" bIns="0" anchor="ctr" anchorCtr="1" compatLnSpc="0">
                        <a:noAutofit/>
                      </wps:bodyPr>
                    </wps:wsp>
                  </a:graphicData>
                </a:graphic>
                <wp14:sizeRelH relativeFrom="margin">
                  <wp14:pctWidth>0</wp14:pctWidth>
                </wp14:sizeRelH>
              </wp:anchor>
            </w:drawing>
          </mc:Choice>
          <mc:Fallback>
            <w:pict>
              <v:rect w14:anchorId="33CEB02E" id="Rectangle 27" o:spid="_x0000_s1038" style="position:absolute;left:0;text-align:left;margin-left:0;margin-top:3.8pt;width:507pt;height:218pt;z-index: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Ek4QEAALgDAAAOAAAAZHJzL2Uyb0RvYy54bWysU9uO0zAQfUfiHyy/07Rh1S5R0xXaahHS&#10;ClZb+ICp4zSWfGPsNunfM3bSlssbIg/O3HJmzvFk/TAYzU4Sg3K25ovZnDNphWuUPdT8+7end/ec&#10;hQi2Ae2srPlZBv6weftm3ftKlq5zupHICMSGqvc172L0VVEE0UkDYea8tJRsHRqI5OKhaBB6Qje6&#10;KOfzZdE7bDw6IUOg6HZM8k3Gb1sp4te2DTIyXXOaLeYT87lPZ7FZQ3VA8J0S0xjwD1MYUJaaXqG2&#10;EIEdUf0FZZRAF1wbZ8KZwrWtEjJzIDaL+R9sdh14mbmQOMFfZQr/D1Z8Ob0gU03NyxVnFgzd0Sup&#10;BvagJaMYCdT7UFHdzr/g5AUyE9uhRZPexIMNWdTzVVQ5RCYouLx7f/9hTtoLypWr5f0dOYRT3D73&#10;GOIn6QxLRs2R+mcx4fQc4lh6KUndrHtSWlMcKm1ZT2tXrggz+cFp1aRsdvCwf9TITpAuPz9T49/K&#10;EvQWQjfW5dRUpi2NmdiPfJMVh/2Q5VqUqSiF9q45k4Y9LVHNw48joORMf7Z0S2njLgZejP3FACs6&#10;R7soInI2Oo+R/AVp5YyH+Gx3XiSUkfXHY3StyoLc+k4T0npkSadVTvv3q5+rbj/c5icAAAD//wMA&#10;UEsDBBQABgAIAAAAIQCznYXo3gAAAAcBAAAPAAAAZHJzL2Rvd25yZXYueG1sTI/BTsMwEETvSPyD&#10;tUhcELULIUUhm6ogEIIDEi0Xbm68JBbxOoqdNuXrcU9w3JnRzNtyOblO7GgI1jPCfKZAENfeWG4Q&#10;PjZPl7cgQtRsdOeZEA4UYFmdnpS6MH7P77Rbx0akEg6FRmhj7AspQ92S02Hme+LkffnB6ZjOoZFm&#10;0PtU7jp5pVQunbacFlrd00NL9fd6dAj3ZFfu5vDsXx9/7MvbZzbWKr9APD+bVncgIk3xLwxH/IQO&#10;VWLa+pFNEB1CeiQiLHIQR1PNsyRsEbLsOgdZlfI/f/ULAAD//wMAUEsBAi0AFAAGAAgAAAAhALaD&#10;OJL+AAAA4QEAABMAAAAAAAAAAAAAAAAAAAAAAFtDb250ZW50X1R5cGVzXS54bWxQSwECLQAUAAYA&#10;CAAAACEAOP0h/9YAAACUAQAACwAAAAAAAAAAAAAAAAAvAQAAX3JlbHMvLnJlbHNQSwECLQAUAAYA&#10;CAAAACEAVjyBJOEBAAC4AwAADgAAAAAAAAAAAAAAAAAuAgAAZHJzL2Uyb0RvYy54bWxQSwECLQAU&#10;AAYACAAAACEAs52F6N4AAAAHAQAADwAAAAAAAAAAAAAAAAA7BAAAZHJzL2Rvd25yZXYueG1sUEsF&#10;BgAAAAAEAAQA8wAAAEYFAAAAAA==&#10;" filled="f" strokeweight="1pt">
                <v:textbox inset="0,0,0,0">
                  <w:txbxContent>
                    <w:p w14:paraId="49F08FB7" w14:textId="77777777" w:rsidR="00852753" w:rsidRDefault="00852753"/>
                  </w:txbxContent>
                </v:textbox>
                <w10:wrap anchorx="margin"/>
              </v:rect>
            </w:pict>
          </mc:Fallback>
        </mc:AlternateContent>
      </w:r>
    </w:p>
    <w:p w14:paraId="24FA6F2F" w14:textId="77777777" w:rsidR="00852753" w:rsidRPr="0089343E" w:rsidRDefault="00852753">
      <w:pPr>
        <w:pStyle w:val="Standard"/>
        <w:jc w:val="both"/>
        <w:rPr>
          <w:rFonts w:ascii="Calibri" w:hAnsi="Calibri"/>
          <w:b/>
          <w:bCs/>
          <w:sz w:val="22"/>
          <w:szCs w:val="22"/>
          <w:lang w:val="en-US"/>
        </w:rPr>
      </w:pPr>
    </w:p>
    <w:p w14:paraId="3688354B" w14:textId="77777777" w:rsidR="00852753" w:rsidRPr="0089343E" w:rsidRDefault="00852753">
      <w:pPr>
        <w:pStyle w:val="Standard"/>
        <w:jc w:val="both"/>
        <w:rPr>
          <w:rFonts w:ascii="Calibri" w:hAnsi="Calibri"/>
          <w:b/>
          <w:bCs/>
          <w:sz w:val="22"/>
          <w:szCs w:val="22"/>
          <w:lang w:val="en-US"/>
        </w:rPr>
      </w:pPr>
    </w:p>
    <w:p w14:paraId="22714235" w14:textId="77777777" w:rsidR="00852753" w:rsidRPr="0089343E" w:rsidRDefault="00852753">
      <w:pPr>
        <w:pStyle w:val="Standard"/>
        <w:jc w:val="both"/>
        <w:rPr>
          <w:rFonts w:ascii="Calibri" w:hAnsi="Calibri"/>
          <w:b/>
          <w:bCs/>
          <w:sz w:val="22"/>
          <w:szCs w:val="22"/>
          <w:lang w:val="en-US"/>
        </w:rPr>
      </w:pPr>
    </w:p>
    <w:p w14:paraId="6E05BB6D" w14:textId="77777777" w:rsidR="00852753" w:rsidRPr="0089343E" w:rsidRDefault="00852753">
      <w:pPr>
        <w:pStyle w:val="Standard"/>
        <w:jc w:val="both"/>
        <w:rPr>
          <w:rFonts w:ascii="Calibri" w:hAnsi="Calibri"/>
          <w:b/>
          <w:bCs/>
          <w:sz w:val="22"/>
          <w:szCs w:val="22"/>
          <w:lang w:val="en-US"/>
        </w:rPr>
      </w:pPr>
    </w:p>
    <w:p w14:paraId="6CF42C12" w14:textId="77777777" w:rsidR="00852753" w:rsidRPr="0089343E" w:rsidRDefault="00852753">
      <w:pPr>
        <w:pStyle w:val="Standard"/>
        <w:jc w:val="both"/>
        <w:rPr>
          <w:rFonts w:ascii="Calibri" w:hAnsi="Calibri"/>
          <w:b/>
          <w:bCs/>
          <w:sz w:val="22"/>
          <w:szCs w:val="22"/>
          <w:lang w:val="en-US"/>
        </w:rPr>
      </w:pPr>
    </w:p>
    <w:p w14:paraId="6E4BA8E5" w14:textId="77777777" w:rsidR="00852753" w:rsidRPr="0089343E" w:rsidRDefault="00852753">
      <w:pPr>
        <w:pStyle w:val="Standard"/>
        <w:jc w:val="both"/>
        <w:rPr>
          <w:rFonts w:ascii="Calibri" w:hAnsi="Calibri"/>
          <w:b/>
          <w:bCs/>
          <w:sz w:val="22"/>
          <w:szCs w:val="22"/>
          <w:lang w:val="en-US"/>
        </w:rPr>
      </w:pPr>
    </w:p>
    <w:p w14:paraId="679B4ADB" w14:textId="77777777" w:rsidR="00852753" w:rsidRPr="0089343E" w:rsidRDefault="00852753">
      <w:pPr>
        <w:pStyle w:val="Standard"/>
        <w:jc w:val="both"/>
        <w:rPr>
          <w:rFonts w:ascii="Calibri" w:hAnsi="Calibri"/>
          <w:b/>
          <w:bCs/>
          <w:sz w:val="22"/>
          <w:szCs w:val="22"/>
          <w:lang w:val="en-US"/>
        </w:rPr>
      </w:pPr>
    </w:p>
    <w:p w14:paraId="4B93A287" w14:textId="77777777" w:rsidR="00852753" w:rsidRPr="0089343E" w:rsidRDefault="00852753">
      <w:pPr>
        <w:pStyle w:val="Standard"/>
        <w:jc w:val="both"/>
        <w:rPr>
          <w:rFonts w:ascii="Calibri" w:hAnsi="Calibri"/>
          <w:b/>
          <w:bCs/>
          <w:sz w:val="22"/>
          <w:szCs w:val="22"/>
          <w:lang w:val="en-US"/>
        </w:rPr>
      </w:pPr>
    </w:p>
    <w:p w14:paraId="79CEEF41" w14:textId="77777777" w:rsidR="00852753" w:rsidRPr="0089343E" w:rsidRDefault="00852753">
      <w:pPr>
        <w:pStyle w:val="Standard"/>
        <w:jc w:val="both"/>
        <w:rPr>
          <w:rFonts w:ascii="Calibri" w:hAnsi="Calibri"/>
          <w:b/>
          <w:bCs/>
          <w:sz w:val="22"/>
          <w:szCs w:val="22"/>
          <w:lang w:val="en-US"/>
        </w:rPr>
      </w:pPr>
    </w:p>
    <w:p w14:paraId="12BD8521" w14:textId="77777777" w:rsidR="00852753" w:rsidRPr="0089343E" w:rsidRDefault="00852753">
      <w:pPr>
        <w:pStyle w:val="Standard"/>
        <w:jc w:val="both"/>
        <w:rPr>
          <w:rFonts w:ascii="Calibri" w:hAnsi="Calibri"/>
          <w:b/>
          <w:bCs/>
          <w:sz w:val="22"/>
          <w:szCs w:val="22"/>
          <w:lang w:val="en-US"/>
        </w:rPr>
      </w:pPr>
    </w:p>
    <w:p w14:paraId="0BA907DA" w14:textId="77777777" w:rsidR="00852753" w:rsidRPr="0089343E" w:rsidRDefault="00852753">
      <w:pPr>
        <w:pStyle w:val="Standard"/>
        <w:jc w:val="both"/>
        <w:rPr>
          <w:rFonts w:ascii="Calibri" w:hAnsi="Calibri"/>
          <w:b/>
          <w:bCs/>
          <w:sz w:val="22"/>
          <w:szCs w:val="22"/>
          <w:lang w:val="en-US"/>
        </w:rPr>
      </w:pPr>
    </w:p>
    <w:p w14:paraId="6E9EE6E5" w14:textId="77777777" w:rsidR="00852753" w:rsidRPr="0089343E" w:rsidRDefault="00852753">
      <w:pPr>
        <w:pStyle w:val="Standard"/>
        <w:jc w:val="both"/>
        <w:rPr>
          <w:rFonts w:ascii="Calibri" w:hAnsi="Calibri"/>
          <w:b/>
          <w:bCs/>
          <w:sz w:val="22"/>
          <w:szCs w:val="22"/>
          <w:lang w:val="en-US"/>
        </w:rPr>
      </w:pPr>
    </w:p>
    <w:p w14:paraId="610CE1F1" w14:textId="77777777" w:rsidR="00852753" w:rsidRPr="0089343E" w:rsidRDefault="00852753">
      <w:pPr>
        <w:pStyle w:val="Standard"/>
        <w:jc w:val="both"/>
        <w:rPr>
          <w:rFonts w:ascii="Calibri" w:hAnsi="Calibri"/>
          <w:b/>
          <w:bCs/>
          <w:sz w:val="22"/>
          <w:szCs w:val="22"/>
          <w:lang w:val="en-US"/>
        </w:rPr>
      </w:pPr>
    </w:p>
    <w:p w14:paraId="4644B30B" w14:textId="77777777" w:rsidR="00852753" w:rsidRPr="0089343E" w:rsidRDefault="00852753">
      <w:pPr>
        <w:pStyle w:val="Standard"/>
        <w:jc w:val="both"/>
        <w:rPr>
          <w:rFonts w:ascii="Calibri" w:hAnsi="Calibri"/>
          <w:b/>
          <w:bCs/>
          <w:sz w:val="22"/>
          <w:szCs w:val="22"/>
          <w:lang w:val="en-US"/>
        </w:rPr>
      </w:pPr>
    </w:p>
    <w:p w14:paraId="54957454" w14:textId="77777777" w:rsidR="00852753" w:rsidRPr="0089343E" w:rsidRDefault="00852753">
      <w:pPr>
        <w:pStyle w:val="Standard"/>
        <w:jc w:val="both"/>
        <w:rPr>
          <w:rFonts w:ascii="Calibri" w:hAnsi="Calibri"/>
          <w:b/>
          <w:bCs/>
          <w:sz w:val="22"/>
          <w:szCs w:val="22"/>
          <w:lang w:val="en-US"/>
        </w:rPr>
      </w:pPr>
    </w:p>
    <w:p w14:paraId="049C915D" w14:textId="77777777" w:rsidR="00852753" w:rsidRPr="0089343E" w:rsidRDefault="00852753">
      <w:pPr>
        <w:pStyle w:val="Standard"/>
        <w:jc w:val="both"/>
        <w:rPr>
          <w:rFonts w:ascii="Calibri" w:hAnsi="Calibri"/>
          <w:b/>
          <w:bCs/>
          <w:sz w:val="22"/>
          <w:szCs w:val="22"/>
          <w:lang w:val="en-US"/>
        </w:rPr>
      </w:pPr>
    </w:p>
    <w:p w14:paraId="05813DE8" w14:textId="77777777" w:rsidR="00852753" w:rsidRDefault="00701ADE">
      <w:pPr>
        <w:pStyle w:val="Standard"/>
        <w:jc w:val="both"/>
        <w:rPr>
          <w:rFonts w:ascii="Calibri" w:hAnsi="Calibri"/>
          <w:b/>
          <w:bCs/>
          <w:sz w:val="22"/>
          <w:szCs w:val="22"/>
        </w:rPr>
      </w:pPr>
      <w:r>
        <w:rPr>
          <w:rFonts w:ascii="Calibri" w:hAnsi="Calibri"/>
          <w:b/>
          <w:bCs/>
          <w:sz w:val="22"/>
          <w:szCs w:val="22"/>
        </w:rPr>
        <w:t>Remarque : Attention à la mésomérie !</w:t>
      </w:r>
    </w:p>
    <w:p w14:paraId="4A30ABB2" w14:textId="77777777" w:rsidR="00852753" w:rsidRDefault="00701ADE">
      <w:pPr>
        <w:pStyle w:val="Standard"/>
        <w:jc w:val="both"/>
        <w:rPr>
          <w:rFonts w:ascii="Calibri" w:hAnsi="Calibri"/>
          <w:sz w:val="22"/>
          <w:szCs w:val="22"/>
        </w:rPr>
      </w:pPr>
      <w:r>
        <w:rPr>
          <w:rFonts w:ascii="Calibri" w:hAnsi="Calibri"/>
          <w:sz w:val="22"/>
          <w:szCs w:val="22"/>
        </w:rPr>
        <w:t>….....................................................................................................................................................................................</w:t>
      </w:r>
    </w:p>
    <w:p w14:paraId="4837B144" w14:textId="77777777" w:rsidR="00852753" w:rsidRDefault="00701ADE">
      <w:pPr>
        <w:pStyle w:val="Standard"/>
        <w:jc w:val="both"/>
        <w:rPr>
          <w:rFonts w:ascii="Calibri" w:hAnsi="Calibri"/>
          <w:sz w:val="22"/>
          <w:szCs w:val="22"/>
        </w:rPr>
      </w:pPr>
      <w:r>
        <w:rPr>
          <w:rFonts w:ascii="Calibri" w:hAnsi="Calibri"/>
          <w:sz w:val="22"/>
          <w:szCs w:val="22"/>
        </w:rPr>
        <w:t>….....................................................................................................................................................................................</w:t>
      </w:r>
    </w:p>
    <w:p w14:paraId="1B98633C" w14:textId="77777777" w:rsidR="00852753" w:rsidRDefault="00701ADE">
      <w:pPr>
        <w:pStyle w:val="Standard"/>
        <w:jc w:val="both"/>
        <w:rPr>
          <w:rFonts w:ascii="Calibri" w:hAnsi="Calibri"/>
          <w:sz w:val="22"/>
          <w:szCs w:val="22"/>
        </w:rPr>
      </w:pPr>
      <w:r>
        <w:rPr>
          <w:rFonts w:ascii="Calibri" w:hAnsi="Calibri"/>
          <w:sz w:val="22"/>
          <w:szCs w:val="22"/>
        </w:rPr>
        <w:t>….....................................................................................................................................................................................</w:t>
      </w:r>
    </w:p>
    <w:p w14:paraId="4023ACFE" w14:textId="736D4323" w:rsidR="00852753" w:rsidRDefault="00701ADE">
      <w:pPr>
        <w:pStyle w:val="Standard"/>
        <w:jc w:val="both"/>
        <w:rPr>
          <w:rFonts w:ascii="Calibri" w:hAnsi="Calibri"/>
          <w:sz w:val="22"/>
          <w:szCs w:val="22"/>
        </w:rPr>
      </w:pPr>
      <w:r>
        <w:rPr>
          <w:rFonts w:ascii="Calibri" w:hAnsi="Calibri"/>
          <w:sz w:val="22"/>
          <w:szCs w:val="22"/>
        </w:rPr>
        <w:t>….....................................................................................................................................................................................</w:t>
      </w:r>
    </w:p>
    <w:p w14:paraId="41B58549" w14:textId="6BC706D3" w:rsidR="00D41965" w:rsidRDefault="00D41965">
      <w:pPr>
        <w:pStyle w:val="Standard"/>
        <w:jc w:val="both"/>
        <w:rPr>
          <w:rFonts w:ascii="Calibri" w:hAnsi="Calibri"/>
          <w:sz w:val="22"/>
          <w:szCs w:val="22"/>
        </w:rPr>
      </w:pPr>
    </w:p>
    <w:p w14:paraId="62C80177" w14:textId="2DED1FC7" w:rsidR="007A7317" w:rsidRDefault="007A7317">
      <w:pPr>
        <w:pStyle w:val="Standard"/>
        <w:jc w:val="both"/>
        <w:rPr>
          <w:rFonts w:ascii="Calibri" w:hAnsi="Calibri"/>
          <w:sz w:val="22"/>
          <w:szCs w:val="22"/>
        </w:rPr>
      </w:pPr>
    </w:p>
    <w:p w14:paraId="33B06EF4" w14:textId="326BEAE4" w:rsidR="00852753" w:rsidRDefault="00547D87">
      <w:pPr>
        <w:pStyle w:val="Standard"/>
        <w:numPr>
          <w:ilvl w:val="0"/>
          <w:numId w:val="2"/>
        </w:numPr>
        <w:jc w:val="both"/>
        <w:rPr>
          <w:rFonts w:ascii="Calibri" w:hAnsi="Calibri"/>
          <w:b/>
          <w:bCs/>
          <w:sz w:val="28"/>
          <w:szCs w:val="28"/>
        </w:rPr>
      </w:pPr>
      <w:r>
        <w:rPr>
          <w:rFonts w:ascii="Calibri" w:hAnsi="Calibri"/>
          <w:b/>
          <w:bCs/>
          <w:sz w:val="28"/>
          <w:szCs w:val="28"/>
        </w:rPr>
        <w:t>P</w:t>
      </w:r>
      <w:r w:rsidR="00701ADE">
        <w:rPr>
          <w:rFonts w:ascii="Calibri" w:hAnsi="Calibri"/>
          <w:b/>
          <w:bCs/>
          <w:sz w:val="28"/>
          <w:szCs w:val="28"/>
        </w:rPr>
        <w:t>olarité d'une molécule</w:t>
      </w:r>
    </w:p>
    <w:p w14:paraId="129D68F3" w14:textId="77777777" w:rsidR="00852753" w:rsidRDefault="00852753">
      <w:pPr>
        <w:pStyle w:val="Standard"/>
        <w:jc w:val="both"/>
        <w:rPr>
          <w:rFonts w:ascii="Calibri" w:hAnsi="Calibri"/>
          <w:sz w:val="22"/>
          <w:szCs w:val="22"/>
        </w:rPr>
      </w:pPr>
    </w:p>
    <w:p w14:paraId="242CCB4C" w14:textId="70F1E6E4" w:rsidR="0089343E" w:rsidRDefault="0089343E">
      <w:pPr>
        <w:pStyle w:val="Standard"/>
        <w:numPr>
          <w:ilvl w:val="0"/>
          <w:numId w:val="28"/>
        </w:numPr>
        <w:jc w:val="both"/>
        <w:rPr>
          <w:rFonts w:ascii="Calibri" w:hAnsi="Calibri"/>
          <w:b/>
          <w:bCs/>
          <w:i/>
          <w:iCs/>
          <w:sz w:val="22"/>
          <w:szCs w:val="22"/>
        </w:rPr>
      </w:pPr>
      <w:r>
        <w:rPr>
          <w:rFonts w:ascii="Calibri" w:hAnsi="Calibri"/>
          <w:b/>
          <w:bCs/>
          <w:i/>
          <w:iCs/>
          <w:sz w:val="22"/>
          <w:szCs w:val="22"/>
        </w:rPr>
        <w:t xml:space="preserve">Electronégativité </w:t>
      </w:r>
    </w:p>
    <w:p w14:paraId="36483875" w14:textId="0E7BD460" w:rsidR="0089343E" w:rsidRDefault="0089343E" w:rsidP="0089343E">
      <w:pPr>
        <w:pStyle w:val="Standard"/>
        <w:ind w:left="720"/>
        <w:jc w:val="both"/>
        <w:rPr>
          <w:rFonts w:ascii="Calibri" w:hAnsi="Calibri"/>
          <w:b/>
          <w:bCs/>
          <w:i/>
          <w:iCs/>
          <w:sz w:val="22"/>
          <w:szCs w:val="22"/>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0190"/>
      </w:tblGrid>
      <w:tr w:rsidR="007A7317" w:rsidRPr="007A7317" w14:paraId="64113193" w14:textId="77777777" w:rsidTr="007A7317">
        <w:trPr>
          <w:tblCellSpacing w:w="0" w:type="dxa"/>
        </w:trPr>
        <w:tc>
          <w:tcPr>
            <w:tcW w:w="5000" w:type="pct"/>
            <w:tcBorders>
              <w:top w:val="outset" w:sz="6" w:space="0" w:color="000000"/>
              <w:left w:val="outset" w:sz="6" w:space="0" w:color="000000"/>
              <w:bottom w:val="outset" w:sz="6" w:space="0" w:color="000000"/>
              <w:right w:val="outset" w:sz="6" w:space="0" w:color="000000"/>
            </w:tcBorders>
            <w:hideMark/>
          </w:tcPr>
          <w:p w14:paraId="7165A8FF" w14:textId="77777777" w:rsidR="007A7317" w:rsidRPr="007A7317" w:rsidRDefault="007A7317" w:rsidP="007A7317">
            <w:pPr>
              <w:widowControl/>
              <w:suppressAutoHyphens w:val="0"/>
              <w:autoSpaceDN/>
              <w:spacing w:after="119"/>
              <w:textAlignment w:val="auto"/>
              <w:rPr>
                <w:rFonts w:eastAsia="Times New Roman" w:cs="Times New Roman"/>
                <w:kern w:val="0"/>
              </w:rPr>
            </w:pPr>
            <w:r w:rsidRPr="007A7317">
              <w:rPr>
                <w:rFonts w:ascii="Calibri" w:eastAsia="Times New Roman" w:hAnsi="Calibri" w:cs="Calibri"/>
                <w:b/>
                <w:bCs/>
                <w:kern w:val="0"/>
                <w:sz w:val="22"/>
                <w:szCs w:val="22"/>
              </w:rPr>
              <w:t xml:space="preserve">L'électronégativité, notée </w:t>
            </w:r>
            <w:r w:rsidRPr="007A7317">
              <w:rPr>
                <w:rFonts w:ascii="Symbol" w:eastAsia="Times New Roman" w:hAnsi="Symbol" w:cs="Calibri"/>
                <w:b/>
                <w:bCs/>
                <w:kern w:val="0"/>
                <w:sz w:val="22"/>
                <w:szCs w:val="22"/>
              </w:rPr>
              <w:t xml:space="preserve">c </w:t>
            </w:r>
            <w:r w:rsidRPr="007A7317">
              <w:rPr>
                <w:rFonts w:ascii="Calibri" w:eastAsia="Times New Roman" w:hAnsi="Calibri" w:cs="Calibri"/>
                <w:b/>
                <w:bCs/>
                <w:kern w:val="0"/>
                <w:sz w:val="22"/>
                <w:szCs w:val="22"/>
              </w:rPr>
              <w:t>(chi), est une grandeur relative sans dimension qui traduit l'aptitude d'un atome A à attirer à lui les électrons de la liaison qui le lie à un atome B.</w:t>
            </w:r>
          </w:p>
        </w:tc>
      </w:tr>
    </w:tbl>
    <w:p w14:paraId="52C585DB" w14:textId="77777777" w:rsidR="007A7317" w:rsidRDefault="007A7317" w:rsidP="007A7317">
      <w:pPr>
        <w:widowControl/>
        <w:suppressAutoHyphens w:val="0"/>
        <w:autoSpaceDN/>
        <w:textAlignment w:val="auto"/>
        <w:rPr>
          <w:rFonts w:ascii="Calibri" w:eastAsia="Times New Roman" w:hAnsi="Calibri" w:cs="Calibri"/>
          <w:kern w:val="0"/>
          <w:sz w:val="22"/>
          <w:szCs w:val="22"/>
        </w:rPr>
      </w:pPr>
    </w:p>
    <w:p w14:paraId="798327C6" w14:textId="646D5E3F" w:rsidR="007A7317" w:rsidRPr="007A7317" w:rsidRDefault="007A7317" w:rsidP="007A7317">
      <w:pPr>
        <w:widowControl/>
        <w:suppressAutoHyphens w:val="0"/>
        <w:autoSpaceDN/>
        <w:textAlignment w:val="auto"/>
        <w:rPr>
          <w:rFonts w:eastAsia="Times New Roman" w:cs="Times New Roman"/>
          <w:kern w:val="0"/>
        </w:rPr>
      </w:pPr>
      <w:r w:rsidRPr="007A7317">
        <w:rPr>
          <w:rFonts w:ascii="Calibri" w:eastAsia="Times New Roman" w:hAnsi="Calibri" w:cs="Calibri"/>
          <w:kern w:val="0"/>
          <w:sz w:val="22"/>
          <w:szCs w:val="22"/>
        </w:rPr>
        <w:t xml:space="preserve">Si l'atome est généralement attracteur, on dit qu'il est électronégatif et </w:t>
      </w:r>
      <w:r w:rsidRPr="007A7317">
        <w:rPr>
          <w:rFonts w:ascii="Symbol" w:eastAsia="Times New Roman" w:hAnsi="Symbol" w:cs="Calibri"/>
          <w:kern w:val="0"/>
          <w:sz w:val="22"/>
          <w:szCs w:val="22"/>
        </w:rPr>
        <w:t>c</w:t>
      </w:r>
      <w:r w:rsidRPr="007A7317">
        <w:rPr>
          <w:rFonts w:ascii="Calibri" w:eastAsia="Times New Roman" w:hAnsi="Calibri" w:cs="Calibri"/>
          <w:kern w:val="0"/>
          <w:sz w:val="22"/>
          <w:szCs w:val="22"/>
        </w:rPr>
        <w:t xml:space="preserve"> est élevée.</w:t>
      </w:r>
    </w:p>
    <w:p w14:paraId="3799CDB2" w14:textId="77777777" w:rsidR="007A7317" w:rsidRPr="007A7317" w:rsidRDefault="007A7317" w:rsidP="007A7317">
      <w:pPr>
        <w:widowControl/>
        <w:suppressAutoHyphens w:val="0"/>
        <w:autoSpaceDN/>
        <w:textAlignment w:val="auto"/>
        <w:rPr>
          <w:rFonts w:eastAsia="Times New Roman" w:cs="Times New Roman"/>
          <w:kern w:val="0"/>
        </w:rPr>
      </w:pPr>
      <w:r w:rsidRPr="007A7317">
        <w:rPr>
          <w:rFonts w:ascii="Calibri" w:eastAsia="Times New Roman" w:hAnsi="Calibri" w:cs="Calibri"/>
          <w:kern w:val="0"/>
          <w:sz w:val="22"/>
          <w:szCs w:val="22"/>
        </w:rPr>
        <w:t xml:space="preserve">Si l'atome est généralement donneur, on dit qu'il est électropositif et </w:t>
      </w:r>
      <w:r w:rsidRPr="007A7317">
        <w:rPr>
          <w:rFonts w:ascii="Symbol" w:eastAsia="Times New Roman" w:hAnsi="Symbol" w:cs="Calibri"/>
          <w:kern w:val="0"/>
          <w:sz w:val="22"/>
          <w:szCs w:val="22"/>
        </w:rPr>
        <w:t xml:space="preserve">c </w:t>
      </w:r>
      <w:r w:rsidRPr="007A7317">
        <w:rPr>
          <w:rFonts w:ascii="Calibri" w:eastAsia="Times New Roman" w:hAnsi="Calibri" w:cs="Calibri"/>
          <w:kern w:val="0"/>
          <w:sz w:val="22"/>
          <w:szCs w:val="22"/>
        </w:rPr>
        <w:t>est faible.</w:t>
      </w:r>
    </w:p>
    <w:p w14:paraId="2274EC53" w14:textId="77777777" w:rsidR="007A7317" w:rsidRPr="007A7317" w:rsidRDefault="007A7317" w:rsidP="007A7317">
      <w:pPr>
        <w:widowControl/>
        <w:suppressAutoHyphens w:val="0"/>
        <w:autoSpaceDN/>
        <w:textAlignment w:val="auto"/>
        <w:rPr>
          <w:rFonts w:eastAsia="Times New Roman" w:cs="Times New Roman"/>
          <w:kern w:val="0"/>
        </w:rPr>
      </w:pPr>
    </w:p>
    <w:p w14:paraId="7A9AEAA4" w14:textId="77777777" w:rsidR="007A7317" w:rsidRPr="007A7317" w:rsidRDefault="007A7317" w:rsidP="007A7317">
      <w:pPr>
        <w:widowControl/>
        <w:suppressAutoHyphens w:val="0"/>
        <w:autoSpaceDN/>
        <w:textAlignment w:val="auto"/>
        <w:rPr>
          <w:rFonts w:eastAsia="Times New Roman" w:cs="Times New Roman"/>
          <w:kern w:val="0"/>
        </w:rPr>
      </w:pPr>
      <w:r w:rsidRPr="007A7317">
        <w:rPr>
          <w:rFonts w:ascii="Calibri" w:eastAsia="Times New Roman" w:hAnsi="Calibri" w:cs="Calibri"/>
          <w:kern w:val="0"/>
          <w:sz w:val="22"/>
          <w:szCs w:val="22"/>
          <w:u w:val="single"/>
        </w:rPr>
        <w:t xml:space="preserve">Évolution de l'électronégativité dans la classification périodique </w:t>
      </w:r>
      <w:r w:rsidRPr="007A7317">
        <w:rPr>
          <w:rFonts w:ascii="Calibri" w:eastAsia="Times New Roman" w:hAnsi="Calibri" w:cs="Calibri"/>
          <w:b/>
          <w:bCs/>
          <w:kern w:val="0"/>
          <w:sz w:val="22"/>
          <w:szCs w:val="22"/>
        </w:rPr>
        <w:t xml:space="preserve">: </w:t>
      </w:r>
    </w:p>
    <w:p w14:paraId="24288227" w14:textId="77777777" w:rsidR="007A7317" w:rsidRPr="007A7317" w:rsidRDefault="007A7317" w:rsidP="007A7317">
      <w:pPr>
        <w:widowControl/>
        <w:suppressAutoHyphens w:val="0"/>
        <w:autoSpaceDN/>
        <w:textAlignment w:val="auto"/>
        <w:rPr>
          <w:rFonts w:eastAsia="Times New Roman" w:cs="Times New Roman"/>
          <w:kern w:val="0"/>
        </w:rPr>
      </w:pPr>
      <w:r w:rsidRPr="007A7317">
        <w:rPr>
          <w:rFonts w:ascii="Calibri" w:eastAsia="Times New Roman" w:hAnsi="Calibri" w:cs="Calibri"/>
          <w:kern w:val="0"/>
          <w:sz w:val="22"/>
          <w:szCs w:val="22"/>
        </w:rPr>
        <w:t xml:space="preserve">Plus un atome est gros, plus les électrons d'un atome qui s'en approchent seront loin du noyau, et donc moins ils ressentiront l'attraction du noyau. Ainsi plus le rayon d'un atome augmente, plus son électronégativité diminue, et </w:t>
      </w:r>
      <w:r w:rsidRPr="007A7317">
        <w:rPr>
          <w:rFonts w:ascii="Calibri" w:eastAsia="Times New Roman" w:hAnsi="Calibri" w:cs="Calibri"/>
          <w:i/>
          <w:iCs/>
          <w:kern w:val="0"/>
          <w:sz w:val="22"/>
          <w:szCs w:val="22"/>
        </w:rPr>
        <w:t>vice versa</w:t>
      </w:r>
      <w:r w:rsidRPr="007A7317">
        <w:rPr>
          <w:rFonts w:ascii="Calibri" w:eastAsia="Times New Roman" w:hAnsi="Calibri" w:cs="Calibri"/>
          <w:kern w:val="0"/>
          <w:sz w:val="22"/>
          <w:szCs w:val="22"/>
        </w:rPr>
        <w:t>.</w:t>
      </w:r>
    </w:p>
    <w:p w14:paraId="4D6A0614" w14:textId="77777777" w:rsidR="007A7317" w:rsidRDefault="007A7317" w:rsidP="007A7317">
      <w:pPr>
        <w:widowControl/>
        <w:suppressAutoHyphens w:val="0"/>
        <w:autoSpaceDN/>
        <w:textAlignment w:val="auto"/>
        <w:rPr>
          <w:rFonts w:ascii="Calibri" w:eastAsia="Times New Roman" w:hAnsi="Calibri" w:cs="Calibri"/>
          <w:b/>
          <w:bCs/>
          <w:kern w:val="0"/>
          <w:sz w:val="22"/>
          <w:szCs w:val="22"/>
        </w:rPr>
      </w:pPr>
    </w:p>
    <w:p w14:paraId="4115CD49" w14:textId="3F14A404" w:rsidR="007A7317" w:rsidRPr="007A7317" w:rsidRDefault="007A7317" w:rsidP="007A7317">
      <w:pPr>
        <w:widowControl/>
        <w:suppressAutoHyphens w:val="0"/>
        <w:autoSpaceDN/>
        <w:textAlignment w:val="auto"/>
        <w:rPr>
          <w:rFonts w:eastAsia="Times New Roman" w:cs="Times New Roman"/>
          <w:kern w:val="0"/>
        </w:rPr>
      </w:pPr>
      <w:r w:rsidRPr="007A7317">
        <w:rPr>
          <w:rFonts w:ascii="Calibri" w:eastAsia="Times New Roman" w:hAnsi="Calibri" w:cs="Calibri"/>
          <w:b/>
          <w:bCs/>
          <w:kern w:val="0"/>
          <w:sz w:val="22"/>
          <w:szCs w:val="22"/>
        </w:rPr>
        <w:t>Conclusion</w:t>
      </w:r>
      <w:proofErr w:type="gramStart"/>
      <w:r w:rsidR="002B48D8">
        <w:rPr>
          <w:rFonts w:ascii="Calibri" w:eastAsia="Times New Roman" w:hAnsi="Calibri" w:cs="Calibri"/>
          <w:b/>
          <w:bCs/>
          <w:kern w:val="0"/>
          <w:sz w:val="22"/>
          <w:szCs w:val="22"/>
        </w:rPr>
        <w:t xml:space="preserve"> </w:t>
      </w:r>
      <w:r w:rsidRPr="007A7317">
        <w:rPr>
          <w:rFonts w:ascii="Calibri" w:eastAsia="Times New Roman" w:hAnsi="Calibri" w:cs="Calibri"/>
          <w:b/>
          <w:bCs/>
          <w:kern w:val="0"/>
          <w:sz w:val="22"/>
          <w:szCs w:val="22"/>
        </w:rPr>
        <w:t>:..............................................................................................................................................</w:t>
      </w:r>
      <w:proofErr w:type="gramEnd"/>
    </w:p>
    <w:p w14:paraId="55D34D2E" w14:textId="7912C5C7" w:rsidR="007A7317" w:rsidRDefault="007A7317" w:rsidP="007A7317">
      <w:pPr>
        <w:widowControl/>
        <w:suppressAutoHyphens w:val="0"/>
        <w:autoSpaceDN/>
        <w:textAlignment w:val="auto"/>
        <w:rPr>
          <w:rFonts w:ascii="Calibri" w:eastAsia="Times New Roman" w:hAnsi="Calibri" w:cs="Calibri"/>
          <w:b/>
          <w:bCs/>
          <w:kern w:val="0"/>
          <w:sz w:val="22"/>
          <w:szCs w:val="22"/>
        </w:rPr>
      </w:pPr>
    </w:p>
    <w:p w14:paraId="2C2DD9BE" w14:textId="2E247198" w:rsidR="007A7317" w:rsidRDefault="007A7317" w:rsidP="007A7317">
      <w:pPr>
        <w:widowControl/>
        <w:suppressAutoHyphens w:val="0"/>
        <w:autoSpaceDN/>
        <w:jc w:val="center"/>
        <w:textAlignment w:val="auto"/>
        <w:rPr>
          <w:rFonts w:ascii="Calibri" w:eastAsia="Times New Roman" w:hAnsi="Calibri" w:cs="Calibri"/>
          <w:b/>
          <w:bCs/>
          <w:kern w:val="0"/>
          <w:sz w:val="22"/>
          <w:szCs w:val="22"/>
        </w:rPr>
      </w:pPr>
      <w:r>
        <w:rPr>
          <w:noProof/>
        </w:rPr>
        <w:lastRenderedPageBreak/>
        <w:drawing>
          <wp:inline distT="0" distB="0" distL="0" distR="0" wp14:anchorId="4726A36B" wp14:editId="19704A6E">
            <wp:extent cx="1573629" cy="819150"/>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11724" cy="838980"/>
                    </a:xfrm>
                    <a:prstGeom prst="rect">
                      <a:avLst/>
                    </a:prstGeom>
                  </pic:spPr>
                </pic:pic>
              </a:graphicData>
            </a:graphic>
          </wp:inline>
        </w:drawing>
      </w:r>
    </w:p>
    <w:p w14:paraId="09D94EBF" w14:textId="77777777" w:rsidR="007A7317" w:rsidRDefault="007A7317" w:rsidP="007A7317">
      <w:pPr>
        <w:widowControl/>
        <w:suppressAutoHyphens w:val="0"/>
        <w:autoSpaceDN/>
        <w:textAlignment w:val="auto"/>
        <w:rPr>
          <w:rFonts w:ascii="Calibri" w:eastAsia="Times New Roman" w:hAnsi="Calibri" w:cs="Calibri"/>
          <w:b/>
          <w:bCs/>
          <w:kern w:val="0"/>
          <w:sz w:val="22"/>
          <w:szCs w:val="22"/>
        </w:rPr>
      </w:pPr>
    </w:p>
    <w:p w14:paraId="2200BD46" w14:textId="76071C65" w:rsidR="007A7317" w:rsidRPr="007A7317" w:rsidRDefault="007A7317" w:rsidP="007A7317">
      <w:pPr>
        <w:widowControl/>
        <w:suppressAutoHyphens w:val="0"/>
        <w:autoSpaceDN/>
        <w:textAlignment w:val="auto"/>
        <w:rPr>
          <w:rFonts w:eastAsia="Times New Roman" w:cs="Times New Roman"/>
          <w:kern w:val="0"/>
        </w:rPr>
      </w:pPr>
      <w:r w:rsidRPr="007A7317">
        <w:rPr>
          <w:rFonts w:ascii="Calibri" w:eastAsia="Times New Roman" w:hAnsi="Calibri" w:cs="Calibri"/>
          <w:b/>
          <w:bCs/>
          <w:kern w:val="0"/>
          <w:sz w:val="22"/>
          <w:szCs w:val="22"/>
        </w:rPr>
        <w:t>L'élément le plus électronégatif est le …....................et l'élément le plus électropositif est le …..................</w:t>
      </w:r>
    </w:p>
    <w:p w14:paraId="28D8BCEA" w14:textId="603A5136" w:rsidR="007A7317" w:rsidRDefault="007A7317" w:rsidP="007A7317">
      <w:pPr>
        <w:widowControl/>
        <w:suppressAutoHyphens w:val="0"/>
        <w:autoSpaceDN/>
        <w:textAlignment w:val="auto"/>
        <w:rPr>
          <w:rFonts w:ascii="Calibri" w:eastAsia="Times New Roman" w:hAnsi="Calibri" w:cs="Calibri"/>
          <w:b/>
          <w:bCs/>
          <w:kern w:val="0"/>
          <w:sz w:val="22"/>
          <w:szCs w:val="22"/>
        </w:rPr>
      </w:pPr>
      <w:r w:rsidRPr="007A7317">
        <w:rPr>
          <w:rFonts w:ascii="Calibri" w:eastAsia="Times New Roman" w:hAnsi="Calibri" w:cs="Calibri"/>
          <w:kern w:val="0"/>
          <w:sz w:val="22"/>
          <w:szCs w:val="22"/>
        </w:rPr>
        <w:t>A retenir : F&gt;O&gt;N&gt;C&gt;H&gt;métaux et F&gt;Cl&gt;Br&gt;I et</w:t>
      </w:r>
      <w:r w:rsidRPr="007A7317">
        <w:rPr>
          <w:rFonts w:ascii="Calibri" w:eastAsia="Times New Roman" w:hAnsi="Calibri" w:cs="Calibri"/>
          <w:b/>
          <w:bCs/>
          <w:kern w:val="0"/>
          <w:sz w:val="22"/>
          <w:szCs w:val="22"/>
        </w:rPr>
        <w:t xml:space="preserve"> F &gt; O &gt; Cl &gt; N &gt; Br &gt; I &gt; C &gt; H</w:t>
      </w:r>
    </w:p>
    <w:p w14:paraId="17439342" w14:textId="6F216150" w:rsidR="00AB07FA" w:rsidRPr="00AB07FA" w:rsidRDefault="00AB07FA" w:rsidP="00AB07FA">
      <w:pPr>
        <w:widowControl/>
        <w:suppressAutoHyphens w:val="0"/>
        <w:autoSpaceDN/>
        <w:textAlignment w:val="auto"/>
        <w:rPr>
          <w:rFonts w:asciiTheme="minorHAnsi" w:eastAsia="Times New Roman" w:hAnsiTheme="minorHAnsi" w:cstheme="minorHAnsi"/>
          <w:kern w:val="0"/>
          <w:sz w:val="22"/>
          <w:szCs w:val="22"/>
        </w:rPr>
      </w:pPr>
      <w:r w:rsidRPr="00AB07FA">
        <w:rPr>
          <w:rFonts w:asciiTheme="minorHAnsi" w:eastAsia="Times New Roman" w:hAnsiTheme="minorHAnsi" w:cstheme="minorHAnsi"/>
          <w:b/>
          <w:bCs/>
          <w:kern w:val="0"/>
          <w:sz w:val="22"/>
          <w:szCs w:val="22"/>
        </w:rPr>
        <w:t>Echelle de Pauling</w:t>
      </w:r>
      <w:r>
        <w:rPr>
          <w:rFonts w:ascii="Symbol" w:eastAsia="Times New Roman" w:hAnsi="Symbol" w:cs="Calibri"/>
          <w:b/>
          <w:bCs/>
          <w:kern w:val="0"/>
          <w:sz w:val="22"/>
          <w:szCs w:val="22"/>
        </w:rPr>
        <w:t xml:space="preserve"> :   c</w:t>
      </w:r>
      <w:r>
        <w:rPr>
          <w:rFonts w:asciiTheme="minorHAnsi" w:eastAsia="Times New Roman" w:hAnsiTheme="minorHAnsi" w:cstheme="minorHAnsi"/>
          <w:b/>
          <w:bCs/>
          <w:kern w:val="0"/>
          <w:sz w:val="22"/>
          <w:szCs w:val="22"/>
        </w:rPr>
        <w:t xml:space="preserve">(H) = 2,2 ; </w:t>
      </w:r>
      <w:r>
        <w:rPr>
          <w:rFonts w:ascii="Symbol" w:eastAsia="Times New Roman" w:hAnsi="Symbol" w:cs="Calibri"/>
          <w:b/>
          <w:bCs/>
          <w:kern w:val="0"/>
          <w:sz w:val="22"/>
          <w:szCs w:val="22"/>
        </w:rPr>
        <w:t>:   c</w:t>
      </w:r>
      <w:r>
        <w:rPr>
          <w:rFonts w:asciiTheme="minorHAnsi" w:eastAsia="Times New Roman" w:hAnsiTheme="minorHAnsi" w:cstheme="minorHAnsi"/>
          <w:b/>
          <w:bCs/>
          <w:kern w:val="0"/>
          <w:sz w:val="22"/>
          <w:szCs w:val="22"/>
        </w:rPr>
        <w:t>(C) = 2,5</w:t>
      </w:r>
      <w:r w:rsidR="00282E67">
        <w:rPr>
          <w:rFonts w:asciiTheme="minorHAnsi" w:eastAsia="Times New Roman" w:hAnsiTheme="minorHAnsi" w:cstheme="minorHAnsi"/>
          <w:b/>
          <w:bCs/>
          <w:kern w:val="0"/>
          <w:sz w:val="22"/>
          <w:szCs w:val="22"/>
        </w:rPr>
        <w:t>5</w:t>
      </w:r>
      <w:r>
        <w:rPr>
          <w:rFonts w:asciiTheme="minorHAnsi" w:eastAsia="Times New Roman" w:hAnsiTheme="minorHAnsi" w:cstheme="minorHAnsi"/>
          <w:b/>
          <w:bCs/>
          <w:kern w:val="0"/>
          <w:sz w:val="22"/>
          <w:szCs w:val="22"/>
        </w:rPr>
        <w:t xml:space="preserve"> ; </w:t>
      </w:r>
      <w:r>
        <w:rPr>
          <w:rFonts w:ascii="Symbol" w:eastAsia="Times New Roman" w:hAnsi="Symbol" w:cs="Calibri"/>
          <w:b/>
          <w:bCs/>
          <w:kern w:val="0"/>
          <w:sz w:val="22"/>
          <w:szCs w:val="22"/>
        </w:rPr>
        <w:t>:   c</w:t>
      </w:r>
      <w:r>
        <w:rPr>
          <w:rFonts w:asciiTheme="minorHAnsi" w:eastAsia="Times New Roman" w:hAnsiTheme="minorHAnsi" w:cstheme="minorHAnsi"/>
          <w:b/>
          <w:bCs/>
          <w:kern w:val="0"/>
          <w:sz w:val="22"/>
          <w:szCs w:val="22"/>
        </w:rPr>
        <w:t>(N) = 3,0</w:t>
      </w:r>
      <w:r w:rsidR="00282E67">
        <w:rPr>
          <w:rFonts w:asciiTheme="minorHAnsi" w:eastAsia="Times New Roman" w:hAnsiTheme="minorHAnsi" w:cstheme="minorHAnsi"/>
          <w:b/>
          <w:bCs/>
          <w:kern w:val="0"/>
          <w:sz w:val="22"/>
          <w:szCs w:val="22"/>
        </w:rPr>
        <w:t>4</w:t>
      </w:r>
      <w:r>
        <w:rPr>
          <w:rFonts w:asciiTheme="minorHAnsi" w:eastAsia="Times New Roman" w:hAnsiTheme="minorHAnsi" w:cstheme="minorHAnsi"/>
          <w:b/>
          <w:bCs/>
          <w:kern w:val="0"/>
          <w:sz w:val="22"/>
          <w:szCs w:val="22"/>
        </w:rPr>
        <w:t> ;</w:t>
      </w:r>
      <w:r w:rsidR="00282E67">
        <w:rPr>
          <w:rFonts w:asciiTheme="minorHAnsi" w:eastAsia="Times New Roman" w:hAnsiTheme="minorHAnsi" w:cstheme="minorHAnsi"/>
          <w:b/>
          <w:bCs/>
          <w:kern w:val="0"/>
          <w:sz w:val="22"/>
          <w:szCs w:val="22"/>
        </w:rPr>
        <w:t xml:space="preserve"> </w:t>
      </w:r>
      <w:r w:rsidR="00282E67">
        <w:rPr>
          <w:rFonts w:ascii="Symbol" w:eastAsia="Times New Roman" w:hAnsi="Symbol" w:cs="Calibri"/>
          <w:b/>
          <w:bCs/>
          <w:kern w:val="0"/>
          <w:sz w:val="22"/>
          <w:szCs w:val="22"/>
        </w:rPr>
        <w:t xml:space="preserve">  c</w:t>
      </w:r>
      <w:r w:rsidR="00282E67">
        <w:rPr>
          <w:rFonts w:asciiTheme="minorHAnsi" w:eastAsia="Times New Roman" w:hAnsiTheme="minorHAnsi" w:cstheme="minorHAnsi"/>
          <w:b/>
          <w:bCs/>
          <w:kern w:val="0"/>
          <w:sz w:val="22"/>
          <w:szCs w:val="22"/>
        </w:rPr>
        <w:t xml:space="preserve">(Cl) = 3,16 ; </w:t>
      </w:r>
      <w:r>
        <w:rPr>
          <w:rFonts w:ascii="Symbol" w:eastAsia="Times New Roman" w:hAnsi="Symbol" w:cs="Calibri"/>
          <w:b/>
          <w:bCs/>
          <w:kern w:val="0"/>
          <w:sz w:val="22"/>
          <w:szCs w:val="22"/>
        </w:rPr>
        <w:t xml:space="preserve">  c</w:t>
      </w:r>
      <w:r>
        <w:rPr>
          <w:rFonts w:asciiTheme="minorHAnsi" w:eastAsia="Times New Roman" w:hAnsiTheme="minorHAnsi" w:cstheme="minorHAnsi"/>
          <w:b/>
          <w:bCs/>
          <w:kern w:val="0"/>
          <w:sz w:val="22"/>
          <w:szCs w:val="22"/>
        </w:rPr>
        <w:t>(O) = 3,4</w:t>
      </w:r>
      <w:r w:rsidR="00282E67">
        <w:rPr>
          <w:rFonts w:asciiTheme="minorHAnsi" w:eastAsia="Times New Roman" w:hAnsiTheme="minorHAnsi" w:cstheme="minorHAnsi"/>
          <w:b/>
          <w:bCs/>
          <w:kern w:val="0"/>
          <w:sz w:val="22"/>
          <w:szCs w:val="22"/>
        </w:rPr>
        <w:t>4</w:t>
      </w:r>
      <w:r>
        <w:rPr>
          <w:rFonts w:asciiTheme="minorHAnsi" w:eastAsia="Times New Roman" w:hAnsiTheme="minorHAnsi" w:cstheme="minorHAnsi"/>
          <w:b/>
          <w:bCs/>
          <w:kern w:val="0"/>
          <w:sz w:val="22"/>
          <w:szCs w:val="22"/>
        </w:rPr>
        <w:t xml:space="preserve"> ; </w:t>
      </w:r>
      <w:r>
        <w:rPr>
          <w:rFonts w:ascii="Symbol" w:eastAsia="Times New Roman" w:hAnsi="Symbol" w:cs="Calibri"/>
          <w:b/>
          <w:bCs/>
          <w:kern w:val="0"/>
          <w:sz w:val="22"/>
          <w:szCs w:val="22"/>
        </w:rPr>
        <w:t>:   c</w:t>
      </w:r>
      <w:r>
        <w:rPr>
          <w:rFonts w:asciiTheme="minorHAnsi" w:eastAsia="Times New Roman" w:hAnsiTheme="minorHAnsi" w:cstheme="minorHAnsi"/>
          <w:b/>
          <w:bCs/>
          <w:kern w:val="0"/>
          <w:sz w:val="22"/>
          <w:szCs w:val="22"/>
        </w:rPr>
        <w:t xml:space="preserve">(F) = </w:t>
      </w:r>
      <w:r w:rsidR="00282E67">
        <w:rPr>
          <w:rFonts w:asciiTheme="minorHAnsi" w:eastAsia="Times New Roman" w:hAnsiTheme="minorHAnsi" w:cstheme="minorHAnsi"/>
          <w:b/>
          <w:bCs/>
          <w:kern w:val="0"/>
          <w:sz w:val="22"/>
          <w:szCs w:val="22"/>
        </w:rPr>
        <w:t>3,98</w:t>
      </w:r>
      <w:r>
        <w:rPr>
          <w:rFonts w:asciiTheme="minorHAnsi" w:eastAsia="Times New Roman" w:hAnsiTheme="minorHAnsi" w:cstheme="minorHAnsi"/>
          <w:b/>
          <w:bCs/>
          <w:kern w:val="0"/>
          <w:sz w:val="22"/>
          <w:szCs w:val="22"/>
        </w:rPr>
        <w:t xml:space="preserve"> ; </w:t>
      </w:r>
    </w:p>
    <w:p w14:paraId="49B5FD79" w14:textId="167501C1" w:rsidR="00AB07FA" w:rsidRPr="00AB07FA" w:rsidRDefault="00AB07FA" w:rsidP="00AB07FA">
      <w:pPr>
        <w:widowControl/>
        <w:suppressAutoHyphens w:val="0"/>
        <w:autoSpaceDN/>
        <w:textAlignment w:val="auto"/>
        <w:rPr>
          <w:rFonts w:asciiTheme="minorHAnsi" w:eastAsia="Times New Roman" w:hAnsiTheme="minorHAnsi" w:cstheme="minorHAnsi"/>
          <w:kern w:val="0"/>
          <w:sz w:val="22"/>
          <w:szCs w:val="22"/>
        </w:rPr>
      </w:pPr>
    </w:p>
    <w:p w14:paraId="6FD34550" w14:textId="77777777" w:rsidR="007A7317" w:rsidRPr="007A7317" w:rsidRDefault="007A7317" w:rsidP="007A7317">
      <w:pPr>
        <w:widowControl/>
        <w:suppressAutoHyphens w:val="0"/>
        <w:autoSpaceDN/>
        <w:textAlignment w:val="auto"/>
        <w:rPr>
          <w:rFonts w:eastAsia="Times New Roman" w:cs="Times New Roman"/>
          <w:kern w:val="0"/>
        </w:rPr>
      </w:pPr>
      <w:r w:rsidRPr="007A7317">
        <w:rPr>
          <w:rFonts w:ascii="Calibri" w:eastAsia="Times New Roman" w:hAnsi="Calibri" w:cs="Calibri"/>
          <w:kern w:val="0"/>
          <w:sz w:val="22"/>
          <w:szCs w:val="22"/>
          <w:u w:val="single"/>
        </w:rPr>
        <w:t>Remarque</w:t>
      </w:r>
      <w:r w:rsidRPr="007A7317">
        <w:rPr>
          <w:rFonts w:ascii="Calibri" w:eastAsia="Times New Roman" w:hAnsi="Calibri" w:cs="Calibri"/>
          <w:kern w:val="0"/>
          <w:sz w:val="22"/>
          <w:szCs w:val="22"/>
        </w:rPr>
        <w:t xml:space="preserve"> : l'électronégativité des gaz nobles n'est pas définie car ils ne sont jamais liés à d'autres atomes (sauf exceptions rares).</w:t>
      </w:r>
    </w:p>
    <w:p w14:paraId="17170C78" w14:textId="71682A1A" w:rsidR="007A7317" w:rsidRDefault="007A7317" w:rsidP="00926A36">
      <w:pPr>
        <w:widowControl/>
        <w:suppressAutoHyphens w:val="0"/>
        <w:autoSpaceDN/>
        <w:jc w:val="center"/>
        <w:textAlignment w:val="auto"/>
        <w:rPr>
          <w:rFonts w:eastAsia="Times New Roman" w:cs="Times New Roman"/>
          <w:kern w:val="0"/>
        </w:rPr>
      </w:pPr>
    </w:p>
    <w:p w14:paraId="57835A07" w14:textId="6521B12E" w:rsidR="00B364B2" w:rsidRDefault="00B364B2" w:rsidP="00926A36">
      <w:pPr>
        <w:widowControl/>
        <w:suppressAutoHyphens w:val="0"/>
        <w:autoSpaceDN/>
        <w:jc w:val="center"/>
        <w:textAlignment w:val="auto"/>
        <w:rPr>
          <w:rFonts w:eastAsia="Times New Roman" w:cs="Times New Roman"/>
          <w:kern w:val="0"/>
        </w:rPr>
      </w:pPr>
    </w:p>
    <w:p w14:paraId="58972E77" w14:textId="3ADE75A1" w:rsidR="00B364B2" w:rsidRDefault="00B364B2" w:rsidP="00926A36">
      <w:pPr>
        <w:widowControl/>
        <w:suppressAutoHyphens w:val="0"/>
        <w:autoSpaceDN/>
        <w:jc w:val="center"/>
        <w:textAlignment w:val="auto"/>
        <w:rPr>
          <w:rFonts w:eastAsia="Times New Roman" w:cs="Times New Roman"/>
          <w:kern w:val="0"/>
        </w:rPr>
      </w:pPr>
    </w:p>
    <w:p w14:paraId="38422FEA" w14:textId="0079DCD4" w:rsidR="0089343E" w:rsidRPr="00006CC1" w:rsidRDefault="00701ADE" w:rsidP="00006CC1">
      <w:pPr>
        <w:pStyle w:val="Standard"/>
        <w:numPr>
          <w:ilvl w:val="0"/>
          <w:numId w:val="28"/>
        </w:numPr>
        <w:jc w:val="both"/>
        <w:rPr>
          <w:rFonts w:ascii="Calibri" w:hAnsi="Calibri"/>
          <w:b/>
          <w:bCs/>
          <w:i/>
          <w:iCs/>
          <w:sz w:val="22"/>
          <w:szCs w:val="22"/>
        </w:rPr>
      </w:pPr>
      <w:r>
        <w:rPr>
          <w:rFonts w:ascii="Calibri" w:hAnsi="Calibri"/>
          <w:b/>
          <w:bCs/>
          <w:i/>
          <w:iCs/>
          <w:sz w:val="22"/>
          <w:szCs w:val="22"/>
        </w:rPr>
        <w:t>Liaison polarisée</w:t>
      </w:r>
    </w:p>
    <w:p w14:paraId="3379DA18" w14:textId="77777777" w:rsidR="00852753" w:rsidRDefault="00852753">
      <w:pPr>
        <w:pStyle w:val="Standard"/>
        <w:jc w:val="both"/>
        <w:rPr>
          <w:rFonts w:ascii="Calibri" w:hAnsi="Calibri"/>
          <w:sz w:val="22"/>
          <w:szCs w:val="22"/>
        </w:rPr>
      </w:pPr>
    </w:p>
    <w:p w14:paraId="64B09CEA" w14:textId="77777777" w:rsidR="00852753" w:rsidRDefault="00701ADE">
      <w:pPr>
        <w:pStyle w:val="Standard"/>
        <w:jc w:val="both"/>
        <w:rPr>
          <w:rFonts w:ascii="Calibri" w:hAnsi="Calibri"/>
          <w:b/>
          <w:bCs/>
          <w:sz w:val="22"/>
          <w:szCs w:val="22"/>
        </w:rPr>
      </w:pPr>
      <w:r>
        <w:rPr>
          <w:rFonts w:ascii="Calibri" w:hAnsi="Calibri"/>
          <w:b/>
          <w:bCs/>
          <w:sz w:val="22"/>
          <w:szCs w:val="22"/>
        </w:rPr>
        <w:t>Une liaison est polarisée si elle relie deux atomes d'électronégativités différentes.</w:t>
      </w:r>
    </w:p>
    <w:p w14:paraId="6680A0CF" w14:textId="77777777" w:rsidR="00852753" w:rsidRDefault="00701ADE">
      <w:pPr>
        <w:pStyle w:val="Standard"/>
        <w:jc w:val="both"/>
        <w:rPr>
          <w:rFonts w:ascii="Calibri" w:hAnsi="Calibri"/>
          <w:b/>
          <w:bCs/>
          <w:sz w:val="22"/>
          <w:szCs w:val="22"/>
        </w:rPr>
      </w:pPr>
      <w:r>
        <w:rPr>
          <w:rFonts w:ascii="Calibri" w:hAnsi="Calibri"/>
          <w:b/>
          <w:bCs/>
          <w:noProof/>
          <w:sz w:val="22"/>
          <w:szCs w:val="22"/>
        </w:rPr>
        <mc:AlternateContent>
          <mc:Choice Requires="wps">
            <w:drawing>
              <wp:anchor distT="0" distB="0" distL="114300" distR="114300" simplePos="0" relativeHeight="29" behindDoc="0" locked="0" layoutInCell="1" allowOverlap="1" wp14:anchorId="738696BB" wp14:editId="797958BC">
                <wp:simplePos x="0" y="0"/>
                <wp:positionH relativeFrom="column">
                  <wp:posOffset>-73025</wp:posOffset>
                </wp:positionH>
                <wp:positionV relativeFrom="paragraph">
                  <wp:posOffset>69215</wp:posOffset>
                </wp:positionV>
                <wp:extent cx="6515100" cy="564120"/>
                <wp:effectExtent l="0" t="0" r="19050" b="26670"/>
                <wp:wrapNone/>
                <wp:docPr id="28" name="Rectangle 28"/>
                <wp:cNvGraphicFramePr/>
                <a:graphic xmlns:a="http://schemas.openxmlformats.org/drawingml/2006/main">
                  <a:graphicData uri="http://schemas.microsoft.com/office/word/2010/wordprocessingShape">
                    <wps:wsp>
                      <wps:cNvSpPr/>
                      <wps:spPr>
                        <a:xfrm>
                          <a:off x="0" y="0"/>
                          <a:ext cx="6515100" cy="564120"/>
                        </a:xfrm>
                        <a:prstGeom prst="rect">
                          <a:avLst/>
                        </a:prstGeom>
                        <a:noFill/>
                        <a:ln w="12700">
                          <a:solidFill>
                            <a:srgbClr val="000000"/>
                          </a:solidFill>
                          <a:prstDash val="solid"/>
                        </a:ln>
                      </wps:spPr>
                      <wps:txbx>
                        <w:txbxContent>
                          <w:p w14:paraId="4B7231E2" w14:textId="77777777" w:rsidR="00852753" w:rsidRDefault="00852753"/>
                        </w:txbxContent>
                      </wps:txbx>
                      <wps:bodyPr wrap="square" lIns="0" tIns="0" rIns="0" bIns="0" anchor="ctr" anchorCtr="1" compatLnSpc="0">
                        <a:noAutofit/>
                      </wps:bodyPr>
                    </wps:wsp>
                  </a:graphicData>
                </a:graphic>
                <wp14:sizeRelH relativeFrom="margin">
                  <wp14:pctWidth>0</wp14:pctWidth>
                </wp14:sizeRelH>
              </wp:anchor>
            </w:drawing>
          </mc:Choice>
          <mc:Fallback>
            <w:pict>
              <v:rect w14:anchorId="738696BB" id="Rectangle 28" o:spid="_x0000_s1039" style="position:absolute;left:0;text-align:left;margin-left:-5.75pt;margin-top:5.45pt;width:513pt;height:44.4pt;z-index: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XT4gEAALcDAAAOAAAAZHJzL2Uyb0RvYy54bWysU9uO0zAQfUfiHyy/01ygBUVNV2irRUgr&#10;WG3hAxzHSSz5xtht0r9n7CRdLm+IPDgznsmZOWcm+7tJK3IR4KU1NS02OSXCcNtK09f0+7eHNx8o&#10;8YGZlilrRE2vwtO7w+tX+9FVorSDVa0AgiDGV6Or6RCCq7LM80Fo5jfWCYPBzoJmAV3osxbYiOha&#10;ZWWe77LRQuvAcuE93h7nID0k/K4TPHztOi8CUTXF3kI6IZ1NPLPDnlU9MDdIvrTB/qELzaTBojeo&#10;IwuMnEH+BaUlB+ttFzbc6sx2neQicUA2Rf4Hm9PAnEhcUBzvbjL5/wfLv1yegMi2piVOyjCNM3pG&#10;1ZjplSB4hwKNzleYd3JPsHgezch26kDHN/IgUxL1ehNVTIFwvNxti22Ro/YcY9vdu6JMqmcvXzvw&#10;4ZOwmkSjpoDlk5bs8ugDVsTUNSUWM/ZBKpUGpwwZcevK94gfQ94q2cZocqBv7hWQC4uzT09kg2i/&#10;pUXoI/PDnJdCS5oymB3Jz3SjFaZmSmoVb1dlGtteUcIRd6im/seZgaBEfTY4pLhwqwGr0awGM3yw&#10;uIo8ACWzcx/QL1Aqqx0Lj+bkeESZWX88B9vJJEhsZa67dIjbkZgtmxzX71c/Zb38b4efAAAA//8D&#10;AFBLAwQUAAYACAAAACEASXNVBOEAAAAKAQAADwAAAGRycy9kb3ducmV2LnhtbEyPTU/DMAyG70j8&#10;h8hIXNCWFO2DlqbTQCA0DkhsXLhljWkrGqdq0q3j1+Od4Gi/j14/zleja8UB+9B40pBMFQik0tuG&#10;Kg0fu+fJHYgQDVnTekINJwywKi4vcpNZf6R3PGxjJbiEQmY01DF2mZShrNGZMPUdEmdfvncm8thX&#10;0vbmyOWulbdKLaQzDfGF2nT4WGP5vR2chgds1m5+evGvTz/N5u1zNpRqcaP19dW4vgcRcYx/MJz1&#10;WR0Kdtr7gWwQrYZJkswZ5UClIM6ASma82WtI0yXIIpf/Xyh+AQAA//8DAFBLAQItABQABgAIAAAA&#10;IQC2gziS/gAAAOEBAAATAAAAAAAAAAAAAAAAAAAAAABbQ29udGVudF9UeXBlc10ueG1sUEsBAi0A&#10;FAAGAAgAAAAhADj9If/WAAAAlAEAAAsAAAAAAAAAAAAAAAAALwEAAF9yZWxzLy5yZWxzUEsBAi0A&#10;FAAGAAgAAAAhALGuFdPiAQAAtwMAAA4AAAAAAAAAAAAAAAAALgIAAGRycy9lMm9Eb2MueG1sUEsB&#10;Ai0AFAAGAAgAAAAhAElzVQThAAAACgEAAA8AAAAAAAAAAAAAAAAAPAQAAGRycy9kb3ducmV2Lnht&#10;bFBLBQYAAAAABAAEAPMAAABKBQAAAAA=&#10;" filled="f" strokeweight="1pt">
                <v:textbox inset="0,0,0,0">
                  <w:txbxContent>
                    <w:p w14:paraId="4B7231E2" w14:textId="77777777" w:rsidR="00852753" w:rsidRDefault="00852753"/>
                  </w:txbxContent>
                </v:textbox>
              </v:rect>
            </w:pict>
          </mc:Fallback>
        </mc:AlternateContent>
      </w:r>
    </w:p>
    <w:p w14:paraId="6FA6234D" w14:textId="77777777" w:rsidR="00852753" w:rsidRDefault="00701ADE">
      <w:pPr>
        <w:pStyle w:val="Standard"/>
        <w:jc w:val="both"/>
        <w:rPr>
          <w:rFonts w:ascii="Calibri" w:hAnsi="Calibri"/>
          <w:sz w:val="22"/>
          <w:szCs w:val="22"/>
        </w:rPr>
      </w:pPr>
      <w:r>
        <w:rPr>
          <w:rFonts w:ascii="Calibri" w:hAnsi="Calibri"/>
          <w:sz w:val="22"/>
          <w:szCs w:val="22"/>
          <w:u w:val="single"/>
        </w:rPr>
        <w:t>Exemple</w:t>
      </w:r>
      <w:r>
        <w:rPr>
          <w:rFonts w:ascii="Calibri" w:hAnsi="Calibri"/>
          <w:sz w:val="22"/>
          <w:szCs w:val="22"/>
        </w:rPr>
        <w:t xml:space="preserve"> :</w:t>
      </w:r>
    </w:p>
    <w:p w14:paraId="53A535B6" w14:textId="77777777" w:rsidR="00852753" w:rsidRDefault="00852753">
      <w:pPr>
        <w:pStyle w:val="Standard"/>
        <w:jc w:val="both"/>
        <w:rPr>
          <w:rFonts w:ascii="Calibri" w:hAnsi="Calibri"/>
          <w:sz w:val="22"/>
          <w:szCs w:val="22"/>
        </w:rPr>
      </w:pPr>
    </w:p>
    <w:p w14:paraId="040A60F6" w14:textId="77777777" w:rsidR="00852753" w:rsidRDefault="00852753">
      <w:pPr>
        <w:pStyle w:val="Standard"/>
        <w:jc w:val="both"/>
        <w:rPr>
          <w:rFonts w:ascii="Calibri" w:hAnsi="Calibri"/>
          <w:sz w:val="22"/>
          <w:szCs w:val="22"/>
        </w:rPr>
      </w:pPr>
    </w:p>
    <w:p w14:paraId="273BE905" w14:textId="40673C7C" w:rsidR="00B975BD" w:rsidRDefault="00701ADE">
      <w:pPr>
        <w:pStyle w:val="Standard"/>
        <w:jc w:val="both"/>
        <w:rPr>
          <w:rFonts w:ascii="Calibri" w:hAnsi="Calibri"/>
          <w:sz w:val="22"/>
          <w:szCs w:val="22"/>
        </w:rPr>
      </w:pPr>
      <w:r>
        <w:rPr>
          <w:rFonts w:ascii="Symbol" w:hAnsi="Symbol"/>
          <w:sz w:val="22"/>
          <w:szCs w:val="22"/>
        </w:rPr>
        <w:t>c</w:t>
      </w:r>
      <w:r>
        <w:rPr>
          <w:rFonts w:ascii="Calibri" w:hAnsi="Calibri"/>
          <w:sz w:val="22"/>
          <w:szCs w:val="22"/>
          <w:vertAlign w:val="subscript"/>
        </w:rPr>
        <w:t xml:space="preserve">H </w:t>
      </w:r>
      <w:r>
        <w:rPr>
          <w:rFonts w:ascii="Calibri" w:hAnsi="Calibri"/>
          <w:sz w:val="22"/>
          <w:szCs w:val="22"/>
        </w:rPr>
        <w:t xml:space="preserve">&lt; </w:t>
      </w:r>
      <w:r>
        <w:rPr>
          <w:rFonts w:ascii="Symbol" w:hAnsi="Symbol"/>
          <w:sz w:val="22"/>
          <w:szCs w:val="22"/>
        </w:rPr>
        <w:t>c</w:t>
      </w:r>
      <w:r>
        <w:rPr>
          <w:rFonts w:ascii="Calibri" w:hAnsi="Calibri"/>
          <w:sz w:val="22"/>
          <w:szCs w:val="22"/>
          <w:vertAlign w:val="subscript"/>
        </w:rPr>
        <w:t>Cl</w:t>
      </w:r>
      <w:r>
        <w:rPr>
          <w:rFonts w:ascii="Calibri" w:hAnsi="Calibri"/>
          <w:sz w:val="22"/>
          <w:szCs w:val="22"/>
        </w:rPr>
        <w:t xml:space="preserve">, il y a donc une charge </w:t>
      </w:r>
      <w:r w:rsidR="0080099F">
        <w:rPr>
          <w:rFonts w:ascii="Calibri" w:hAnsi="Calibri"/>
          <w:sz w:val="22"/>
          <w:szCs w:val="22"/>
        </w:rPr>
        <w:t xml:space="preserve">partielle </w:t>
      </w:r>
      <w:r>
        <w:rPr>
          <w:rFonts w:ascii="Calibri" w:hAnsi="Calibri"/>
          <w:sz w:val="22"/>
          <w:szCs w:val="22"/>
        </w:rPr>
        <w:t>+q sur H et une charge</w:t>
      </w:r>
      <w:r w:rsidR="0080099F">
        <w:rPr>
          <w:rFonts w:ascii="Calibri" w:hAnsi="Calibri"/>
          <w:sz w:val="22"/>
          <w:szCs w:val="22"/>
        </w:rPr>
        <w:t xml:space="preserve"> partielle</w:t>
      </w:r>
      <w:r>
        <w:rPr>
          <w:rFonts w:ascii="Calibri" w:hAnsi="Calibri"/>
          <w:sz w:val="22"/>
          <w:szCs w:val="22"/>
        </w:rPr>
        <w:t xml:space="preserve"> -q sur Cl, avec q &lt; e.</w:t>
      </w:r>
      <w:r w:rsidR="0080099F">
        <w:rPr>
          <w:rFonts w:ascii="Calibri" w:hAnsi="Calibri"/>
          <w:sz w:val="22"/>
          <w:szCs w:val="22"/>
        </w:rPr>
        <w:t xml:space="preserve"> </w:t>
      </w:r>
    </w:p>
    <w:p w14:paraId="53882874" w14:textId="073FC6DE" w:rsidR="00B975BD" w:rsidRPr="00B975BD" w:rsidRDefault="00B975BD">
      <w:pPr>
        <w:pStyle w:val="Standard"/>
        <w:jc w:val="both"/>
        <w:rPr>
          <w:rFonts w:asciiTheme="minorHAnsi" w:hAnsiTheme="minorHAnsi" w:cstheme="minorHAnsi"/>
          <w:sz w:val="22"/>
          <w:szCs w:val="22"/>
        </w:rPr>
      </w:pPr>
      <w:r>
        <w:rPr>
          <w:rFonts w:ascii="Calibri" w:hAnsi="Calibri"/>
          <w:sz w:val="22"/>
          <w:szCs w:val="22"/>
        </w:rPr>
        <w:t xml:space="preserve">On définit </w:t>
      </w:r>
      <w:r>
        <w:rPr>
          <w:rFonts w:ascii="Symbol" w:hAnsi="Symbol"/>
          <w:sz w:val="22"/>
          <w:szCs w:val="22"/>
        </w:rPr>
        <w:t xml:space="preserve">d = </w:t>
      </w:r>
      <w:r>
        <w:rPr>
          <w:rFonts w:asciiTheme="minorHAnsi" w:hAnsiTheme="minorHAnsi" w:cstheme="minorHAnsi"/>
          <w:sz w:val="22"/>
          <w:szCs w:val="22"/>
        </w:rPr>
        <w:t xml:space="preserve">q / e avec </w:t>
      </w:r>
      <w:r>
        <w:rPr>
          <w:rFonts w:ascii="Symbol" w:hAnsi="Symbol"/>
          <w:sz w:val="22"/>
          <w:szCs w:val="22"/>
        </w:rPr>
        <w:t>d &lt; 1</w:t>
      </w:r>
    </w:p>
    <w:p w14:paraId="405B98EF" w14:textId="41E8E3FF" w:rsidR="00B975BD" w:rsidRDefault="0080099F" w:rsidP="00B975BD">
      <w:pPr>
        <w:pStyle w:val="Standard"/>
        <w:jc w:val="both"/>
        <w:rPr>
          <w:rFonts w:ascii="Calibri" w:hAnsi="Calibri"/>
          <w:sz w:val="22"/>
          <w:szCs w:val="22"/>
        </w:rPr>
      </w:pPr>
      <w:r>
        <w:rPr>
          <w:rFonts w:ascii="Calibri" w:hAnsi="Calibri"/>
          <w:sz w:val="22"/>
          <w:szCs w:val="22"/>
        </w:rPr>
        <w:t xml:space="preserve">On </w:t>
      </w:r>
      <w:r w:rsidR="00B975BD">
        <w:rPr>
          <w:rFonts w:ascii="Calibri" w:hAnsi="Calibri"/>
          <w:sz w:val="22"/>
          <w:szCs w:val="22"/>
        </w:rPr>
        <w:t>représente</w:t>
      </w:r>
      <w:r>
        <w:rPr>
          <w:rFonts w:ascii="Calibri" w:hAnsi="Calibri"/>
          <w:sz w:val="22"/>
          <w:szCs w:val="22"/>
        </w:rPr>
        <w:t xml:space="preserve"> </w:t>
      </w:r>
      <w:r w:rsidR="00B975BD">
        <w:rPr>
          <w:rFonts w:ascii="Calibri" w:hAnsi="Calibri"/>
          <w:sz w:val="22"/>
          <w:szCs w:val="22"/>
        </w:rPr>
        <w:t xml:space="preserve">une liaison polarisée contenant des charges partielles +q et – q par les symboles </w:t>
      </w:r>
      <w:r w:rsidRPr="0080099F">
        <w:rPr>
          <w:rFonts w:ascii="Symbol" w:hAnsi="Symbol"/>
          <w:sz w:val="22"/>
          <w:szCs w:val="22"/>
        </w:rPr>
        <w:t>d</w:t>
      </w:r>
      <w:r w:rsidRPr="0080099F">
        <w:rPr>
          <w:rFonts w:ascii="Symbol" w:hAnsi="Symbol"/>
          <w:sz w:val="22"/>
          <w:szCs w:val="22"/>
          <w:vertAlign w:val="superscript"/>
        </w:rPr>
        <w:t>+</w:t>
      </w:r>
      <w:r>
        <w:rPr>
          <w:rFonts w:ascii="Symbol" w:hAnsi="Symbol"/>
          <w:sz w:val="22"/>
          <w:szCs w:val="22"/>
        </w:rPr>
        <w:t xml:space="preserve"> </w:t>
      </w:r>
      <w:r w:rsidR="00B975BD" w:rsidRPr="00B975BD">
        <w:rPr>
          <w:rFonts w:asciiTheme="minorHAnsi" w:hAnsiTheme="minorHAnsi" w:cstheme="minorHAnsi"/>
          <w:sz w:val="22"/>
          <w:szCs w:val="22"/>
        </w:rPr>
        <w:t xml:space="preserve">sur l'atome le plus </w:t>
      </w:r>
      <w:proofErr w:type="spellStart"/>
      <w:r w:rsidR="00B975BD" w:rsidRPr="00B975BD">
        <w:rPr>
          <w:rFonts w:asciiTheme="minorHAnsi" w:hAnsiTheme="minorHAnsi" w:cstheme="minorHAnsi"/>
          <w:sz w:val="22"/>
          <w:szCs w:val="22"/>
        </w:rPr>
        <w:t>électropositif</w:t>
      </w:r>
      <w:r w:rsidR="00B975BD">
        <w:rPr>
          <w:rFonts w:ascii="Symbol" w:hAnsi="Symbol"/>
          <w:sz w:val="22"/>
          <w:szCs w:val="22"/>
        </w:rPr>
        <w:t xml:space="preserve"> </w:t>
      </w:r>
      <w:r>
        <w:rPr>
          <w:rFonts w:cs="Times New Roman"/>
          <w:sz w:val="22"/>
          <w:szCs w:val="22"/>
        </w:rPr>
        <w:t>et</w:t>
      </w:r>
      <w:proofErr w:type="spellEnd"/>
      <w:r>
        <w:rPr>
          <w:rFonts w:cs="Times New Roman"/>
          <w:sz w:val="22"/>
          <w:szCs w:val="22"/>
        </w:rPr>
        <w:t xml:space="preserve">   </w:t>
      </w:r>
      <w:r w:rsidRPr="0080099F">
        <w:rPr>
          <w:rFonts w:ascii="Symbol" w:hAnsi="Symbol"/>
          <w:sz w:val="22"/>
          <w:szCs w:val="22"/>
        </w:rPr>
        <w:t>d</w:t>
      </w:r>
      <w:r>
        <w:rPr>
          <w:rFonts w:ascii="Symbol" w:hAnsi="Symbol"/>
          <w:sz w:val="22"/>
          <w:szCs w:val="22"/>
          <w:vertAlign w:val="superscript"/>
        </w:rPr>
        <w:t>-</w:t>
      </w:r>
      <w:r w:rsidR="00B975BD">
        <w:rPr>
          <w:rFonts w:ascii="Calibri" w:hAnsi="Calibri"/>
          <w:sz w:val="22"/>
          <w:szCs w:val="22"/>
        </w:rPr>
        <w:t xml:space="preserve">sur l’atome le plus électronégatif. </w:t>
      </w:r>
      <w:r>
        <w:rPr>
          <w:rFonts w:ascii="Calibri" w:hAnsi="Calibri"/>
          <w:sz w:val="22"/>
          <w:szCs w:val="22"/>
        </w:rPr>
        <w:t xml:space="preserve"> </w:t>
      </w:r>
      <w:r w:rsidR="00701ADE">
        <w:rPr>
          <w:rFonts w:ascii="Calibri" w:hAnsi="Calibri"/>
          <w:sz w:val="22"/>
          <w:szCs w:val="22"/>
        </w:rPr>
        <w:t xml:space="preserve"> </w:t>
      </w:r>
    </w:p>
    <w:p w14:paraId="629C3DE3" w14:textId="06BA44EC" w:rsidR="00B975BD" w:rsidRDefault="00B975BD" w:rsidP="00B975BD">
      <w:pPr>
        <w:pStyle w:val="Standard"/>
        <w:jc w:val="both"/>
        <w:rPr>
          <w:rFonts w:ascii="Calibri" w:hAnsi="Calibri"/>
          <w:sz w:val="22"/>
          <w:szCs w:val="22"/>
        </w:rPr>
      </w:pPr>
      <w:r>
        <w:rPr>
          <w:rFonts w:ascii="Calibri" w:hAnsi="Calibri"/>
          <w:sz w:val="22"/>
          <w:szCs w:val="22"/>
        </w:rPr>
        <w:t xml:space="preserve">Ex : </w:t>
      </w:r>
      <w:r w:rsidR="00701ADE">
        <w:rPr>
          <w:rFonts w:ascii="Calibri" w:hAnsi="Calibri"/>
          <w:sz w:val="22"/>
          <w:szCs w:val="22"/>
        </w:rPr>
        <w:t>La liaison H – Cl est polarisée.</w:t>
      </w:r>
      <w:r w:rsidRPr="00B975BD">
        <w:rPr>
          <w:rFonts w:ascii="Calibri" w:hAnsi="Calibri"/>
          <w:sz w:val="22"/>
          <w:szCs w:val="22"/>
        </w:rPr>
        <w:t xml:space="preserve"> </w:t>
      </w:r>
    </w:p>
    <w:p w14:paraId="32F2C702" w14:textId="77777777" w:rsidR="00B975BD" w:rsidRDefault="00B975BD" w:rsidP="00B975BD">
      <w:pPr>
        <w:pStyle w:val="Standard"/>
        <w:jc w:val="both"/>
        <w:rPr>
          <w:rFonts w:ascii="Calibri" w:hAnsi="Calibri"/>
          <w:sz w:val="22"/>
          <w:szCs w:val="22"/>
        </w:rPr>
      </w:pPr>
    </w:p>
    <w:p w14:paraId="24317B6D" w14:textId="59C4812B" w:rsidR="00B975BD" w:rsidRDefault="00B975BD" w:rsidP="00B975BD">
      <w:pPr>
        <w:pStyle w:val="Standard"/>
        <w:jc w:val="both"/>
        <w:rPr>
          <w:rFonts w:ascii="Calibri" w:hAnsi="Calibri"/>
          <w:sz w:val="22"/>
          <w:szCs w:val="22"/>
        </w:rPr>
      </w:pPr>
      <w:proofErr w:type="spellStart"/>
      <w:r>
        <w:rPr>
          <w:rFonts w:ascii="Calibri" w:hAnsi="Calibri"/>
          <w:sz w:val="22"/>
          <w:szCs w:val="22"/>
        </w:rPr>
        <w:t>Rq</w:t>
      </w:r>
      <w:proofErr w:type="spellEnd"/>
      <w:r>
        <w:rPr>
          <w:rFonts w:ascii="Calibri" w:hAnsi="Calibri"/>
          <w:sz w:val="22"/>
          <w:szCs w:val="22"/>
        </w:rPr>
        <w:t> : Si q = e, on note une charge élémentaire complète par les signes + et - et q = e =1,6.10</w:t>
      </w:r>
      <w:r w:rsidRPr="008F20B2">
        <w:rPr>
          <w:rFonts w:ascii="Calibri" w:hAnsi="Calibri"/>
          <w:sz w:val="22"/>
          <w:szCs w:val="22"/>
          <w:vertAlign w:val="superscript"/>
        </w:rPr>
        <w:t>-19</w:t>
      </w:r>
      <w:r>
        <w:rPr>
          <w:rFonts w:ascii="Calibri" w:hAnsi="Calibri"/>
          <w:sz w:val="22"/>
          <w:szCs w:val="22"/>
        </w:rPr>
        <w:t xml:space="preserve"> C</w:t>
      </w:r>
    </w:p>
    <w:p w14:paraId="1D3668AE" w14:textId="1958BEAB" w:rsidR="00852753" w:rsidRDefault="00852753">
      <w:pPr>
        <w:pStyle w:val="Standard"/>
        <w:jc w:val="both"/>
        <w:rPr>
          <w:rFonts w:ascii="Calibri" w:hAnsi="Calibri"/>
          <w:sz w:val="22"/>
          <w:szCs w:val="22"/>
        </w:rPr>
      </w:pPr>
    </w:p>
    <w:p w14:paraId="47077E9C" w14:textId="30E4B7FF" w:rsidR="0080099F" w:rsidRDefault="00B975BD">
      <w:pPr>
        <w:pStyle w:val="Standard"/>
        <w:jc w:val="both"/>
        <w:rPr>
          <w:rFonts w:ascii="Calibri" w:hAnsi="Calibri"/>
          <w:sz w:val="22"/>
          <w:szCs w:val="22"/>
        </w:rPr>
      </w:pPr>
      <w:r>
        <w:rPr>
          <w:noProof/>
        </w:rPr>
        <w:drawing>
          <wp:inline distT="0" distB="0" distL="0" distR="0" wp14:anchorId="51737BD1" wp14:editId="628E49AE">
            <wp:extent cx="4343400" cy="3255409"/>
            <wp:effectExtent l="0" t="0" r="0" b="254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5600" cy="3287038"/>
                    </a:xfrm>
                    <a:prstGeom prst="rect">
                      <a:avLst/>
                    </a:prstGeom>
                    <a:noFill/>
                    <a:ln>
                      <a:noFill/>
                    </a:ln>
                  </pic:spPr>
                </pic:pic>
              </a:graphicData>
            </a:graphic>
          </wp:inline>
        </w:drawing>
      </w:r>
    </w:p>
    <w:p w14:paraId="7DAC1C43" w14:textId="77777777" w:rsidR="00852753" w:rsidRDefault="00852753">
      <w:pPr>
        <w:pStyle w:val="Standard"/>
        <w:jc w:val="both"/>
        <w:rPr>
          <w:rFonts w:ascii="Calibri" w:hAnsi="Calibri"/>
          <w:sz w:val="22"/>
          <w:szCs w:val="22"/>
        </w:rPr>
      </w:pPr>
    </w:p>
    <w:p w14:paraId="2BD340A6" w14:textId="43A27BBD" w:rsidR="0089343E" w:rsidRDefault="0089343E">
      <w:pPr>
        <w:pStyle w:val="Standard"/>
        <w:numPr>
          <w:ilvl w:val="0"/>
          <w:numId w:val="28"/>
        </w:numPr>
        <w:jc w:val="both"/>
        <w:rPr>
          <w:rFonts w:ascii="Calibri" w:hAnsi="Calibri"/>
          <w:b/>
          <w:bCs/>
          <w:i/>
          <w:iCs/>
          <w:sz w:val="22"/>
          <w:szCs w:val="22"/>
        </w:rPr>
      </w:pPr>
      <w:r>
        <w:rPr>
          <w:rFonts w:ascii="Calibri" w:hAnsi="Calibri"/>
          <w:b/>
          <w:bCs/>
          <w:i/>
          <w:iCs/>
          <w:sz w:val="22"/>
          <w:szCs w:val="22"/>
        </w:rPr>
        <w:t>Moment dipolaire</w:t>
      </w:r>
    </w:p>
    <w:p w14:paraId="42EF8F6C" w14:textId="77777777" w:rsidR="00006CC1" w:rsidRDefault="00006CC1" w:rsidP="00006CC1">
      <w:pPr>
        <w:pStyle w:val="Standard"/>
        <w:jc w:val="both"/>
        <w:rPr>
          <w:rFonts w:ascii="Calibri" w:hAnsi="Calibri"/>
          <w:sz w:val="22"/>
          <w:szCs w:val="22"/>
        </w:rPr>
      </w:pPr>
    </w:p>
    <w:p w14:paraId="7B5DF09B" w14:textId="48DC1EDF" w:rsidR="00006CC1" w:rsidRDefault="00006CC1" w:rsidP="00006CC1">
      <w:pPr>
        <w:pStyle w:val="Standard"/>
        <w:numPr>
          <w:ilvl w:val="2"/>
          <w:numId w:val="2"/>
        </w:numPr>
        <w:rPr>
          <w:rFonts w:ascii="Calibri" w:hAnsi="Calibri"/>
          <w:sz w:val="22"/>
          <w:szCs w:val="22"/>
        </w:rPr>
      </w:pPr>
      <w:bookmarkStart w:id="5" w:name="_Hlk81221750"/>
      <w:r>
        <w:rPr>
          <w:rFonts w:ascii="Calibri" w:hAnsi="Calibri"/>
          <w:sz w:val="22"/>
          <w:szCs w:val="22"/>
        </w:rPr>
        <w:t>Moment dipolaire d’une liaison A-B</w:t>
      </w:r>
    </w:p>
    <w:p w14:paraId="57B4E3FC" w14:textId="77777777" w:rsidR="0080099F" w:rsidRDefault="0080099F" w:rsidP="0080099F">
      <w:pPr>
        <w:pStyle w:val="Standard"/>
        <w:rPr>
          <w:rFonts w:ascii="Calibri" w:hAnsi="Calibri"/>
          <w:sz w:val="22"/>
          <w:szCs w:val="22"/>
        </w:rPr>
      </w:pPr>
    </w:p>
    <w:p w14:paraId="3F993DF5" w14:textId="021387A1" w:rsidR="0080099F" w:rsidRPr="008F20B2" w:rsidRDefault="0080099F" w:rsidP="0080099F">
      <w:pPr>
        <w:pStyle w:val="Standard"/>
        <w:rPr>
          <w:rFonts w:ascii="Calibri" w:hAnsi="Calibri"/>
          <w:sz w:val="22"/>
          <w:szCs w:val="22"/>
        </w:rPr>
      </w:pPr>
      <w:r>
        <w:rPr>
          <w:rFonts w:ascii="Calibri" w:hAnsi="Calibri"/>
          <w:sz w:val="22"/>
          <w:szCs w:val="22"/>
        </w:rPr>
        <w:lastRenderedPageBreak/>
        <w:t>Un dipôle électrostatique est un système de deux charges ponctuelles opposées de valeur absolue q</w:t>
      </w:r>
      <w:r w:rsidR="008F20B2">
        <w:rPr>
          <w:rFonts w:ascii="Calibri" w:hAnsi="Calibri"/>
          <w:sz w:val="22"/>
          <w:szCs w:val="22"/>
        </w:rPr>
        <w:t xml:space="preserve">, placées en a et B, distants de </w:t>
      </w:r>
      <w:proofErr w:type="spellStart"/>
      <w:r w:rsidR="008F20B2">
        <w:rPr>
          <w:rFonts w:ascii="Calibri" w:hAnsi="Calibri"/>
          <w:sz w:val="22"/>
          <w:szCs w:val="22"/>
        </w:rPr>
        <w:t>d</w:t>
      </w:r>
      <w:r w:rsidR="008F20B2" w:rsidRPr="008F20B2">
        <w:rPr>
          <w:rFonts w:ascii="Calibri" w:hAnsi="Calibri"/>
          <w:sz w:val="22"/>
          <w:szCs w:val="22"/>
          <w:vertAlign w:val="subscript"/>
        </w:rPr>
        <w:t>AB</w:t>
      </w:r>
      <w:proofErr w:type="spellEnd"/>
      <w:r w:rsidR="008F20B2">
        <w:rPr>
          <w:rFonts w:ascii="Calibri" w:hAnsi="Calibri"/>
          <w:sz w:val="22"/>
          <w:szCs w:val="22"/>
        </w:rPr>
        <w:t xml:space="preserve">. </w:t>
      </w:r>
    </w:p>
    <w:bookmarkEnd w:id="5"/>
    <w:p w14:paraId="5DE46A5C" w14:textId="77777777" w:rsidR="00006CC1" w:rsidRDefault="00006CC1" w:rsidP="00006CC1">
      <w:pPr>
        <w:pStyle w:val="Standard"/>
        <w:jc w:val="both"/>
        <w:rPr>
          <w:rFonts w:ascii="Calibri" w:hAnsi="Calibri"/>
          <w:sz w:val="22"/>
          <w:szCs w:val="22"/>
        </w:rPr>
      </w:pPr>
    </w:p>
    <w:p w14:paraId="1ED13599" w14:textId="77777777" w:rsidR="00006CC1" w:rsidRDefault="00006CC1" w:rsidP="00006CC1">
      <w:pPr>
        <w:pStyle w:val="Standard"/>
        <w:jc w:val="both"/>
        <w:rPr>
          <w:rFonts w:ascii="Calibri" w:hAnsi="Calibri"/>
          <w:sz w:val="22"/>
          <w:szCs w:val="22"/>
        </w:rPr>
      </w:pPr>
      <w:r>
        <w:rPr>
          <w:rFonts w:ascii="Calibri" w:hAnsi="Calibri"/>
          <w:noProof/>
          <w:sz w:val="22"/>
          <w:szCs w:val="22"/>
        </w:rPr>
        <mc:AlternateContent>
          <mc:Choice Requires="wps">
            <w:drawing>
              <wp:anchor distT="0" distB="0" distL="114300" distR="114300" simplePos="0" relativeHeight="251666432" behindDoc="0" locked="0" layoutInCell="1" allowOverlap="1" wp14:anchorId="32745B47" wp14:editId="34DE86F0">
                <wp:simplePos x="0" y="0"/>
                <wp:positionH relativeFrom="column">
                  <wp:posOffset>1735560</wp:posOffset>
                </wp:positionH>
                <wp:positionV relativeFrom="paragraph">
                  <wp:posOffset>43200</wp:posOffset>
                </wp:positionV>
                <wp:extent cx="200160" cy="0"/>
                <wp:effectExtent l="0" t="76200" r="28440" b="114300"/>
                <wp:wrapNone/>
                <wp:docPr id="29" name="Connecteur droit 29"/>
                <wp:cNvGraphicFramePr/>
                <a:graphic xmlns:a="http://schemas.openxmlformats.org/drawingml/2006/main">
                  <a:graphicData uri="http://schemas.microsoft.com/office/word/2010/wordprocessingShape">
                    <wps:wsp>
                      <wps:cNvCnPr/>
                      <wps:spPr>
                        <a:xfrm>
                          <a:off x="0" y="0"/>
                          <a:ext cx="200160" cy="0"/>
                        </a:xfrm>
                        <a:prstGeom prst="line">
                          <a:avLst/>
                        </a:prstGeom>
                        <a:noFill/>
                        <a:ln w="12700">
                          <a:solidFill>
                            <a:srgbClr val="000000"/>
                          </a:solidFill>
                          <a:prstDash val="solid"/>
                          <a:tailEnd type="arrow"/>
                        </a:ln>
                      </wps:spPr>
                      <wps:bodyPr/>
                    </wps:wsp>
                  </a:graphicData>
                </a:graphic>
              </wp:anchor>
            </w:drawing>
          </mc:Choice>
          <mc:Fallback>
            <w:pict>
              <v:line w14:anchorId="0A73AC81" id="Connecteur droit 2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36.65pt,3.4pt" to="152.4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VdqgEAAEcDAAAOAAAAZHJzL2Uyb0RvYy54bWysUk1v2zAMvQ/ofxB0b+zk0G1GnB6SdZdh&#10;C7DtByiSHAuQRIFU4+Tfl1LSdG1vxXyQxa8nvkcu74/Bi4NFchB7OZ+1Utiowbi47+XfPw+3X6Sg&#10;rKJRHqLt5cmSvF/dfFpOqbMLGMEbi4JBInVT6uWYc+qahvRog6IZJBs5OAAGldnEfWNQTYwefLNo&#10;27tmAjQJQVsi9m7OQbmq+MNgdf41DGSz8L3k3nI9sZ67cjarper2qNLo9KUN9YEugnKRH71CbVRW&#10;4hHdO6jgNALBkGcaQgPD4LStHJjNvH3D5veokq1cWBxKV5no/8Hqn4ctCmd6ufgqRVSBZ7SGGFk4&#10;+4jCILgsOMQ6TYk6Tl/HLV4sSlsspI8DhvJnOuJYtT1dtbXHLDQ7eVjzO56Afg41L3UJKX+3EES5&#10;9NK7WFirTh1+UOa3OPU5pbgjPDjv6+R8FBOv3eJz29YKAu9MiZY8wv1u7VEcVBl+/QoPRnuVVqA3&#10;isZzXg2d1yIr579FI/IpsSoKEaZLvY8MU/Q4K1BuOzCnKkz187TqQ5fNKuvwr12rX/Z/9QQAAP//&#10;AwBQSwMEFAAGAAgAAAAhAOC7aYDbAAAABwEAAA8AAABkcnMvZG93bnJldi54bWxMj8FOwzAQRO9I&#10;/IO1SNyoQ4PaKo1TISSQqHohcODoxosdNV5HsZMGvp6FC9x2NKPZN+Vu9p2YcIhtIAW3iwwEUhNM&#10;S1bB2+vjzQZETJqM7gKhgk+MsKsuL0pdmHCmF5zqZAWXUCy0ApdSX0gZG4dex0Xokdj7CIPXieVg&#10;pRn0mct9J5dZtpJet8QfnO7xwWFzqkev4DBO789PTqK0aV/b/RpPhy9U6vpqvt+CSDinvzD84DM6&#10;VMx0DCOZKDoFy3Wec1TBihewn2d3fBx/taxK+Z+/+gYAAP//AwBQSwECLQAUAAYACAAAACEAtoM4&#10;kv4AAADhAQAAEwAAAAAAAAAAAAAAAAAAAAAAW0NvbnRlbnRfVHlwZXNdLnhtbFBLAQItABQABgAI&#10;AAAAIQA4/SH/1gAAAJQBAAALAAAAAAAAAAAAAAAAAC8BAABfcmVscy8ucmVsc1BLAQItABQABgAI&#10;AAAAIQBGFKVdqgEAAEcDAAAOAAAAAAAAAAAAAAAAAC4CAABkcnMvZTJvRG9jLnhtbFBLAQItABQA&#10;BgAIAAAAIQDgu2mA2wAAAAcBAAAPAAAAAAAAAAAAAAAAAAQEAABkcnMvZG93bnJldi54bWxQSwUG&#10;AAAAAAQABADzAAAADAUAAAAA&#10;" strokeweight="1pt">
                <v:stroke endarrow="open"/>
              </v:line>
            </w:pict>
          </mc:Fallback>
        </mc:AlternateContent>
      </w:r>
      <w:r>
        <w:rPr>
          <w:rFonts w:ascii="Calibri" w:hAnsi="Calibri"/>
          <w:sz w:val="22"/>
          <w:szCs w:val="22"/>
        </w:rPr>
        <w:t xml:space="preserve">On définit le moment dipolaire </w:t>
      </w:r>
      <w:r>
        <w:rPr>
          <w:rFonts w:ascii="Symbol" w:hAnsi="Symbol"/>
          <w:sz w:val="22"/>
          <w:szCs w:val="22"/>
        </w:rPr>
        <w:t>m</w:t>
      </w:r>
      <w:r>
        <w:rPr>
          <w:rFonts w:ascii="Calibri" w:hAnsi="Calibri"/>
          <w:sz w:val="22"/>
          <w:szCs w:val="22"/>
        </w:rPr>
        <w:t xml:space="preserve">   d'une liaison A – B comme le vecteur possédant les caractéristiques suivantes :</w:t>
      </w:r>
    </w:p>
    <w:p w14:paraId="5B01F0D1" w14:textId="1975BF42" w:rsidR="00006CC1" w:rsidRDefault="002B48D8" w:rsidP="00006CC1">
      <w:pPr>
        <w:pStyle w:val="Standard"/>
        <w:numPr>
          <w:ilvl w:val="0"/>
          <w:numId w:val="29"/>
        </w:numPr>
        <w:jc w:val="both"/>
        <w:rPr>
          <w:rFonts w:ascii="Calibri" w:hAnsi="Calibri"/>
          <w:sz w:val="22"/>
          <w:szCs w:val="22"/>
        </w:rPr>
      </w:pPr>
      <w:r>
        <w:rPr>
          <w:rFonts w:ascii="Calibri" w:hAnsi="Calibri"/>
          <w:b/>
          <w:bCs/>
          <w:sz w:val="22"/>
          <w:szCs w:val="22"/>
        </w:rPr>
        <w:t>D</w:t>
      </w:r>
      <w:r w:rsidR="00006CC1">
        <w:rPr>
          <w:rFonts w:ascii="Calibri" w:hAnsi="Calibri"/>
          <w:b/>
          <w:bCs/>
          <w:sz w:val="22"/>
          <w:szCs w:val="22"/>
        </w:rPr>
        <w:t>irection</w:t>
      </w:r>
      <w:r>
        <w:rPr>
          <w:rFonts w:ascii="Calibri" w:hAnsi="Calibri"/>
          <w:b/>
          <w:bCs/>
          <w:sz w:val="22"/>
          <w:szCs w:val="22"/>
        </w:rPr>
        <w:t xml:space="preserve"> </w:t>
      </w:r>
      <w:r w:rsidR="00006CC1">
        <w:rPr>
          <w:rFonts w:ascii="Calibri" w:hAnsi="Calibri"/>
          <w:sz w:val="22"/>
          <w:szCs w:val="22"/>
        </w:rPr>
        <w:t>: le long de la liaison</w:t>
      </w:r>
    </w:p>
    <w:p w14:paraId="748071A4" w14:textId="6B35B2FD" w:rsidR="00006CC1" w:rsidRDefault="002B48D8" w:rsidP="00006CC1">
      <w:pPr>
        <w:pStyle w:val="Standard"/>
        <w:numPr>
          <w:ilvl w:val="0"/>
          <w:numId w:val="29"/>
        </w:numPr>
        <w:jc w:val="both"/>
        <w:rPr>
          <w:rFonts w:ascii="Calibri" w:hAnsi="Calibri"/>
          <w:sz w:val="22"/>
          <w:szCs w:val="22"/>
        </w:rPr>
      </w:pPr>
      <w:r>
        <w:rPr>
          <w:rFonts w:ascii="Calibri" w:hAnsi="Calibri"/>
          <w:b/>
          <w:bCs/>
          <w:sz w:val="22"/>
          <w:szCs w:val="22"/>
        </w:rPr>
        <w:t>S</w:t>
      </w:r>
      <w:r w:rsidR="00006CC1">
        <w:rPr>
          <w:rFonts w:ascii="Calibri" w:hAnsi="Calibri"/>
          <w:b/>
          <w:bCs/>
          <w:sz w:val="22"/>
          <w:szCs w:val="22"/>
        </w:rPr>
        <w:t>ens</w:t>
      </w:r>
      <w:r>
        <w:rPr>
          <w:rFonts w:ascii="Calibri" w:hAnsi="Calibri"/>
          <w:b/>
          <w:bCs/>
          <w:sz w:val="22"/>
          <w:szCs w:val="22"/>
        </w:rPr>
        <w:t xml:space="preserve"> </w:t>
      </w:r>
      <w:r w:rsidR="00006CC1">
        <w:rPr>
          <w:rFonts w:ascii="Calibri" w:hAnsi="Calibri"/>
          <w:sz w:val="22"/>
          <w:szCs w:val="22"/>
        </w:rPr>
        <w:t>: de l'atome chargé – vers l'atome chargé +.</w:t>
      </w:r>
    </w:p>
    <w:p w14:paraId="7E949A1C" w14:textId="33EFA47D" w:rsidR="00006CC1" w:rsidRDefault="002B48D8" w:rsidP="00006CC1">
      <w:pPr>
        <w:pStyle w:val="Standard"/>
        <w:numPr>
          <w:ilvl w:val="0"/>
          <w:numId w:val="29"/>
        </w:numPr>
        <w:jc w:val="both"/>
        <w:rPr>
          <w:rFonts w:ascii="Calibri" w:hAnsi="Calibri"/>
          <w:sz w:val="22"/>
          <w:szCs w:val="22"/>
        </w:rPr>
      </w:pPr>
      <w:r>
        <w:rPr>
          <w:rFonts w:ascii="Calibri" w:hAnsi="Calibri"/>
          <w:b/>
          <w:bCs/>
          <w:sz w:val="22"/>
          <w:szCs w:val="22"/>
        </w:rPr>
        <w:t>N</w:t>
      </w:r>
      <w:r w:rsidR="00006CC1">
        <w:rPr>
          <w:rFonts w:ascii="Calibri" w:hAnsi="Calibri"/>
          <w:b/>
          <w:bCs/>
          <w:sz w:val="22"/>
          <w:szCs w:val="22"/>
        </w:rPr>
        <w:t>orme</w:t>
      </w:r>
      <w:r>
        <w:rPr>
          <w:rFonts w:ascii="Calibri" w:hAnsi="Calibri"/>
          <w:b/>
          <w:bCs/>
          <w:sz w:val="22"/>
          <w:szCs w:val="22"/>
        </w:rPr>
        <w:t xml:space="preserve"> </w:t>
      </w:r>
      <w:r w:rsidR="00006CC1">
        <w:rPr>
          <w:rFonts w:ascii="Calibri" w:hAnsi="Calibri"/>
          <w:sz w:val="22"/>
          <w:szCs w:val="22"/>
        </w:rPr>
        <w:t xml:space="preserve">: </w:t>
      </w:r>
      <w:r w:rsidR="00006CC1">
        <w:rPr>
          <w:rFonts w:ascii="Symbol" w:hAnsi="Symbol"/>
          <w:sz w:val="22"/>
          <w:szCs w:val="22"/>
        </w:rPr>
        <w:t>m</w:t>
      </w:r>
      <w:r w:rsidR="00006CC1">
        <w:rPr>
          <w:rFonts w:ascii="Calibri" w:hAnsi="Calibri"/>
          <w:sz w:val="22"/>
          <w:szCs w:val="22"/>
        </w:rPr>
        <w:t xml:space="preserve"> = |q|. </w:t>
      </w:r>
      <w:proofErr w:type="spellStart"/>
      <w:proofErr w:type="gramStart"/>
      <w:r w:rsidR="00006CC1">
        <w:rPr>
          <w:rFonts w:ascii="Calibri" w:hAnsi="Calibri"/>
          <w:sz w:val="22"/>
          <w:szCs w:val="22"/>
        </w:rPr>
        <w:t>d</w:t>
      </w:r>
      <w:r w:rsidR="00006CC1">
        <w:rPr>
          <w:rFonts w:ascii="Calibri" w:hAnsi="Calibri"/>
          <w:sz w:val="22"/>
          <w:szCs w:val="22"/>
          <w:vertAlign w:val="subscript"/>
        </w:rPr>
        <w:t>AB</w:t>
      </w:r>
      <w:proofErr w:type="spellEnd"/>
      <w:proofErr w:type="gramEnd"/>
      <w:r w:rsidR="00006CC1">
        <w:rPr>
          <w:rFonts w:ascii="Calibri" w:hAnsi="Calibri"/>
          <w:sz w:val="22"/>
          <w:szCs w:val="22"/>
          <w:vertAlign w:val="subscript"/>
        </w:rPr>
        <w:t xml:space="preserve"> </w:t>
      </w:r>
      <w:r w:rsidR="00006CC1">
        <w:rPr>
          <w:rFonts w:ascii="Calibri" w:hAnsi="Calibri"/>
          <w:sz w:val="22"/>
          <w:szCs w:val="22"/>
        </w:rPr>
        <w:t xml:space="preserve">avec q la charge partielle sur chaque atome. </w:t>
      </w:r>
      <w:r w:rsidR="00006CC1">
        <w:rPr>
          <w:rFonts w:ascii="Symbol" w:hAnsi="Symbol"/>
          <w:sz w:val="22"/>
          <w:szCs w:val="22"/>
        </w:rPr>
        <w:t>m</w:t>
      </w:r>
      <w:r w:rsidR="00006CC1">
        <w:rPr>
          <w:rFonts w:ascii="Calibri" w:hAnsi="Calibri"/>
          <w:sz w:val="22"/>
          <w:szCs w:val="22"/>
        </w:rPr>
        <w:t xml:space="preserve"> s'exprime en </w:t>
      </w:r>
      <w:proofErr w:type="spellStart"/>
      <w:r w:rsidR="00006CC1">
        <w:rPr>
          <w:rFonts w:ascii="Calibri" w:hAnsi="Calibri"/>
          <w:sz w:val="22"/>
          <w:szCs w:val="22"/>
        </w:rPr>
        <w:t>C.m</w:t>
      </w:r>
      <w:proofErr w:type="spellEnd"/>
    </w:p>
    <w:p w14:paraId="25E915FD" w14:textId="77777777" w:rsidR="00006CC1" w:rsidRDefault="00006CC1" w:rsidP="00006CC1">
      <w:pPr>
        <w:pStyle w:val="Standard"/>
        <w:jc w:val="both"/>
        <w:rPr>
          <w:rFonts w:ascii="Calibri" w:hAnsi="Calibri"/>
          <w:sz w:val="22"/>
          <w:szCs w:val="22"/>
        </w:rPr>
      </w:pPr>
    </w:p>
    <w:p w14:paraId="79FD6173" w14:textId="41B89FCD" w:rsidR="00006CC1" w:rsidRDefault="00006CC1" w:rsidP="00D01309">
      <w:pPr>
        <w:pStyle w:val="Standard"/>
        <w:rPr>
          <w:rFonts w:ascii="Calibri" w:hAnsi="Calibri"/>
          <w:sz w:val="22"/>
          <w:szCs w:val="22"/>
        </w:rPr>
      </w:pPr>
      <w:r>
        <w:rPr>
          <w:rFonts w:ascii="Calibri" w:hAnsi="Calibri"/>
          <w:sz w:val="22"/>
          <w:szCs w:val="22"/>
          <w:u w:val="single"/>
        </w:rPr>
        <w:t>Exemple</w:t>
      </w:r>
      <w:r>
        <w:rPr>
          <w:rFonts w:ascii="Calibri" w:hAnsi="Calibri"/>
          <w:sz w:val="22"/>
          <w:szCs w:val="22"/>
        </w:rPr>
        <w:t xml:space="preserve"> : </w:t>
      </w:r>
      <w:proofErr w:type="spellStart"/>
      <w:r>
        <w:rPr>
          <w:rFonts w:ascii="Calibri" w:hAnsi="Calibri"/>
          <w:sz w:val="22"/>
          <w:szCs w:val="22"/>
        </w:rPr>
        <w:t>d</w:t>
      </w:r>
      <w:r>
        <w:rPr>
          <w:rFonts w:ascii="Calibri" w:hAnsi="Calibri"/>
          <w:sz w:val="22"/>
          <w:szCs w:val="22"/>
          <w:vertAlign w:val="subscript"/>
        </w:rPr>
        <w:t>HCl</w:t>
      </w:r>
      <w:proofErr w:type="spellEnd"/>
      <w:r>
        <w:rPr>
          <w:rFonts w:ascii="Calibri" w:hAnsi="Calibri"/>
          <w:sz w:val="22"/>
          <w:szCs w:val="22"/>
        </w:rPr>
        <w:t xml:space="preserve"> = 127 pm et q = 0</w:t>
      </w:r>
      <w:r w:rsidR="00D01309">
        <w:rPr>
          <w:rFonts w:ascii="Calibri" w:hAnsi="Calibri"/>
          <w:sz w:val="22"/>
          <w:szCs w:val="22"/>
        </w:rPr>
        <w:t>,18 e</w:t>
      </w:r>
      <w:r>
        <w:rPr>
          <w:rFonts w:ascii="Calibri" w:hAnsi="Calibri"/>
          <w:sz w:val="22"/>
          <w:szCs w:val="22"/>
        </w:rPr>
        <w:t xml:space="preserve">. Calculer </w:t>
      </w:r>
      <w:r>
        <w:rPr>
          <w:rFonts w:ascii="Symbol" w:hAnsi="Symbol"/>
          <w:sz w:val="22"/>
          <w:szCs w:val="22"/>
        </w:rPr>
        <w:t>m</w:t>
      </w:r>
      <w:r>
        <w:rPr>
          <w:rFonts w:ascii="Calibri" w:hAnsi="Calibri"/>
          <w:sz w:val="22"/>
          <w:szCs w:val="22"/>
        </w:rPr>
        <w:t xml:space="preserve">. </w:t>
      </w:r>
      <w:r w:rsidR="00D01309">
        <w:rPr>
          <w:rFonts w:ascii="Calibri" w:hAnsi="Calibri"/>
          <w:sz w:val="22"/>
          <w:szCs w:val="22"/>
        </w:rPr>
        <w:t xml:space="preserve">     </w:t>
      </w:r>
      <w:r>
        <w:rPr>
          <w:rFonts w:ascii="Symbol" w:hAnsi="Symbol"/>
          <w:sz w:val="22"/>
          <w:szCs w:val="22"/>
        </w:rPr>
        <w:t>m</w:t>
      </w:r>
      <w:proofErr w:type="spellStart"/>
      <w:r>
        <w:rPr>
          <w:rFonts w:ascii="Calibri" w:hAnsi="Calibri"/>
          <w:sz w:val="22"/>
          <w:szCs w:val="22"/>
          <w:vertAlign w:val="subscript"/>
        </w:rPr>
        <w:t>HCl</w:t>
      </w:r>
      <w:proofErr w:type="spellEnd"/>
      <w:r>
        <w:rPr>
          <w:rFonts w:ascii="Calibri" w:hAnsi="Calibri"/>
          <w:sz w:val="22"/>
          <w:szCs w:val="22"/>
        </w:rPr>
        <w:t xml:space="preserve"> = …................................................................................</w:t>
      </w:r>
    </w:p>
    <w:p w14:paraId="0890711E" w14:textId="77777777" w:rsidR="00006CC1" w:rsidRDefault="00006CC1" w:rsidP="00006CC1">
      <w:pPr>
        <w:pStyle w:val="Standard"/>
        <w:jc w:val="both"/>
        <w:rPr>
          <w:rFonts w:ascii="Calibri" w:hAnsi="Calibri"/>
          <w:sz w:val="22"/>
          <w:szCs w:val="22"/>
        </w:rPr>
      </w:pPr>
      <w:r>
        <w:rPr>
          <w:rFonts w:ascii="Calibri" w:hAnsi="Calibri"/>
          <w:noProof/>
          <w:sz w:val="22"/>
          <w:szCs w:val="22"/>
        </w:rPr>
        <mc:AlternateContent>
          <mc:Choice Requires="wps">
            <w:drawing>
              <wp:anchor distT="0" distB="0" distL="114300" distR="114300" simplePos="0" relativeHeight="251665408" behindDoc="0" locked="0" layoutInCell="1" allowOverlap="1" wp14:anchorId="57EB7E5A" wp14:editId="005B2262">
                <wp:simplePos x="0" y="0"/>
                <wp:positionH relativeFrom="column">
                  <wp:posOffset>3250565</wp:posOffset>
                </wp:positionH>
                <wp:positionV relativeFrom="paragraph">
                  <wp:posOffset>6350</wp:posOffset>
                </wp:positionV>
                <wp:extent cx="1304925" cy="20955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1304925" cy="209550"/>
                        </a:xfrm>
                        <a:prstGeom prst="rect">
                          <a:avLst/>
                        </a:prstGeom>
                        <a:noFill/>
                        <a:ln w="12700">
                          <a:solidFill>
                            <a:srgbClr val="000000"/>
                          </a:solidFill>
                          <a:prstDash val="solid"/>
                        </a:ln>
                      </wps:spPr>
                      <wps:txbx>
                        <w:txbxContent>
                          <w:p w14:paraId="3E78FF86" w14:textId="77777777" w:rsidR="00006CC1" w:rsidRDefault="00006CC1" w:rsidP="00006CC1"/>
                        </w:txbxContent>
                      </wps:txbx>
                      <wps:bodyPr wrap="square" lIns="0" tIns="0" rIns="0" bIns="0" anchor="ctr" anchorCtr="1" compatLnSpc="0">
                        <a:noAutofit/>
                      </wps:bodyPr>
                    </wps:wsp>
                  </a:graphicData>
                </a:graphic>
                <wp14:sizeRelH relativeFrom="margin">
                  <wp14:pctWidth>0</wp14:pctWidth>
                </wp14:sizeRelH>
                <wp14:sizeRelV relativeFrom="margin">
                  <wp14:pctHeight>0</wp14:pctHeight>
                </wp14:sizeRelV>
              </wp:anchor>
            </w:drawing>
          </mc:Choice>
          <mc:Fallback>
            <w:pict>
              <v:rect w14:anchorId="57EB7E5A" id="Rectangle 30" o:spid="_x0000_s1040" style="position:absolute;left:0;text-align:left;margin-left:255.95pt;margin-top:.5pt;width:102.7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9KF5AEAALcDAAAOAAAAZHJzL2Uyb0RvYy54bWysU9tu2zAMfR+wfxD0vvjSZluNOMXQoMOA&#10;YiuW7QNkWbYF6DZKiZ2/HyXb6S5vw/wgkyJ9yHNI7+4nrchZgJfW1LTY5JQIw20rTV/T798e37yn&#10;xAdmWqasETW9CE/v969f7UZXidIOVrUCCIIYX42upkMIrsoyzwehmd9YJwwGOwuaBXShz1pgI6Jr&#10;lZV5/jYbLbQOLBfe4+1hDtJ9wu86wcOXrvMiEFVT7C2kE9LZxDPb71jVA3OD5Esb7B+60EwaLHqF&#10;OrDAyAnkX1BacrDedmHDrc5s10kuEgdkU+R/sDkOzInEBcXx7iqT/3+w/PP5GYhsa3qD8himcUZf&#10;UTVmeiUI3qFAo/MV5h3dMyyeRzOynTrQ8Y08yJREvVxFFVMgHC+Lm/z2rtxSwjFW5nfbbQLNXr52&#10;4MNHYTWJRk0Byyct2fnJB6yIqWtKLGbso1QqDU4ZMmKF8l2epy+8VbKN0ZjnoW8eFJAzi7NPT2SD&#10;aL+lRegD88Ocl0JLmjKYHcnPdKMVpmZKahW3qzKNbS8o4Yg7VFP/48RAUKI+GRxSXLjVgNVoVoMZ&#10;PlhcRR6Aktl5COgXKJXVjoUnc3Q8osysP5yC7WQSJLYy1106xO1IzJZNjuv3q5+yXv63/U8AAAD/&#10;/wMAUEsDBBQABgAIAAAAIQAx1JQa3wAAAAgBAAAPAAAAZHJzL2Rvd25yZXYueG1sTI/BTsMwEETv&#10;SPyDtUhcELUDaQshTlUQCMEBicKFmxsviUW8jmKnTfl6lhMcV280+6ZcTb4TOxyiC6QhmykQSHWw&#10;jhoN728P51cgYjJkTRcINRwwwqo6PipNYcOeXnG3SY3gEoqF0dCm1BdSxrpFb+Is9EjMPsPgTeJz&#10;aKQdzJ7LfScvlFpIbxzxh9b0eNdi/bUZvYZbdGs/PzyG5/tv9/TykY+1WpxpfXoyrW9AJJzSXxh+&#10;9VkdKnbahpFsFJ2GeZZdc5QBT2K+zJY5iK2Gy1yBrEr5f0D1AwAA//8DAFBLAQItABQABgAIAAAA&#10;IQC2gziS/gAAAOEBAAATAAAAAAAAAAAAAAAAAAAAAABbQ29udGVudF9UeXBlc10ueG1sUEsBAi0A&#10;FAAGAAgAAAAhADj9If/WAAAAlAEAAAsAAAAAAAAAAAAAAAAALwEAAF9yZWxzLy5yZWxzUEsBAi0A&#10;FAAGAAgAAAAhAHLD0oXkAQAAtwMAAA4AAAAAAAAAAAAAAAAALgIAAGRycy9lMm9Eb2MueG1sUEsB&#10;Ai0AFAAGAAgAAAAhADHUlBrfAAAACAEAAA8AAAAAAAAAAAAAAAAAPgQAAGRycy9kb3ducmV2Lnht&#10;bFBLBQYAAAAABAAEAPMAAABKBQAAAAA=&#10;" filled="f" strokeweight="1pt">
                <v:textbox inset="0,0,0,0">
                  <w:txbxContent>
                    <w:p w14:paraId="3E78FF86" w14:textId="77777777" w:rsidR="00006CC1" w:rsidRDefault="00006CC1" w:rsidP="00006CC1"/>
                  </w:txbxContent>
                </v:textbox>
              </v:rect>
            </w:pict>
          </mc:Fallback>
        </mc:AlternateContent>
      </w:r>
      <w:r>
        <w:rPr>
          <w:rFonts w:ascii="Calibri" w:hAnsi="Calibri"/>
          <w:sz w:val="22"/>
          <w:szCs w:val="22"/>
        </w:rPr>
        <w:t>On utilise souvent une unité plus pratique : le Debye (D) : 1 D = 3,34.10</w:t>
      </w:r>
      <w:r>
        <w:rPr>
          <w:rFonts w:ascii="Calibri" w:hAnsi="Calibri"/>
          <w:sz w:val="22"/>
          <w:szCs w:val="22"/>
          <w:vertAlign w:val="superscript"/>
        </w:rPr>
        <w:t>-30</w:t>
      </w:r>
      <w:r>
        <w:rPr>
          <w:rFonts w:ascii="Calibri" w:hAnsi="Calibri"/>
          <w:sz w:val="22"/>
          <w:szCs w:val="22"/>
        </w:rPr>
        <w:t xml:space="preserve"> </w:t>
      </w:r>
      <w:proofErr w:type="spellStart"/>
      <w:r>
        <w:rPr>
          <w:rFonts w:ascii="Calibri" w:hAnsi="Calibri"/>
          <w:sz w:val="22"/>
          <w:szCs w:val="22"/>
        </w:rPr>
        <w:t>C.m</w:t>
      </w:r>
      <w:proofErr w:type="spellEnd"/>
    </w:p>
    <w:p w14:paraId="28503496" w14:textId="77777777" w:rsidR="00006CC1" w:rsidRDefault="00006CC1" w:rsidP="00006CC1">
      <w:pPr>
        <w:pStyle w:val="Standard"/>
        <w:jc w:val="both"/>
        <w:rPr>
          <w:rFonts w:ascii="Calibri" w:hAnsi="Calibri"/>
          <w:sz w:val="22"/>
          <w:szCs w:val="22"/>
        </w:rPr>
      </w:pPr>
      <w:r>
        <w:rPr>
          <w:rFonts w:ascii="Symbol" w:hAnsi="Symbol"/>
          <w:sz w:val="22"/>
          <w:szCs w:val="22"/>
        </w:rPr>
        <w:t>m</w:t>
      </w:r>
      <w:proofErr w:type="spellStart"/>
      <w:r>
        <w:rPr>
          <w:rFonts w:ascii="Calibri" w:hAnsi="Calibri"/>
          <w:sz w:val="22"/>
          <w:szCs w:val="22"/>
          <w:vertAlign w:val="subscript"/>
        </w:rPr>
        <w:t>HCl</w:t>
      </w:r>
      <w:proofErr w:type="spellEnd"/>
      <w:r>
        <w:rPr>
          <w:rFonts w:ascii="Calibri" w:hAnsi="Calibri"/>
          <w:sz w:val="22"/>
          <w:szCs w:val="22"/>
        </w:rPr>
        <w:t xml:space="preserve"> = …......................................</w:t>
      </w:r>
    </w:p>
    <w:p w14:paraId="27FE2A2C" w14:textId="77777777" w:rsidR="00006CC1" w:rsidRDefault="00006CC1" w:rsidP="00006CC1">
      <w:pPr>
        <w:pStyle w:val="Standard"/>
        <w:jc w:val="both"/>
        <w:rPr>
          <w:rFonts w:ascii="Calibri" w:hAnsi="Calibri"/>
          <w:sz w:val="22"/>
          <w:szCs w:val="22"/>
          <w:u w:val="single"/>
        </w:rPr>
      </w:pPr>
    </w:p>
    <w:p w14:paraId="2B007CC2" w14:textId="77777777" w:rsidR="00B84413" w:rsidRDefault="00B84413" w:rsidP="00006CC1">
      <w:pPr>
        <w:pStyle w:val="Standard"/>
        <w:jc w:val="both"/>
        <w:rPr>
          <w:rFonts w:ascii="Calibri" w:hAnsi="Calibri"/>
          <w:sz w:val="22"/>
          <w:szCs w:val="22"/>
          <w:u w:val="single"/>
        </w:rPr>
      </w:pPr>
    </w:p>
    <w:p w14:paraId="5CA49EFE" w14:textId="4246EF39" w:rsidR="00006CC1" w:rsidRDefault="00006CC1" w:rsidP="00006CC1">
      <w:pPr>
        <w:pStyle w:val="Standard"/>
        <w:jc w:val="both"/>
        <w:rPr>
          <w:rFonts w:ascii="Calibri" w:hAnsi="Calibri"/>
          <w:sz w:val="22"/>
          <w:szCs w:val="22"/>
        </w:rPr>
      </w:pPr>
      <w:r>
        <w:rPr>
          <w:rFonts w:ascii="Calibri" w:hAnsi="Calibri"/>
          <w:sz w:val="22"/>
          <w:szCs w:val="22"/>
          <w:u w:val="single"/>
        </w:rPr>
        <w:t xml:space="preserve">Remarque </w:t>
      </w:r>
      <w:r>
        <w:rPr>
          <w:rFonts w:ascii="Calibri" w:hAnsi="Calibri"/>
          <w:sz w:val="22"/>
          <w:szCs w:val="22"/>
        </w:rPr>
        <w:t xml:space="preserve">: On dit que la liaison H-Cl est </w:t>
      </w:r>
      <w:r>
        <w:rPr>
          <w:rFonts w:ascii="Calibri" w:hAnsi="Calibri"/>
          <w:b/>
          <w:bCs/>
          <w:sz w:val="22"/>
          <w:szCs w:val="22"/>
        </w:rPr>
        <w:t>partiellement ionique</w:t>
      </w:r>
      <w:r>
        <w:rPr>
          <w:rFonts w:ascii="Calibri" w:hAnsi="Calibri"/>
          <w:sz w:val="22"/>
          <w:szCs w:val="22"/>
        </w:rPr>
        <w:t xml:space="preserve"> et qu'elle possède 18% d'</w:t>
      </w:r>
      <w:proofErr w:type="spellStart"/>
      <w:r>
        <w:rPr>
          <w:rFonts w:ascii="Calibri" w:hAnsi="Calibri"/>
          <w:sz w:val="22"/>
          <w:szCs w:val="22"/>
        </w:rPr>
        <w:t>ionicité</w:t>
      </w:r>
      <w:proofErr w:type="spellEnd"/>
      <w:r>
        <w:rPr>
          <w:rFonts w:ascii="Calibri" w:hAnsi="Calibri"/>
          <w:sz w:val="22"/>
          <w:szCs w:val="22"/>
        </w:rPr>
        <w:t>.</w:t>
      </w:r>
    </w:p>
    <w:p w14:paraId="4D57D97D" w14:textId="77777777" w:rsidR="00CB0C1D" w:rsidRDefault="00CB0C1D" w:rsidP="00AC19AF">
      <w:pPr>
        <w:pStyle w:val="Standard"/>
        <w:jc w:val="both"/>
        <w:rPr>
          <w:rFonts w:ascii="Calibri" w:hAnsi="Calibri"/>
          <w:sz w:val="22"/>
          <w:szCs w:val="22"/>
        </w:rPr>
      </w:pPr>
    </w:p>
    <w:p w14:paraId="2F58144C" w14:textId="39EC9CCF" w:rsidR="00006CC1" w:rsidRPr="00AC19AF" w:rsidRDefault="00006CC1" w:rsidP="00006CC1">
      <w:pPr>
        <w:pStyle w:val="Standard"/>
        <w:numPr>
          <w:ilvl w:val="2"/>
          <w:numId w:val="2"/>
        </w:numPr>
        <w:rPr>
          <w:rFonts w:ascii="Calibri" w:hAnsi="Calibri"/>
          <w:sz w:val="22"/>
          <w:szCs w:val="22"/>
        </w:rPr>
      </w:pPr>
      <w:r>
        <w:rPr>
          <w:rFonts w:ascii="Calibri" w:hAnsi="Calibri"/>
          <w:sz w:val="22"/>
          <w:szCs w:val="22"/>
        </w:rPr>
        <w:t>Moment dipolaire d’une molécule</w:t>
      </w:r>
    </w:p>
    <w:p w14:paraId="721A5CE9" w14:textId="77777777" w:rsidR="00006CC1" w:rsidRDefault="00006CC1" w:rsidP="00AC19AF">
      <w:pPr>
        <w:pStyle w:val="Standard"/>
        <w:jc w:val="both"/>
        <w:rPr>
          <w:rFonts w:ascii="Calibri" w:hAnsi="Calibri"/>
          <w:sz w:val="22"/>
          <w:szCs w:val="22"/>
        </w:rPr>
      </w:pPr>
    </w:p>
    <w:p w14:paraId="25B2E965" w14:textId="439E1E0A" w:rsidR="00AC19AF" w:rsidRDefault="00AC19AF" w:rsidP="00AC19AF">
      <w:pPr>
        <w:pStyle w:val="Standard"/>
        <w:jc w:val="both"/>
        <w:rPr>
          <w:rFonts w:ascii="Calibri" w:hAnsi="Calibri"/>
          <w:sz w:val="22"/>
          <w:szCs w:val="22"/>
        </w:rPr>
      </w:pPr>
      <w:r>
        <w:rPr>
          <w:rFonts w:ascii="Calibri" w:hAnsi="Calibri"/>
          <w:sz w:val="22"/>
          <w:szCs w:val="22"/>
        </w:rPr>
        <w:t>On définit le moment dipolaire d'une molécule comme la somme vectorielle des moments dipolaires de chaque liaison.</w:t>
      </w:r>
    </w:p>
    <w:p w14:paraId="23F3367C" w14:textId="478B2DAC" w:rsidR="008F20B2" w:rsidRDefault="008F20B2" w:rsidP="00AC19AF">
      <w:pPr>
        <w:pStyle w:val="Standard"/>
        <w:jc w:val="both"/>
        <w:rPr>
          <w:rFonts w:ascii="Calibri" w:hAnsi="Calibri"/>
          <w:sz w:val="22"/>
          <w:szCs w:val="22"/>
        </w:rPr>
      </w:pPr>
      <w:proofErr w:type="spellStart"/>
      <w:r>
        <w:rPr>
          <w:rFonts w:ascii="Calibri" w:hAnsi="Calibri"/>
          <w:sz w:val="22"/>
          <w:szCs w:val="22"/>
        </w:rPr>
        <w:t>Rq</w:t>
      </w:r>
      <w:proofErr w:type="spellEnd"/>
      <w:r>
        <w:rPr>
          <w:rFonts w:ascii="Calibri" w:hAnsi="Calibri"/>
          <w:sz w:val="22"/>
          <w:szCs w:val="22"/>
        </w:rPr>
        <w:t> : Pour un ensemble de charges, on peut aussi considérer la somme des charges positives au barycentre G</w:t>
      </w:r>
      <w:r w:rsidR="003A11FF">
        <w:rPr>
          <w:rFonts w:ascii="Calibri" w:hAnsi="Calibri"/>
          <w:sz w:val="22"/>
          <w:szCs w:val="22"/>
        </w:rPr>
        <w:t>+</w:t>
      </w:r>
      <w:r>
        <w:rPr>
          <w:rFonts w:ascii="Calibri" w:hAnsi="Calibri"/>
          <w:sz w:val="22"/>
          <w:szCs w:val="22"/>
        </w:rPr>
        <w:t xml:space="preserve"> de ces charges et la somme des charges négatives au bar</w:t>
      </w:r>
      <w:r w:rsidR="003A11FF">
        <w:rPr>
          <w:rFonts w:ascii="Calibri" w:hAnsi="Calibri"/>
          <w:sz w:val="22"/>
          <w:szCs w:val="22"/>
        </w:rPr>
        <w:t>ycentre G-.</w:t>
      </w:r>
    </w:p>
    <w:p w14:paraId="084C0E6E" w14:textId="158642E1" w:rsidR="0089343E" w:rsidRDefault="0089343E" w:rsidP="0089343E">
      <w:pPr>
        <w:pStyle w:val="Standard"/>
        <w:ind w:left="720"/>
        <w:jc w:val="both"/>
        <w:rPr>
          <w:rFonts w:ascii="Calibri" w:hAnsi="Calibri"/>
          <w:b/>
          <w:bCs/>
          <w:i/>
          <w:iCs/>
          <w:sz w:val="22"/>
          <w:szCs w:val="22"/>
        </w:rPr>
      </w:pPr>
    </w:p>
    <w:p w14:paraId="5AC0619E" w14:textId="216DC6DD" w:rsidR="00B364B2" w:rsidRDefault="00B364B2" w:rsidP="0089343E">
      <w:pPr>
        <w:pStyle w:val="Standard"/>
        <w:ind w:left="720"/>
        <w:jc w:val="both"/>
        <w:rPr>
          <w:rFonts w:ascii="Calibri" w:hAnsi="Calibri"/>
          <w:b/>
          <w:bCs/>
          <w:i/>
          <w:iCs/>
          <w:sz w:val="22"/>
          <w:szCs w:val="22"/>
        </w:rPr>
      </w:pPr>
    </w:p>
    <w:p w14:paraId="0B72C54F" w14:textId="4D0823F1" w:rsidR="00B364B2" w:rsidRDefault="00B364B2" w:rsidP="0089343E">
      <w:pPr>
        <w:pStyle w:val="Standard"/>
        <w:ind w:left="720"/>
        <w:jc w:val="both"/>
        <w:rPr>
          <w:rFonts w:ascii="Calibri" w:hAnsi="Calibri"/>
          <w:b/>
          <w:bCs/>
          <w:i/>
          <w:iCs/>
          <w:sz w:val="22"/>
          <w:szCs w:val="22"/>
        </w:rPr>
      </w:pPr>
    </w:p>
    <w:p w14:paraId="4C57AFE3" w14:textId="5B03816A" w:rsidR="00B364B2" w:rsidRDefault="00B364B2" w:rsidP="0089343E">
      <w:pPr>
        <w:pStyle w:val="Standard"/>
        <w:ind w:left="720"/>
        <w:jc w:val="both"/>
        <w:rPr>
          <w:rFonts w:ascii="Calibri" w:hAnsi="Calibri"/>
          <w:b/>
          <w:bCs/>
          <w:i/>
          <w:iCs/>
          <w:sz w:val="22"/>
          <w:szCs w:val="22"/>
        </w:rPr>
      </w:pPr>
    </w:p>
    <w:p w14:paraId="30889334" w14:textId="0284079D" w:rsidR="00B364B2" w:rsidRDefault="00B364B2" w:rsidP="0089343E">
      <w:pPr>
        <w:pStyle w:val="Standard"/>
        <w:ind w:left="720"/>
        <w:jc w:val="both"/>
        <w:rPr>
          <w:rFonts w:ascii="Calibri" w:hAnsi="Calibri"/>
          <w:b/>
          <w:bCs/>
          <w:i/>
          <w:iCs/>
          <w:sz w:val="22"/>
          <w:szCs w:val="22"/>
        </w:rPr>
      </w:pPr>
    </w:p>
    <w:p w14:paraId="1E24BDB9" w14:textId="028F11B8" w:rsidR="00B364B2" w:rsidRDefault="00B364B2" w:rsidP="0089343E">
      <w:pPr>
        <w:pStyle w:val="Standard"/>
        <w:ind w:left="720"/>
        <w:jc w:val="both"/>
        <w:rPr>
          <w:rFonts w:ascii="Calibri" w:hAnsi="Calibri"/>
          <w:b/>
          <w:bCs/>
          <w:i/>
          <w:iCs/>
          <w:sz w:val="22"/>
          <w:szCs w:val="22"/>
        </w:rPr>
      </w:pPr>
    </w:p>
    <w:p w14:paraId="45A76A1A" w14:textId="429E525F" w:rsidR="00B364B2" w:rsidRDefault="00B364B2" w:rsidP="0089343E">
      <w:pPr>
        <w:pStyle w:val="Standard"/>
        <w:ind w:left="720"/>
        <w:jc w:val="both"/>
        <w:rPr>
          <w:rFonts w:ascii="Calibri" w:hAnsi="Calibri"/>
          <w:b/>
          <w:bCs/>
          <w:i/>
          <w:iCs/>
          <w:sz w:val="22"/>
          <w:szCs w:val="22"/>
        </w:rPr>
      </w:pPr>
    </w:p>
    <w:p w14:paraId="4ECAD8B5" w14:textId="56E87B8F" w:rsidR="00B364B2" w:rsidRDefault="00B364B2" w:rsidP="0089343E">
      <w:pPr>
        <w:pStyle w:val="Standard"/>
        <w:ind w:left="720"/>
        <w:jc w:val="both"/>
        <w:rPr>
          <w:rFonts w:ascii="Calibri" w:hAnsi="Calibri"/>
          <w:b/>
          <w:bCs/>
          <w:i/>
          <w:iCs/>
          <w:sz w:val="22"/>
          <w:szCs w:val="22"/>
        </w:rPr>
      </w:pPr>
    </w:p>
    <w:p w14:paraId="2FD8F4B1" w14:textId="312FF8AD" w:rsidR="00B364B2" w:rsidRDefault="00B364B2" w:rsidP="0089343E">
      <w:pPr>
        <w:pStyle w:val="Standard"/>
        <w:ind w:left="720"/>
        <w:jc w:val="both"/>
        <w:rPr>
          <w:rFonts w:ascii="Calibri" w:hAnsi="Calibri"/>
          <w:b/>
          <w:bCs/>
          <w:i/>
          <w:iCs/>
          <w:sz w:val="22"/>
          <w:szCs w:val="22"/>
        </w:rPr>
      </w:pPr>
    </w:p>
    <w:p w14:paraId="7FBBB960" w14:textId="5E8D527C" w:rsidR="00852753" w:rsidRPr="00AC19AF" w:rsidRDefault="00701ADE" w:rsidP="00AC19AF">
      <w:pPr>
        <w:pStyle w:val="Standard"/>
        <w:numPr>
          <w:ilvl w:val="0"/>
          <w:numId w:val="28"/>
        </w:numPr>
        <w:jc w:val="both"/>
        <w:rPr>
          <w:rFonts w:ascii="Calibri" w:hAnsi="Calibri"/>
          <w:b/>
          <w:bCs/>
          <w:i/>
          <w:iCs/>
          <w:sz w:val="22"/>
          <w:szCs w:val="22"/>
        </w:rPr>
      </w:pPr>
      <w:r>
        <w:rPr>
          <w:rFonts w:ascii="Calibri" w:hAnsi="Calibri"/>
          <w:b/>
          <w:bCs/>
          <w:i/>
          <w:iCs/>
          <w:sz w:val="22"/>
          <w:szCs w:val="22"/>
        </w:rPr>
        <w:t>Molécule polaire</w:t>
      </w:r>
      <w:r w:rsidR="00AC19AF">
        <w:rPr>
          <w:rFonts w:ascii="Calibri" w:hAnsi="Calibri"/>
          <w:b/>
          <w:bCs/>
          <w:i/>
          <w:iCs/>
          <w:sz w:val="22"/>
          <w:szCs w:val="22"/>
        </w:rPr>
        <w:t xml:space="preserve"> </w:t>
      </w:r>
    </w:p>
    <w:p w14:paraId="23AD95F9" w14:textId="77777777" w:rsidR="00CB0C1D" w:rsidRDefault="00CB0C1D">
      <w:pPr>
        <w:pStyle w:val="Standard"/>
        <w:jc w:val="both"/>
        <w:rPr>
          <w:rFonts w:ascii="Calibri" w:hAnsi="Calibri"/>
          <w:b/>
          <w:bCs/>
          <w:sz w:val="22"/>
          <w:szCs w:val="22"/>
        </w:rPr>
      </w:pPr>
    </w:p>
    <w:p w14:paraId="17407E1F" w14:textId="3E3F7663" w:rsidR="00852753" w:rsidRDefault="00701ADE">
      <w:pPr>
        <w:pStyle w:val="Standard"/>
        <w:jc w:val="both"/>
        <w:rPr>
          <w:rFonts w:ascii="Calibri" w:hAnsi="Calibri"/>
          <w:b/>
          <w:bCs/>
          <w:sz w:val="22"/>
          <w:szCs w:val="22"/>
        </w:rPr>
      </w:pPr>
      <w:r>
        <w:rPr>
          <w:rFonts w:ascii="Calibri" w:hAnsi="Calibri"/>
          <w:b/>
          <w:bCs/>
          <w:sz w:val="22"/>
          <w:szCs w:val="22"/>
        </w:rPr>
        <w:t>Une molécule est polaire si son moment dipolaire est non nul.</w:t>
      </w:r>
      <w:r w:rsidR="00AC19AF">
        <w:rPr>
          <w:rFonts w:ascii="Calibri" w:hAnsi="Calibri"/>
          <w:b/>
          <w:bCs/>
          <w:sz w:val="22"/>
          <w:szCs w:val="22"/>
        </w:rPr>
        <w:t xml:space="preserve"> </w:t>
      </w:r>
      <w:r w:rsidR="00154683">
        <w:rPr>
          <w:rFonts w:ascii="Calibri" w:hAnsi="Calibri"/>
          <w:b/>
          <w:bCs/>
          <w:sz w:val="22"/>
          <w:szCs w:val="22"/>
        </w:rPr>
        <w:t xml:space="preserve"> Une molécule non polaire est dite </w:t>
      </w:r>
      <w:r w:rsidR="00CB0C1D">
        <w:rPr>
          <w:rFonts w:ascii="Calibri" w:hAnsi="Calibri"/>
          <w:b/>
          <w:bCs/>
          <w:sz w:val="22"/>
          <w:szCs w:val="22"/>
        </w:rPr>
        <w:t>APOLAIRE.</w:t>
      </w:r>
    </w:p>
    <w:p w14:paraId="20332722" w14:textId="77777777" w:rsidR="00852753" w:rsidRDefault="00701ADE">
      <w:pPr>
        <w:pStyle w:val="Standard"/>
        <w:jc w:val="both"/>
        <w:rPr>
          <w:rFonts w:ascii="Calibri" w:hAnsi="Calibri"/>
          <w:b/>
          <w:bCs/>
          <w:sz w:val="22"/>
          <w:szCs w:val="22"/>
        </w:rPr>
      </w:pPr>
      <w:r>
        <w:rPr>
          <w:rFonts w:ascii="Calibri" w:hAnsi="Calibri"/>
          <w:b/>
          <w:bCs/>
          <w:noProof/>
          <w:sz w:val="22"/>
          <w:szCs w:val="22"/>
        </w:rPr>
        <mc:AlternateContent>
          <mc:Choice Requires="wps">
            <w:drawing>
              <wp:anchor distT="0" distB="0" distL="114300" distR="114300" simplePos="0" relativeHeight="30" behindDoc="0" locked="0" layoutInCell="1" allowOverlap="1" wp14:anchorId="5D0D69F0" wp14:editId="623A1B46">
                <wp:simplePos x="0" y="0"/>
                <wp:positionH relativeFrom="column">
                  <wp:posOffset>-25400</wp:posOffset>
                </wp:positionH>
                <wp:positionV relativeFrom="paragraph">
                  <wp:posOffset>144780</wp:posOffset>
                </wp:positionV>
                <wp:extent cx="6534150" cy="2814119"/>
                <wp:effectExtent l="0" t="0" r="19050" b="24765"/>
                <wp:wrapNone/>
                <wp:docPr id="31" name="Rectangle 31"/>
                <wp:cNvGraphicFramePr/>
                <a:graphic xmlns:a="http://schemas.openxmlformats.org/drawingml/2006/main">
                  <a:graphicData uri="http://schemas.microsoft.com/office/word/2010/wordprocessingShape">
                    <wps:wsp>
                      <wps:cNvSpPr/>
                      <wps:spPr>
                        <a:xfrm>
                          <a:off x="0" y="0"/>
                          <a:ext cx="6534150" cy="2814119"/>
                        </a:xfrm>
                        <a:prstGeom prst="rect">
                          <a:avLst/>
                        </a:prstGeom>
                        <a:noFill/>
                        <a:ln w="12700">
                          <a:solidFill>
                            <a:srgbClr val="000000"/>
                          </a:solidFill>
                          <a:prstDash val="solid"/>
                        </a:ln>
                      </wps:spPr>
                      <wps:txbx>
                        <w:txbxContent>
                          <w:p w14:paraId="4683112E" w14:textId="77777777" w:rsidR="00852753" w:rsidRDefault="00852753"/>
                        </w:txbxContent>
                      </wps:txbx>
                      <wps:bodyPr wrap="square" lIns="0" tIns="0" rIns="0" bIns="0" anchor="ctr" anchorCtr="1" compatLnSpc="0">
                        <a:noAutofit/>
                      </wps:bodyPr>
                    </wps:wsp>
                  </a:graphicData>
                </a:graphic>
                <wp14:sizeRelH relativeFrom="margin">
                  <wp14:pctWidth>0</wp14:pctWidth>
                </wp14:sizeRelH>
              </wp:anchor>
            </w:drawing>
          </mc:Choice>
          <mc:Fallback>
            <w:pict>
              <v:rect w14:anchorId="5D0D69F0" id="Rectangle 31" o:spid="_x0000_s1041" style="position:absolute;left:0;text-align:left;margin-left:-2pt;margin-top:11.4pt;width:514.5pt;height:221.6pt;z-index: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WG5AEAALgDAAAOAAAAZHJzL2Uyb0RvYy54bWysU9uOmzAQfa/Uf7D83gDZzXaLQlbVRltV&#10;WrWrTfsBgzHBkrHdsRPI33dsSNLLW1UezNw4M+d4WD+MvWZHiV5ZU/FikXMmjbCNMvuKf//29O6e&#10;Mx/ANKCtkRU/Sc8fNm/frAdXyqXtrG4kMgIxvhxcxbsQXJllXnSyB7+wThpKthZ7COTiPmsQBkLv&#10;dbbM87tssNg4tEJ6T9HtlOSbhN+2UoSvbetlYLriNFtIJ6azjme2WUO5R3CdEvMY8A9T9KAMNb1A&#10;bSEAO6D6C6pXAq23bVgI22e2bZWQiQOxKfI/2Ow6cDJxIXG8u8jk/x+s+HJ8Qaaait8UnBno6Y5e&#10;STUwey0ZxUigwfmS6nbuBWfPkxnZji328U082JhEPV1ElWNggoJ3q5vbYkXaC8ot74vbovgQUbPr&#10;5w59+CRtz6JRcaT+SUw4PvswlZ5LYjdjn5TWFIdSGzbQ2i3f53n6wlutmpiNSY/7+lEjO0K8/PTM&#10;jX8ri9Bb8N1Ul1JzmTY0ZmQ/8Y1WGOsxyVWsYlEM1bY5kYYDLVHF/Y8DoORMfzZ0S3Hjzgaejfps&#10;gBGdpV0UATmbnMdAPl0ELYeD8Gx2TkSUifXHQ7CtSoJc+84T0nokSedVjvv3q5+qrj/c5icAAAD/&#10;/wMAUEsDBBQABgAIAAAAIQCcYb/34AAAAAoBAAAPAAAAZHJzL2Rvd25yZXYueG1sTI/BTsMwDIbv&#10;SLxDZCQuaEuougqVutNAIAQHJAYXbllj2ojGqZp063h6shMc7d/6/X3Vena92NMYrGeE66UCQdx4&#10;Y7lF+Hh/XNyACFGz0b1nQjhSgHV9flbp0vgDv9F+G1uRSjiUGqGLcSilDE1HToelH4hT9uVHp2Ma&#10;x1aaUR9SuetlplQhnbacPnR6oPuOmu/t5BDuyG7c6vjkXx5+7PPrZz41qrhCvLyYN7cgIs3x7xhO&#10;+Akd6sS08xObIHqERZ5UIkKWJYNTrrJV2uwQ8qJQIOtK/leofwEAAP//AwBQSwECLQAUAAYACAAA&#10;ACEAtoM4kv4AAADhAQAAEwAAAAAAAAAAAAAAAAAAAAAAW0NvbnRlbnRfVHlwZXNdLnhtbFBLAQIt&#10;ABQABgAIAAAAIQA4/SH/1gAAAJQBAAALAAAAAAAAAAAAAAAAAC8BAABfcmVscy8ucmVsc1BLAQIt&#10;ABQABgAIAAAAIQAFflWG5AEAALgDAAAOAAAAAAAAAAAAAAAAAC4CAABkcnMvZTJvRG9jLnhtbFBL&#10;AQItABQABgAIAAAAIQCcYb/34AAAAAoBAAAPAAAAAAAAAAAAAAAAAD4EAABkcnMvZG93bnJldi54&#10;bWxQSwUGAAAAAAQABADzAAAASwUAAAAA&#10;" filled="f" strokeweight="1pt">
                <v:textbox inset="0,0,0,0">
                  <w:txbxContent>
                    <w:p w14:paraId="4683112E" w14:textId="77777777" w:rsidR="00852753" w:rsidRDefault="00852753"/>
                  </w:txbxContent>
                </v:textbox>
              </v:rect>
            </w:pict>
          </mc:Fallback>
        </mc:AlternateContent>
      </w:r>
    </w:p>
    <w:p w14:paraId="6570FBD8" w14:textId="77777777" w:rsidR="00852753" w:rsidRDefault="00701ADE">
      <w:pPr>
        <w:pStyle w:val="Standard"/>
        <w:jc w:val="both"/>
        <w:rPr>
          <w:rFonts w:ascii="Calibri" w:hAnsi="Calibri"/>
          <w:sz w:val="22"/>
          <w:szCs w:val="22"/>
        </w:rPr>
      </w:pPr>
      <w:r>
        <w:rPr>
          <w:rFonts w:ascii="Calibri" w:hAnsi="Calibri"/>
          <w:sz w:val="22"/>
          <w:szCs w:val="22"/>
          <w:u w:val="single"/>
        </w:rPr>
        <w:t>Exercice</w:t>
      </w:r>
      <w:r>
        <w:rPr>
          <w:rFonts w:ascii="Calibri" w:hAnsi="Calibri"/>
          <w:sz w:val="22"/>
          <w:szCs w:val="22"/>
        </w:rPr>
        <w:t xml:space="preserve"> : Représenter, s'il est non nul, le moment dipolaire total des molécules suivantes : H</w:t>
      </w:r>
      <w:r>
        <w:rPr>
          <w:rFonts w:ascii="Calibri" w:hAnsi="Calibri"/>
          <w:sz w:val="22"/>
          <w:szCs w:val="22"/>
          <w:vertAlign w:val="subscript"/>
        </w:rPr>
        <w:t>2</w:t>
      </w:r>
      <w:r>
        <w:rPr>
          <w:rFonts w:ascii="Calibri" w:hAnsi="Calibri"/>
          <w:sz w:val="22"/>
          <w:szCs w:val="22"/>
        </w:rPr>
        <w:t>O, CO</w:t>
      </w:r>
      <w:r>
        <w:rPr>
          <w:rFonts w:ascii="Calibri" w:hAnsi="Calibri"/>
          <w:sz w:val="22"/>
          <w:szCs w:val="22"/>
          <w:vertAlign w:val="subscript"/>
        </w:rPr>
        <w:t>2</w:t>
      </w:r>
      <w:r>
        <w:rPr>
          <w:rFonts w:ascii="Calibri" w:hAnsi="Calibri"/>
          <w:sz w:val="22"/>
          <w:szCs w:val="22"/>
        </w:rPr>
        <w:t>, CCl</w:t>
      </w:r>
      <w:r>
        <w:rPr>
          <w:rFonts w:ascii="Calibri" w:hAnsi="Calibri"/>
          <w:sz w:val="22"/>
          <w:szCs w:val="22"/>
          <w:vertAlign w:val="subscript"/>
        </w:rPr>
        <w:t>4</w:t>
      </w:r>
      <w:r>
        <w:rPr>
          <w:rFonts w:ascii="Calibri" w:hAnsi="Calibri"/>
          <w:sz w:val="22"/>
          <w:szCs w:val="22"/>
        </w:rPr>
        <w:t>, NH</w:t>
      </w:r>
      <w:r>
        <w:rPr>
          <w:rFonts w:ascii="Calibri" w:hAnsi="Calibri"/>
          <w:sz w:val="22"/>
          <w:szCs w:val="22"/>
          <w:vertAlign w:val="subscript"/>
        </w:rPr>
        <w:t>3</w:t>
      </w:r>
    </w:p>
    <w:p w14:paraId="3A7A8C06" w14:textId="77777777" w:rsidR="00852753" w:rsidRDefault="00852753">
      <w:pPr>
        <w:pStyle w:val="Standard"/>
        <w:jc w:val="both"/>
        <w:rPr>
          <w:rFonts w:ascii="Calibri" w:hAnsi="Calibri"/>
          <w:sz w:val="22"/>
          <w:szCs w:val="22"/>
          <w:vertAlign w:val="subscript"/>
        </w:rPr>
      </w:pPr>
    </w:p>
    <w:p w14:paraId="0A5A9401" w14:textId="77777777" w:rsidR="00852753" w:rsidRDefault="00852753">
      <w:pPr>
        <w:pStyle w:val="Standard"/>
        <w:jc w:val="both"/>
        <w:rPr>
          <w:rFonts w:ascii="Calibri" w:hAnsi="Calibri"/>
          <w:b/>
          <w:bCs/>
          <w:sz w:val="22"/>
          <w:szCs w:val="22"/>
        </w:rPr>
      </w:pPr>
    </w:p>
    <w:p w14:paraId="4FECAB53" w14:textId="77777777" w:rsidR="00852753" w:rsidRDefault="00852753">
      <w:pPr>
        <w:pStyle w:val="Standard"/>
        <w:jc w:val="both"/>
        <w:rPr>
          <w:rFonts w:ascii="Calibri" w:hAnsi="Calibri"/>
          <w:b/>
          <w:bCs/>
          <w:sz w:val="22"/>
          <w:szCs w:val="22"/>
        </w:rPr>
      </w:pPr>
    </w:p>
    <w:p w14:paraId="45757B80" w14:textId="77777777" w:rsidR="00852753" w:rsidRDefault="00852753">
      <w:pPr>
        <w:pStyle w:val="Standard"/>
        <w:jc w:val="both"/>
        <w:rPr>
          <w:rFonts w:ascii="Calibri" w:hAnsi="Calibri"/>
          <w:sz w:val="22"/>
          <w:szCs w:val="22"/>
        </w:rPr>
      </w:pPr>
    </w:p>
    <w:p w14:paraId="470FAA00" w14:textId="77777777" w:rsidR="00852753" w:rsidRDefault="00852753">
      <w:pPr>
        <w:pStyle w:val="Standard"/>
        <w:jc w:val="both"/>
        <w:rPr>
          <w:rFonts w:ascii="Calibri" w:hAnsi="Calibri"/>
          <w:sz w:val="22"/>
          <w:szCs w:val="22"/>
        </w:rPr>
      </w:pPr>
    </w:p>
    <w:p w14:paraId="3EF9AD4C" w14:textId="77777777" w:rsidR="00852753" w:rsidRDefault="00852753">
      <w:pPr>
        <w:pStyle w:val="Standard"/>
        <w:jc w:val="both"/>
        <w:rPr>
          <w:rFonts w:ascii="Calibri" w:hAnsi="Calibri"/>
          <w:sz w:val="22"/>
          <w:szCs w:val="22"/>
        </w:rPr>
      </w:pPr>
    </w:p>
    <w:p w14:paraId="0B7A1AA6" w14:textId="77777777" w:rsidR="00852753" w:rsidRDefault="00852753">
      <w:pPr>
        <w:pStyle w:val="Standard"/>
        <w:jc w:val="both"/>
        <w:rPr>
          <w:rFonts w:ascii="Calibri" w:hAnsi="Calibri"/>
          <w:sz w:val="22"/>
          <w:szCs w:val="22"/>
        </w:rPr>
      </w:pPr>
    </w:p>
    <w:p w14:paraId="665D0434" w14:textId="77777777" w:rsidR="00852753" w:rsidRDefault="00852753">
      <w:pPr>
        <w:pStyle w:val="Standard"/>
        <w:jc w:val="both"/>
        <w:rPr>
          <w:rFonts w:ascii="Calibri" w:hAnsi="Calibri"/>
          <w:sz w:val="22"/>
          <w:szCs w:val="22"/>
        </w:rPr>
      </w:pPr>
    </w:p>
    <w:p w14:paraId="19773E0C" w14:textId="77777777" w:rsidR="00852753" w:rsidRDefault="00852753">
      <w:pPr>
        <w:pStyle w:val="Standard"/>
        <w:jc w:val="both"/>
        <w:rPr>
          <w:rFonts w:ascii="Calibri" w:hAnsi="Calibri"/>
          <w:sz w:val="22"/>
          <w:szCs w:val="22"/>
        </w:rPr>
      </w:pPr>
    </w:p>
    <w:p w14:paraId="0E940F34" w14:textId="77777777" w:rsidR="00852753" w:rsidRDefault="00852753">
      <w:pPr>
        <w:pStyle w:val="Standard"/>
        <w:jc w:val="both"/>
        <w:rPr>
          <w:rFonts w:ascii="Calibri" w:hAnsi="Calibri"/>
          <w:sz w:val="22"/>
          <w:szCs w:val="22"/>
        </w:rPr>
      </w:pPr>
    </w:p>
    <w:p w14:paraId="6118043F" w14:textId="77777777" w:rsidR="00852753" w:rsidRDefault="00852753">
      <w:pPr>
        <w:pStyle w:val="Standard"/>
        <w:jc w:val="both"/>
        <w:rPr>
          <w:rFonts w:ascii="Calibri" w:hAnsi="Calibri"/>
          <w:sz w:val="22"/>
          <w:szCs w:val="22"/>
        </w:rPr>
      </w:pPr>
    </w:p>
    <w:p w14:paraId="7167D43A" w14:textId="77777777" w:rsidR="00852753" w:rsidRDefault="00852753">
      <w:pPr>
        <w:pStyle w:val="Standard"/>
        <w:jc w:val="both"/>
        <w:rPr>
          <w:rFonts w:ascii="Calibri" w:hAnsi="Calibri"/>
          <w:sz w:val="22"/>
          <w:szCs w:val="22"/>
        </w:rPr>
      </w:pPr>
    </w:p>
    <w:p w14:paraId="3745B220" w14:textId="77777777" w:rsidR="00852753" w:rsidRDefault="00852753">
      <w:pPr>
        <w:pStyle w:val="Standard"/>
        <w:jc w:val="both"/>
        <w:rPr>
          <w:rFonts w:ascii="Calibri" w:hAnsi="Calibri"/>
          <w:sz w:val="22"/>
          <w:szCs w:val="22"/>
        </w:rPr>
      </w:pPr>
    </w:p>
    <w:p w14:paraId="07CF559D" w14:textId="77777777" w:rsidR="00852753" w:rsidRDefault="00852753">
      <w:pPr>
        <w:pStyle w:val="Standard"/>
        <w:jc w:val="both"/>
        <w:rPr>
          <w:rFonts w:ascii="Calibri" w:hAnsi="Calibri"/>
          <w:sz w:val="22"/>
          <w:szCs w:val="22"/>
        </w:rPr>
      </w:pPr>
    </w:p>
    <w:p w14:paraId="38140F4C" w14:textId="77777777" w:rsidR="00852753" w:rsidRDefault="00852753">
      <w:pPr>
        <w:pStyle w:val="Standard"/>
        <w:jc w:val="both"/>
        <w:rPr>
          <w:rFonts w:ascii="Calibri" w:hAnsi="Calibri"/>
          <w:sz w:val="22"/>
          <w:szCs w:val="22"/>
        </w:rPr>
      </w:pPr>
    </w:p>
    <w:p w14:paraId="749BB757" w14:textId="77777777" w:rsidR="00852753" w:rsidRDefault="00852753">
      <w:pPr>
        <w:pStyle w:val="Standard"/>
        <w:jc w:val="both"/>
        <w:rPr>
          <w:rFonts w:ascii="Calibri" w:hAnsi="Calibri"/>
          <w:sz w:val="22"/>
          <w:szCs w:val="22"/>
        </w:rPr>
      </w:pPr>
    </w:p>
    <w:p w14:paraId="14D5718E" w14:textId="4163E791" w:rsidR="00852753" w:rsidRDefault="00701ADE">
      <w:pPr>
        <w:pStyle w:val="Standard"/>
        <w:jc w:val="both"/>
        <w:rPr>
          <w:rFonts w:ascii="Calibri" w:hAnsi="Calibri"/>
          <w:sz w:val="22"/>
          <w:szCs w:val="22"/>
        </w:rPr>
      </w:pPr>
      <w:r>
        <w:rPr>
          <w:rFonts w:ascii="Calibri" w:hAnsi="Calibri"/>
          <w:sz w:val="22"/>
          <w:szCs w:val="22"/>
          <w:u w:val="single"/>
        </w:rPr>
        <w:t xml:space="preserve">Remarque </w:t>
      </w:r>
      <w:r>
        <w:rPr>
          <w:rFonts w:ascii="Calibri" w:hAnsi="Calibri"/>
          <w:sz w:val="22"/>
          <w:szCs w:val="22"/>
        </w:rPr>
        <w:t>: Il faut impérativement avoir étudié la géométrie d'une molécule avec la méthode VSEPR avant de déterminer si elle est polaire ou non.</w:t>
      </w:r>
    </w:p>
    <w:p w14:paraId="30B7757A" w14:textId="329C5684" w:rsidR="003A11FF" w:rsidRDefault="003A11FF">
      <w:pPr>
        <w:pStyle w:val="Standard"/>
        <w:jc w:val="both"/>
        <w:rPr>
          <w:rFonts w:ascii="Calibri" w:hAnsi="Calibri"/>
          <w:sz w:val="22"/>
          <w:szCs w:val="22"/>
        </w:rPr>
      </w:pPr>
    </w:p>
    <w:p w14:paraId="1248B917" w14:textId="0AF1706A" w:rsidR="00FA7D86" w:rsidRDefault="00FA7D86" w:rsidP="00DF4EEA">
      <w:pPr>
        <w:pStyle w:val="Standard"/>
        <w:jc w:val="center"/>
        <w:rPr>
          <w:rFonts w:ascii="Calibri" w:hAnsi="Calibri"/>
          <w:sz w:val="22"/>
          <w:szCs w:val="22"/>
        </w:rPr>
      </w:pPr>
    </w:p>
    <w:p w14:paraId="6B7249CD" w14:textId="30B5226A" w:rsidR="00FA7D86" w:rsidRPr="00282E67" w:rsidRDefault="00282E67" w:rsidP="00282E67">
      <w:pPr>
        <w:pStyle w:val="Standard"/>
        <w:rPr>
          <w:rFonts w:ascii="Calibri" w:hAnsi="Calibri"/>
          <w:b/>
          <w:bCs/>
          <w:sz w:val="22"/>
          <w:szCs w:val="22"/>
        </w:rPr>
      </w:pPr>
      <w:r>
        <w:rPr>
          <w:rFonts w:ascii="Calibri" w:hAnsi="Calibri"/>
          <w:b/>
          <w:bCs/>
          <w:sz w:val="22"/>
          <w:szCs w:val="22"/>
        </w:rPr>
        <w:t>A retenir : q</w:t>
      </w:r>
      <w:r w:rsidRPr="00282E67">
        <w:rPr>
          <w:rFonts w:ascii="Calibri" w:hAnsi="Calibri"/>
          <w:b/>
          <w:bCs/>
          <w:sz w:val="22"/>
          <w:szCs w:val="22"/>
        </w:rPr>
        <w:t>uelques familles de molécules et leur polarité</w:t>
      </w:r>
    </w:p>
    <w:p w14:paraId="2B43A43C" w14:textId="6348BE95" w:rsidR="00FA7D86" w:rsidRDefault="00282E67" w:rsidP="00AB07FA">
      <w:pPr>
        <w:pStyle w:val="Standard"/>
        <w:rPr>
          <w:rFonts w:ascii="Calibri" w:hAnsi="Calibri"/>
          <w:sz w:val="22"/>
          <w:szCs w:val="22"/>
        </w:rPr>
      </w:pPr>
      <w:r>
        <w:rPr>
          <w:noProof/>
        </w:rPr>
        <w:drawing>
          <wp:anchor distT="0" distB="0" distL="114300" distR="114300" simplePos="0" relativeHeight="251669504" behindDoc="1" locked="0" layoutInCell="1" allowOverlap="1" wp14:anchorId="78C44366" wp14:editId="1C5AA821">
            <wp:simplePos x="0" y="0"/>
            <wp:positionH relativeFrom="margin">
              <wp:posOffset>0</wp:posOffset>
            </wp:positionH>
            <wp:positionV relativeFrom="paragraph">
              <wp:posOffset>171450</wp:posOffset>
            </wp:positionV>
            <wp:extent cx="2900045" cy="2781300"/>
            <wp:effectExtent l="0" t="0" r="0" b="0"/>
            <wp:wrapTight wrapText="bothSides">
              <wp:wrapPolygon edited="0">
                <wp:start x="0" y="0"/>
                <wp:lineTo x="0" y="21452"/>
                <wp:lineTo x="21425" y="21452"/>
                <wp:lineTo x="21425"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900045" cy="2781300"/>
                    </a:xfrm>
                    <a:prstGeom prst="rect">
                      <a:avLst/>
                    </a:prstGeom>
                  </pic:spPr>
                </pic:pic>
              </a:graphicData>
            </a:graphic>
            <wp14:sizeRelH relativeFrom="page">
              <wp14:pctWidth>0</wp14:pctWidth>
            </wp14:sizeRelH>
            <wp14:sizeRelV relativeFrom="page">
              <wp14:pctHeight>0</wp14:pctHeight>
            </wp14:sizeRelV>
          </wp:anchor>
        </w:drawing>
      </w:r>
    </w:p>
    <w:p w14:paraId="70992724" w14:textId="52EAF7B6" w:rsidR="00FA7D86" w:rsidRDefault="00FA7D86" w:rsidP="00DF4EEA">
      <w:pPr>
        <w:pStyle w:val="Standard"/>
        <w:jc w:val="center"/>
        <w:rPr>
          <w:rFonts w:ascii="Calibri" w:hAnsi="Calibri"/>
          <w:sz w:val="22"/>
          <w:szCs w:val="22"/>
        </w:rPr>
      </w:pPr>
    </w:p>
    <w:p w14:paraId="1B2DE0BA" w14:textId="4A1310B8" w:rsidR="00FA7D86" w:rsidRDefault="00FA7D86" w:rsidP="00DF4EEA">
      <w:pPr>
        <w:pStyle w:val="Standard"/>
        <w:jc w:val="center"/>
        <w:rPr>
          <w:rFonts w:ascii="Calibri" w:hAnsi="Calibri"/>
          <w:sz w:val="22"/>
          <w:szCs w:val="22"/>
        </w:rPr>
      </w:pPr>
    </w:p>
    <w:p w14:paraId="587531D1" w14:textId="77777777" w:rsidR="00FA7D86" w:rsidRDefault="00FA7D86" w:rsidP="00DF4EEA">
      <w:pPr>
        <w:pStyle w:val="Standard"/>
        <w:jc w:val="center"/>
        <w:rPr>
          <w:rFonts w:ascii="Calibri" w:hAnsi="Calibri"/>
          <w:sz w:val="22"/>
          <w:szCs w:val="22"/>
        </w:rPr>
      </w:pPr>
    </w:p>
    <w:p w14:paraId="3A87BD40" w14:textId="047424CF" w:rsidR="00FA7D86" w:rsidRDefault="00FA7D86" w:rsidP="00DF4EEA">
      <w:pPr>
        <w:pStyle w:val="Standard"/>
        <w:jc w:val="center"/>
        <w:rPr>
          <w:rFonts w:ascii="Calibri" w:hAnsi="Calibri"/>
          <w:sz w:val="22"/>
          <w:szCs w:val="22"/>
        </w:rPr>
      </w:pPr>
    </w:p>
    <w:p w14:paraId="76B4C388" w14:textId="0FBE2A4D" w:rsidR="00FA7D86" w:rsidRDefault="00FA7D86" w:rsidP="00DF4EEA">
      <w:pPr>
        <w:pStyle w:val="Standard"/>
        <w:jc w:val="center"/>
        <w:rPr>
          <w:rFonts w:ascii="Calibri" w:hAnsi="Calibri"/>
          <w:sz w:val="22"/>
          <w:szCs w:val="22"/>
        </w:rPr>
      </w:pPr>
    </w:p>
    <w:p w14:paraId="0D69830C" w14:textId="23D52A3E" w:rsidR="00FA7D86" w:rsidRDefault="00FA7D86" w:rsidP="00DF4EEA">
      <w:pPr>
        <w:pStyle w:val="Standard"/>
        <w:jc w:val="center"/>
        <w:rPr>
          <w:rFonts w:ascii="Calibri" w:hAnsi="Calibri"/>
          <w:sz w:val="22"/>
          <w:szCs w:val="22"/>
        </w:rPr>
      </w:pPr>
    </w:p>
    <w:p w14:paraId="43C25FEB" w14:textId="12E69A95" w:rsidR="00FA7D86" w:rsidRDefault="00FA7D86" w:rsidP="00DF4EEA">
      <w:pPr>
        <w:pStyle w:val="Standard"/>
        <w:jc w:val="center"/>
        <w:rPr>
          <w:rFonts w:ascii="Calibri" w:hAnsi="Calibri"/>
          <w:sz w:val="22"/>
          <w:szCs w:val="22"/>
        </w:rPr>
      </w:pPr>
    </w:p>
    <w:p w14:paraId="33C5024C" w14:textId="27F5F1FB" w:rsidR="00FA7D86" w:rsidRDefault="00FA7D86" w:rsidP="00DF4EEA">
      <w:pPr>
        <w:pStyle w:val="Standard"/>
        <w:jc w:val="center"/>
        <w:rPr>
          <w:rFonts w:ascii="Calibri" w:hAnsi="Calibri"/>
          <w:sz w:val="22"/>
          <w:szCs w:val="22"/>
        </w:rPr>
      </w:pPr>
    </w:p>
    <w:p w14:paraId="2150F1E4" w14:textId="395C8B26" w:rsidR="00FA7D86" w:rsidRDefault="00FA7D86" w:rsidP="00DF4EEA">
      <w:pPr>
        <w:pStyle w:val="Standard"/>
        <w:jc w:val="center"/>
        <w:rPr>
          <w:rFonts w:ascii="Calibri" w:hAnsi="Calibri"/>
          <w:sz w:val="22"/>
          <w:szCs w:val="22"/>
        </w:rPr>
      </w:pPr>
    </w:p>
    <w:p w14:paraId="2E530A0C" w14:textId="42B52EA6" w:rsidR="00FA7D86" w:rsidRDefault="00FA7D86" w:rsidP="00DF4EEA">
      <w:pPr>
        <w:pStyle w:val="Standard"/>
        <w:jc w:val="center"/>
        <w:rPr>
          <w:rFonts w:ascii="Calibri" w:hAnsi="Calibri"/>
          <w:sz w:val="22"/>
          <w:szCs w:val="22"/>
        </w:rPr>
      </w:pPr>
    </w:p>
    <w:p w14:paraId="3BCB6A4D" w14:textId="05B9D734" w:rsidR="00FA7D86" w:rsidRDefault="00FA7D86" w:rsidP="00DF4EEA">
      <w:pPr>
        <w:pStyle w:val="Standard"/>
        <w:jc w:val="center"/>
        <w:rPr>
          <w:rFonts w:ascii="Calibri" w:hAnsi="Calibri"/>
          <w:sz w:val="22"/>
          <w:szCs w:val="22"/>
        </w:rPr>
      </w:pPr>
    </w:p>
    <w:p w14:paraId="4581A774" w14:textId="1A01E482" w:rsidR="00FA7D86" w:rsidRDefault="00FA7D86" w:rsidP="00DF4EEA">
      <w:pPr>
        <w:pStyle w:val="Standard"/>
        <w:jc w:val="center"/>
        <w:rPr>
          <w:rFonts w:ascii="Calibri" w:hAnsi="Calibri"/>
          <w:sz w:val="22"/>
          <w:szCs w:val="22"/>
        </w:rPr>
      </w:pPr>
    </w:p>
    <w:p w14:paraId="55A8211F" w14:textId="2E0B908F" w:rsidR="00FA7D86" w:rsidRDefault="00FA7D86" w:rsidP="00DF4EEA">
      <w:pPr>
        <w:pStyle w:val="Standard"/>
        <w:jc w:val="center"/>
        <w:rPr>
          <w:rFonts w:ascii="Calibri" w:hAnsi="Calibri"/>
          <w:sz w:val="22"/>
          <w:szCs w:val="22"/>
        </w:rPr>
      </w:pPr>
    </w:p>
    <w:p w14:paraId="0CB57FD1" w14:textId="29F51B71" w:rsidR="00FA7D86" w:rsidRDefault="00FA7D86" w:rsidP="00DF4EEA">
      <w:pPr>
        <w:pStyle w:val="Standard"/>
        <w:jc w:val="center"/>
        <w:rPr>
          <w:rFonts w:ascii="Calibri" w:hAnsi="Calibri"/>
          <w:sz w:val="22"/>
          <w:szCs w:val="22"/>
        </w:rPr>
      </w:pPr>
    </w:p>
    <w:p w14:paraId="3B2A7F77" w14:textId="6868C1A8" w:rsidR="00FA7D86" w:rsidRDefault="00FA7D86" w:rsidP="00DF4EEA">
      <w:pPr>
        <w:pStyle w:val="Standard"/>
        <w:jc w:val="center"/>
        <w:rPr>
          <w:rFonts w:ascii="Calibri" w:hAnsi="Calibri"/>
          <w:sz w:val="22"/>
          <w:szCs w:val="22"/>
        </w:rPr>
      </w:pPr>
    </w:p>
    <w:p w14:paraId="15DA4A89" w14:textId="726A30F3" w:rsidR="00FA7D86" w:rsidRDefault="00FA7D86" w:rsidP="00DF4EEA">
      <w:pPr>
        <w:pStyle w:val="Standard"/>
        <w:jc w:val="center"/>
        <w:rPr>
          <w:rFonts w:ascii="Calibri" w:hAnsi="Calibri"/>
          <w:sz w:val="22"/>
          <w:szCs w:val="22"/>
        </w:rPr>
      </w:pPr>
    </w:p>
    <w:p w14:paraId="6237626B" w14:textId="01C783E9" w:rsidR="00FA7D86" w:rsidRDefault="00FA7D86" w:rsidP="00B364B2">
      <w:pPr>
        <w:pStyle w:val="Standard"/>
        <w:rPr>
          <w:rFonts w:ascii="Calibri" w:hAnsi="Calibri"/>
          <w:sz w:val="22"/>
          <w:szCs w:val="22"/>
        </w:rPr>
      </w:pPr>
    </w:p>
    <w:p w14:paraId="5E1C2E60" w14:textId="7A2C0392" w:rsidR="00FA7D86" w:rsidRDefault="00FA7D86" w:rsidP="00DF4EEA">
      <w:pPr>
        <w:pStyle w:val="Standard"/>
        <w:jc w:val="center"/>
        <w:rPr>
          <w:rFonts w:ascii="Calibri" w:hAnsi="Calibri"/>
          <w:sz w:val="22"/>
          <w:szCs w:val="22"/>
        </w:rPr>
      </w:pPr>
    </w:p>
    <w:p w14:paraId="05920210" w14:textId="55B33B41" w:rsidR="00FA7D86" w:rsidRDefault="00FA7D86" w:rsidP="00DF4EEA">
      <w:pPr>
        <w:pStyle w:val="Standard"/>
        <w:jc w:val="center"/>
        <w:rPr>
          <w:rFonts w:ascii="Calibri" w:hAnsi="Calibri"/>
          <w:sz w:val="22"/>
          <w:szCs w:val="22"/>
        </w:rPr>
      </w:pPr>
    </w:p>
    <w:p w14:paraId="54062AF9" w14:textId="41F7372E" w:rsidR="00DB26B2" w:rsidRDefault="00DB26B2">
      <w:pPr>
        <w:rPr>
          <w:rFonts w:ascii="Calibri" w:hAnsi="Calibri"/>
          <w:sz w:val="22"/>
          <w:szCs w:val="22"/>
        </w:rPr>
      </w:pPr>
      <w:r>
        <w:rPr>
          <w:rFonts w:ascii="Calibri" w:hAnsi="Calibri"/>
          <w:sz w:val="22"/>
          <w:szCs w:val="22"/>
        </w:rPr>
        <w:br w:type="page"/>
      </w:r>
    </w:p>
    <w:p w14:paraId="440CAB63" w14:textId="129ADB46" w:rsidR="00FA7D86" w:rsidRDefault="00C02F87" w:rsidP="00DF4EEA">
      <w:pPr>
        <w:pStyle w:val="Standard"/>
        <w:jc w:val="center"/>
        <w:rPr>
          <w:rFonts w:ascii="Calibri" w:hAnsi="Calibri"/>
          <w:sz w:val="22"/>
          <w:szCs w:val="22"/>
        </w:rPr>
      </w:pPr>
      <w:r>
        <w:rPr>
          <w:rFonts w:ascii="Calibri" w:hAnsi="Calibri"/>
          <w:sz w:val="22"/>
          <w:szCs w:val="22"/>
        </w:rPr>
        <w:lastRenderedPageBreak/>
        <w:t xml:space="preserve"> </w:t>
      </w:r>
    </w:p>
    <w:p w14:paraId="4907C10F" w14:textId="498639E2" w:rsidR="00FA7D86" w:rsidRDefault="00FA7D86" w:rsidP="00DF4EEA">
      <w:pPr>
        <w:pStyle w:val="Standard"/>
        <w:jc w:val="center"/>
        <w:rPr>
          <w:rFonts w:ascii="Calibri" w:hAnsi="Calibri"/>
          <w:sz w:val="22"/>
          <w:szCs w:val="22"/>
        </w:rPr>
      </w:pPr>
    </w:p>
    <w:p w14:paraId="3D678059" w14:textId="46B3A9BA" w:rsidR="00FA7D86" w:rsidRDefault="00FA7D86" w:rsidP="00DF4EEA">
      <w:pPr>
        <w:pStyle w:val="Standard"/>
        <w:jc w:val="center"/>
        <w:rPr>
          <w:rFonts w:ascii="Calibri" w:hAnsi="Calibri"/>
          <w:sz w:val="22"/>
          <w:szCs w:val="22"/>
        </w:rPr>
      </w:pPr>
    </w:p>
    <w:p w14:paraId="037EFAD1" w14:textId="552A6612" w:rsidR="00FA7D86" w:rsidRDefault="00FA7D86" w:rsidP="00DF4EEA">
      <w:pPr>
        <w:pStyle w:val="Standard"/>
        <w:jc w:val="center"/>
        <w:rPr>
          <w:rFonts w:ascii="Calibri" w:hAnsi="Calibri"/>
          <w:sz w:val="22"/>
          <w:szCs w:val="22"/>
        </w:rPr>
      </w:pPr>
      <w:r>
        <w:rPr>
          <w:noProof/>
        </w:rPr>
        <w:drawing>
          <wp:inline distT="0" distB="0" distL="0" distR="0" wp14:anchorId="15301AB1" wp14:editId="32210C7C">
            <wp:extent cx="5255926" cy="3400425"/>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3418" cy="3405272"/>
                    </a:xfrm>
                    <a:prstGeom prst="rect">
                      <a:avLst/>
                    </a:prstGeom>
                    <a:noFill/>
                    <a:ln>
                      <a:noFill/>
                    </a:ln>
                  </pic:spPr>
                </pic:pic>
              </a:graphicData>
            </a:graphic>
          </wp:inline>
        </w:drawing>
      </w:r>
    </w:p>
    <w:p w14:paraId="569AB474" w14:textId="08099FE9" w:rsidR="00504F64" w:rsidRDefault="00504F64" w:rsidP="00DF4EEA">
      <w:pPr>
        <w:pStyle w:val="Standard"/>
        <w:jc w:val="center"/>
        <w:rPr>
          <w:rFonts w:ascii="Calibri" w:hAnsi="Calibri"/>
          <w:sz w:val="22"/>
          <w:szCs w:val="22"/>
        </w:rPr>
      </w:pPr>
    </w:p>
    <w:p w14:paraId="157E0E0F" w14:textId="77777777" w:rsidR="00504F64" w:rsidRDefault="00504F64" w:rsidP="00504F64">
      <w:pPr>
        <w:pStyle w:val="Standard"/>
        <w:jc w:val="center"/>
        <w:rPr>
          <w:rFonts w:ascii="Calibri" w:hAnsi="Calibri"/>
          <w:sz w:val="22"/>
          <w:szCs w:val="22"/>
        </w:rPr>
      </w:pPr>
    </w:p>
    <w:p w14:paraId="1FEE234D" w14:textId="77777777" w:rsidR="00504F64" w:rsidRDefault="00504F64" w:rsidP="00504F64">
      <w:pPr>
        <w:pStyle w:val="Standard"/>
        <w:jc w:val="center"/>
        <w:rPr>
          <w:rFonts w:ascii="Calibri" w:hAnsi="Calibri"/>
          <w:sz w:val="22"/>
          <w:szCs w:val="22"/>
        </w:rPr>
      </w:pPr>
      <w:r>
        <w:rPr>
          <w:noProof/>
        </w:rPr>
        <w:lastRenderedPageBreak/>
        <w:drawing>
          <wp:inline distT="0" distB="0" distL="0" distR="0" wp14:anchorId="6D11D79A" wp14:editId="60891512">
            <wp:extent cx="6480810" cy="5235575"/>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80810" cy="5235575"/>
                    </a:xfrm>
                    <a:prstGeom prst="rect">
                      <a:avLst/>
                    </a:prstGeom>
                  </pic:spPr>
                </pic:pic>
              </a:graphicData>
            </a:graphic>
          </wp:inline>
        </w:drawing>
      </w:r>
    </w:p>
    <w:p w14:paraId="0DCD1040" w14:textId="77777777" w:rsidR="00504F64" w:rsidRDefault="00504F64" w:rsidP="00504F64">
      <w:pPr>
        <w:pStyle w:val="Standard"/>
        <w:jc w:val="center"/>
        <w:rPr>
          <w:rFonts w:ascii="Calibri" w:hAnsi="Calibri"/>
          <w:sz w:val="22"/>
          <w:szCs w:val="22"/>
        </w:rPr>
      </w:pPr>
    </w:p>
    <w:p w14:paraId="0EF52179" w14:textId="77777777" w:rsidR="00504F64" w:rsidRDefault="00504F64" w:rsidP="00504F64">
      <w:pPr>
        <w:pStyle w:val="Standard"/>
        <w:jc w:val="center"/>
        <w:rPr>
          <w:rFonts w:ascii="Calibri" w:hAnsi="Calibri"/>
          <w:sz w:val="22"/>
          <w:szCs w:val="22"/>
        </w:rPr>
      </w:pPr>
      <w:r>
        <w:rPr>
          <w:noProof/>
        </w:rPr>
        <w:drawing>
          <wp:inline distT="0" distB="0" distL="0" distR="0" wp14:anchorId="05FA4390" wp14:editId="6CFE8DA1">
            <wp:extent cx="6419850" cy="3429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19850" cy="3429000"/>
                    </a:xfrm>
                    <a:prstGeom prst="rect">
                      <a:avLst/>
                    </a:prstGeom>
                  </pic:spPr>
                </pic:pic>
              </a:graphicData>
            </a:graphic>
          </wp:inline>
        </w:drawing>
      </w:r>
    </w:p>
    <w:p w14:paraId="744851FB" w14:textId="77777777" w:rsidR="00504F64" w:rsidRDefault="00504F64" w:rsidP="00DF4EEA">
      <w:pPr>
        <w:pStyle w:val="Standard"/>
        <w:jc w:val="center"/>
        <w:rPr>
          <w:rFonts w:ascii="Calibri" w:hAnsi="Calibri"/>
          <w:sz w:val="22"/>
          <w:szCs w:val="22"/>
        </w:rPr>
      </w:pPr>
    </w:p>
    <w:sectPr w:rsidR="00504F64">
      <w:headerReference w:type="default" r:id="rId27"/>
      <w:footerReference w:type="default" r:id="rId28"/>
      <w:pgSz w:w="11906" w:h="16838"/>
      <w:pgMar w:top="1190" w:right="850" w:bottom="850" w:left="850" w:header="85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CD429" w14:textId="77777777" w:rsidR="000548A8" w:rsidRDefault="000548A8">
      <w:r>
        <w:separator/>
      </w:r>
    </w:p>
  </w:endnote>
  <w:endnote w:type="continuationSeparator" w:id="0">
    <w:p w14:paraId="7C9D3B79" w14:textId="77777777" w:rsidR="000548A8" w:rsidRDefault="00054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panose1 w:val="05010000000000000000"/>
    <w:charset w:val="00"/>
    <w:family w:val="auto"/>
    <w:pitch w:val="variable"/>
    <w:sig w:usb0="800000AF" w:usb1="1001ECEA" w:usb2="00000000" w:usb3="00000000" w:csb0="80000001" w:csb1="00000000"/>
  </w:font>
  <w:font w:name="Calibri">
    <w:panose1 w:val="020F0502020204030204"/>
    <w:charset w:val="00"/>
    <w:family w:val="swiss"/>
    <w:pitch w:val="variable"/>
    <w:sig w:usb0="E4002EFF" w:usb1="C000247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TimesLTStd-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3D9F7" w14:textId="77777777" w:rsidR="00F969B0" w:rsidRDefault="00701ADE">
    <w:pPr>
      <w:pStyle w:val="Pieddepage"/>
      <w:jc w:val="center"/>
    </w:pPr>
    <w:r>
      <w:fldChar w:fldCharType="begin"/>
    </w:r>
    <w:r>
      <w:instrText xml:space="preserve"> PAGE </w:instrText>
    </w:r>
    <w:r>
      <w:fldChar w:fldCharType="separate"/>
    </w:r>
    <w:r>
      <w:t>1</w:t>
    </w:r>
    <w:r>
      <w:fldChar w:fldCharType="end"/>
    </w:r>
    <w:r>
      <w:t xml:space="preserve"> / </w:t>
    </w:r>
    <w:fldSimple w:instr=" NUMPAGES ">
      <w:r>
        <w:t>11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332A6" w14:textId="77777777" w:rsidR="000548A8" w:rsidRDefault="000548A8">
      <w:r>
        <w:rPr>
          <w:color w:val="000000"/>
        </w:rPr>
        <w:ptab w:relativeTo="margin" w:alignment="center" w:leader="none"/>
      </w:r>
    </w:p>
  </w:footnote>
  <w:footnote w:type="continuationSeparator" w:id="0">
    <w:p w14:paraId="43233100" w14:textId="77777777" w:rsidR="000548A8" w:rsidRDefault="000548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B1B75" w14:textId="7D04267E" w:rsidR="00F969B0" w:rsidRDefault="00701ADE">
    <w:pPr>
      <w:pStyle w:val="En-tte"/>
    </w:pPr>
    <w:r>
      <w:rPr>
        <w:i/>
        <w:iCs/>
      </w:rPr>
      <w:t>Partie</w:t>
    </w:r>
    <w:r w:rsidR="00975785">
      <w:rPr>
        <w:i/>
        <w:iCs/>
      </w:rPr>
      <w:t xml:space="preserve"> 2</w:t>
    </w:r>
    <w:r>
      <w:rPr>
        <w:i/>
        <w:iCs/>
      </w:rPr>
      <w:t xml:space="preserve"> : </w:t>
    </w:r>
    <w:r w:rsidR="001614EF">
      <w:rPr>
        <w:i/>
        <w:iCs/>
      </w:rPr>
      <w:t>Structure d</w:t>
    </w:r>
    <w:r w:rsidR="000D13E3">
      <w:rPr>
        <w:i/>
        <w:iCs/>
      </w:rPr>
      <w:t>es entités chimiques</w:t>
    </w:r>
    <w:r>
      <w:tab/>
    </w:r>
    <w:r>
      <w:tab/>
    </w:r>
    <w:r w:rsidR="000D13E3">
      <w:t xml:space="preserve">          </w:t>
    </w:r>
    <w:r>
      <w:t xml:space="preserve">Chapitre </w:t>
    </w:r>
    <w:r w:rsidR="001614EF">
      <w:t>1</w:t>
    </w:r>
    <w:r>
      <w:t xml:space="preserve"> : Structure électronique des molécules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F3D9A"/>
    <w:multiLevelType w:val="multilevel"/>
    <w:tmpl w:val="F796F11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8F41D1F"/>
    <w:multiLevelType w:val="multilevel"/>
    <w:tmpl w:val="ED92C1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138B6476"/>
    <w:multiLevelType w:val="multilevel"/>
    <w:tmpl w:val="7F682D94"/>
    <w:lvl w:ilvl="0">
      <w:start w:val="1"/>
      <w:numFmt w:val="upperRoman"/>
      <w:lvlText w:val="%1."/>
      <w:lvlJc w:val="left"/>
      <w:pPr>
        <w:ind w:left="720" w:hanging="360"/>
      </w:pPr>
    </w:lvl>
    <w:lvl w:ilvl="1">
      <w:start w:val="1"/>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14B34578"/>
    <w:multiLevelType w:val="multilevel"/>
    <w:tmpl w:val="C1D23A4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17595FC3"/>
    <w:multiLevelType w:val="hybridMultilevel"/>
    <w:tmpl w:val="1E342F42"/>
    <w:lvl w:ilvl="0" w:tplc="FAE6DD72">
      <w:numFmt w:val="bullet"/>
      <w:lvlText w:val="-"/>
      <w:lvlJc w:val="left"/>
      <w:pPr>
        <w:ind w:left="1080" w:hanging="360"/>
      </w:pPr>
      <w:rPr>
        <w:rFonts w:ascii="Calibri" w:eastAsia="DejaVu Sans"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196867E5"/>
    <w:multiLevelType w:val="hybridMultilevel"/>
    <w:tmpl w:val="58EA8A3C"/>
    <w:lvl w:ilvl="0" w:tplc="CAC455DC">
      <w:numFmt w:val="bullet"/>
      <w:lvlText w:val=""/>
      <w:lvlJc w:val="left"/>
      <w:pPr>
        <w:ind w:left="720" w:hanging="360"/>
      </w:pPr>
      <w:rPr>
        <w:rFonts w:ascii="Symbol" w:eastAsia="DejaVu Sans"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38664D"/>
    <w:multiLevelType w:val="multilevel"/>
    <w:tmpl w:val="A458632C"/>
    <w:styleLink w:val="WWNum13"/>
    <w:lvl w:ilvl="0">
      <w:numFmt w:val="bullet"/>
      <w:lvlText w:val=""/>
      <w:lvlJc w:val="left"/>
      <w:pPr>
        <w:ind w:left="284" w:hanging="284"/>
      </w:pPr>
      <w:rPr>
        <w:sz w:val="20"/>
      </w:rPr>
    </w:lvl>
    <w:lvl w:ilvl="1">
      <w:numFmt w:val="bullet"/>
      <w:lvlText w:val="o"/>
      <w:lvlJc w:val="left"/>
      <w:pPr>
        <w:ind w:left="567" w:hanging="283"/>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7" w15:restartNumberingAfterBreak="0">
    <w:nsid w:val="22DB5A02"/>
    <w:multiLevelType w:val="multilevel"/>
    <w:tmpl w:val="6D68964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23B8706C"/>
    <w:multiLevelType w:val="multilevel"/>
    <w:tmpl w:val="715084C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274672B3"/>
    <w:multiLevelType w:val="hybridMultilevel"/>
    <w:tmpl w:val="03AACAF8"/>
    <w:lvl w:ilvl="0" w:tplc="881E5BD2">
      <w:start w:val="2"/>
      <w:numFmt w:val="bullet"/>
      <w:lvlText w:val="-"/>
      <w:lvlJc w:val="left"/>
      <w:pPr>
        <w:ind w:left="720" w:hanging="360"/>
      </w:pPr>
      <w:rPr>
        <w:rFonts w:ascii="Calibri" w:eastAsia="DejaVu Sans" w:hAnsi="Calibri" w:cs="Calibri" w:hint="default"/>
        <w:color w:val="2021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F24D8F"/>
    <w:multiLevelType w:val="multilevel"/>
    <w:tmpl w:val="5476964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305E4122"/>
    <w:multiLevelType w:val="hybridMultilevel"/>
    <w:tmpl w:val="3ECA482A"/>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 w15:restartNumberingAfterBreak="0">
    <w:nsid w:val="308F281E"/>
    <w:multiLevelType w:val="multilevel"/>
    <w:tmpl w:val="7D4C4EB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34044D0E"/>
    <w:multiLevelType w:val="multilevel"/>
    <w:tmpl w:val="A39E4C3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39356746"/>
    <w:multiLevelType w:val="multilevel"/>
    <w:tmpl w:val="5E2ACBE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 w15:restartNumberingAfterBreak="0">
    <w:nsid w:val="3B5E3A8B"/>
    <w:multiLevelType w:val="multilevel"/>
    <w:tmpl w:val="5D1EAC0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 w15:restartNumberingAfterBreak="0">
    <w:nsid w:val="3D300C99"/>
    <w:multiLevelType w:val="multilevel"/>
    <w:tmpl w:val="EB70A90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 w15:restartNumberingAfterBreak="0">
    <w:nsid w:val="46463434"/>
    <w:multiLevelType w:val="multilevel"/>
    <w:tmpl w:val="B90217EA"/>
    <w:lvl w:ilvl="0">
      <w:start w:val="1"/>
      <w:numFmt w:val="decimal"/>
      <w:lvlText w:val="%1."/>
      <w:lvlJc w:val="left"/>
      <w:pPr>
        <w:ind w:left="720" w:hanging="360"/>
      </w:pPr>
    </w:lvl>
    <w:lvl w:ilvl="1">
      <w:start w:val="1"/>
      <w:numFmt w:val="lowerLetter"/>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46DB14F2"/>
    <w:multiLevelType w:val="multilevel"/>
    <w:tmpl w:val="7772ABB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487A2565"/>
    <w:multiLevelType w:val="multilevel"/>
    <w:tmpl w:val="7EAC086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0" w15:restartNumberingAfterBreak="0">
    <w:nsid w:val="4ECA6529"/>
    <w:multiLevelType w:val="multilevel"/>
    <w:tmpl w:val="5B68163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1" w15:restartNumberingAfterBreak="0">
    <w:nsid w:val="53325DE2"/>
    <w:multiLevelType w:val="multilevel"/>
    <w:tmpl w:val="04381BF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56CF0BEC"/>
    <w:multiLevelType w:val="multilevel"/>
    <w:tmpl w:val="22EE908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3" w15:restartNumberingAfterBreak="0">
    <w:nsid w:val="58934F30"/>
    <w:multiLevelType w:val="multilevel"/>
    <w:tmpl w:val="4782A61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4" w15:restartNumberingAfterBreak="0">
    <w:nsid w:val="5C712BA0"/>
    <w:multiLevelType w:val="multilevel"/>
    <w:tmpl w:val="91FE5A0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5" w15:restartNumberingAfterBreak="0">
    <w:nsid w:val="5CF26CD1"/>
    <w:multiLevelType w:val="multilevel"/>
    <w:tmpl w:val="BFD4ADF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5D414997"/>
    <w:multiLevelType w:val="hybridMultilevel"/>
    <w:tmpl w:val="E95ADEA6"/>
    <w:lvl w:ilvl="0" w:tplc="B9E661D0">
      <w:numFmt w:val="bullet"/>
      <w:lvlText w:val=""/>
      <w:lvlJc w:val="left"/>
      <w:pPr>
        <w:ind w:left="1080" w:hanging="360"/>
      </w:pPr>
      <w:rPr>
        <w:rFonts w:ascii="Symbol" w:eastAsia="DejaVu Sans" w:hAnsi="Symbol"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5DC34824"/>
    <w:multiLevelType w:val="hybridMultilevel"/>
    <w:tmpl w:val="496E4F62"/>
    <w:lvl w:ilvl="0" w:tplc="9880E3F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F8538B5"/>
    <w:multiLevelType w:val="multilevel"/>
    <w:tmpl w:val="7F682D94"/>
    <w:lvl w:ilvl="0">
      <w:start w:val="1"/>
      <w:numFmt w:val="upperRoman"/>
      <w:lvlText w:val="%1."/>
      <w:lvlJc w:val="left"/>
      <w:pPr>
        <w:ind w:left="720" w:hanging="360"/>
      </w:pPr>
    </w:lvl>
    <w:lvl w:ilvl="1">
      <w:start w:val="1"/>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601434B8"/>
    <w:multiLevelType w:val="multilevel"/>
    <w:tmpl w:val="808C0AB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0" w15:restartNumberingAfterBreak="0">
    <w:nsid w:val="610E2895"/>
    <w:multiLevelType w:val="multilevel"/>
    <w:tmpl w:val="7F682D94"/>
    <w:lvl w:ilvl="0">
      <w:start w:val="1"/>
      <w:numFmt w:val="upperRoman"/>
      <w:lvlText w:val="%1."/>
      <w:lvlJc w:val="left"/>
      <w:pPr>
        <w:ind w:left="720" w:hanging="360"/>
      </w:pPr>
    </w:lvl>
    <w:lvl w:ilvl="1">
      <w:start w:val="1"/>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65997A00"/>
    <w:multiLevelType w:val="multilevel"/>
    <w:tmpl w:val="3F44976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2" w15:restartNumberingAfterBreak="0">
    <w:nsid w:val="66DD7D66"/>
    <w:multiLevelType w:val="hybridMultilevel"/>
    <w:tmpl w:val="EC480C62"/>
    <w:lvl w:ilvl="0" w:tplc="5DA2803C">
      <w:numFmt w:val="bullet"/>
      <w:lvlText w:val=""/>
      <w:lvlJc w:val="left"/>
      <w:pPr>
        <w:ind w:left="720" w:hanging="360"/>
      </w:pPr>
      <w:rPr>
        <w:rFonts w:ascii="Symbol" w:eastAsia="DejaVu Sans" w:hAnsi="Symbol" w:cs="DejaVu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6FA571F"/>
    <w:multiLevelType w:val="multilevel"/>
    <w:tmpl w:val="0BDA175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4" w15:restartNumberingAfterBreak="0">
    <w:nsid w:val="68920778"/>
    <w:multiLevelType w:val="multilevel"/>
    <w:tmpl w:val="7F682D94"/>
    <w:lvl w:ilvl="0">
      <w:start w:val="1"/>
      <w:numFmt w:val="upperRoman"/>
      <w:lvlText w:val="%1."/>
      <w:lvlJc w:val="left"/>
      <w:pPr>
        <w:ind w:left="720" w:hanging="360"/>
      </w:pPr>
    </w:lvl>
    <w:lvl w:ilvl="1">
      <w:start w:val="1"/>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68D04FF5"/>
    <w:multiLevelType w:val="hybridMultilevel"/>
    <w:tmpl w:val="52864DDA"/>
    <w:lvl w:ilvl="0" w:tplc="D05AA5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B737619"/>
    <w:multiLevelType w:val="hybridMultilevel"/>
    <w:tmpl w:val="7B609DA0"/>
    <w:lvl w:ilvl="0" w:tplc="3CD2D0A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C1364EE"/>
    <w:multiLevelType w:val="multilevel"/>
    <w:tmpl w:val="7F682D94"/>
    <w:lvl w:ilvl="0">
      <w:start w:val="1"/>
      <w:numFmt w:val="upperRoman"/>
      <w:lvlText w:val="%1."/>
      <w:lvlJc w:val="left"/>
      <w:pPr>
        <w:ind w:left="720" w:hanging="360"/>
      </w:pPr>
    </w:lvl>
    <w:lvl w:ilvl="1">
      <w:start w:val="1"/>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6D715845"/>
    <w:multiLevelType w:val="multilevel"/>
    <w:tmpl w:val="0F4C50C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9" w15:restartNumberingAfterBreak="0">
    <w:nsid w:val="749C6279"/>
    <w:multiLevelType w:val="hybridMultilevel"/>
    <w:tmpl w:val="28745138"/>
    <w:lvl w:ilvl="0" w:tplc="7DB287D2">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0" w15:restartNumberingAfterBreak="0">
    <w:nsid w:val="767A6E64"/>
    <w:multiLevelType w:val="hybridMultilevel"/>
    <w:tmpl w:val="411A039C"/>
    <w:lvl w:ilvl="0" w:tplc="793C8CF6">
      <w:start w:val="2"/>
      <w:numFmt w:val="bullet"/>
      <w:lvlText w:val=""/>
      <w:lvlJc w:val="left"/>
      <w:pPr>
        <w:ind w:left="720" w:hanging="360"/>
      </w:pPr>
      <w:rPr>
        <w:rFonts w:ascii="Wingdings" w:eastAsia="DejaVu Sans" w:hAnsi="Wingdings" w:cstheme="minorHAns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75C55A9"/>
    <w:multiLevelType w:val="multilevel"/>
    <w:tmpl w:val="09EE5B2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2" w15:restartNumberingAfterBreak="0">
    <w:nsid w:val="79C00735"/>
    <w:multiLevelType w:val="multilevel"/>
    <w:tmpl w:val="5754A5A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16cid:durableId="1242762067">
    <w:abstractNumId w:val="6"/>
  </w:num>
  <w:num w:numId="2" w16cid:durableId="1688945467">
    <w:abstractNumId w:val="34"/>
  </w:num>
  <w:num w:numId="3" w16cid:durableId="1643147837">
    <w:abstractNumId w:val="21"/>
  </w:num>
  <w:num w:numId="4" w16cid:durableId="505555882">
    <w:abstractNumId w:val="34"/>
    <w:lvlOverride w:ilvl="0">
      <w:startOverride w:val="1"/>
    </w:lvlOverride>
  </w:num>
  <w:num w:numId="5" w16cid:durableId="1521505341">
    <w:abstractNumId w:val="38"/>
  </w:num>
  <w:num w:numId="6" w16cid:durableId="812528285">
    <w:abstractNumId w:val="31"/>
  </w:num>
  <w:num w:numId="7" w16cid:durableId="1708607568">
    <w:abstractNumId w:val="33"/>
  </w:num>
  <w:num w:numId="8" w16cid:durableId="779690151">
    <w:abstractNumId w:val="1"/>
  </w:num>
  <w:num w:numId="9" w16cid:durableId="1274939436">
    <w:abstractNumId w:val="24"/>
  </w:num>
  <w:num w:numId="10" w16cid:durableId="1599290982">
    <w:abstractNumId w:val="20"/>
  </w:num>
  <w:num w:numId="11" w16cid:durableId="1388602926">
    <w:abstractNumId w:val="18"/>
  </w:num>
  <w:num w:numId="12" w16cid:durableId="2105686117">
    <w:abstractNumId w:val="8"/>
  </w:num>
  <w:num w:numId="13" w16cid:durableId="430584580">
    <w:abstractNumId w:val="7"/>
  </w:num>
  <w:num w:numId="14" w16cid:durableId="718213422">
    <w:abstractNumId w:val="29"/>
  </w:num>
  <w:num w:numId="15" w16cid:durableId="1036467141">
    <w:abstractNumId w:val="41"/>
  </w:num>
  <w:num w:numId="16" w16cid:durableId="347756133">
    <w:abstractNumId w:val="12"/>
  </w:num>
  <w:num w:numId="17" w16cid:durableId="371271093">
    <w:abstractNumId w:val="10"/>
  </w:num>
  <w:num w:numId="18" w16cid:durableId="1292055512">
    <w:abstractNumId w:val="13"/>
  </w:num>
  <w:num w:numId="19" w16cid:durableId="1720857193">
    <w:abstractNumId w:val="22"/>
  </w:num>
  <w:num w:numId="20" w16cid:durableId="70739822">
    <w:abstractNumId w:val="19"/>
  </w:num>
  <w:num w:numId="21" w16cid:durableId="902134021">
    <w:abstractNumId w:val="23"/>
  </w:num>
  <w:num w:numId="22" w16cid:durableId="237447193">
    <w:abstractNumId w:val="25"/>
  </w:num>
  <w:num w:numId="23" w16cid:durableId="908031571">
    <w:abstractNumId w:val="3"/>
  </w:num>
  <w:num w:numId="24" w16cid:durableId="1809980118">
    <w:abstractNumId w:val="15"/>
  </w:num>
  <w:num w:numId="25" w16cid:durableId="1413500994">
    <w:abstractNumId w:val="0"/>
  </w:num>
  <w:num w:numId="26" w16cid:durableId="1240290562">
    <w:abstractNumId w:val="16"/>
  </w:num>
  <w:num w:numId="27" w16cid:durableId="1060179262">
    <w:abstractNumId w:val="42"/>
  </w:num>
  <w:num w:numId="28" w16cid:durableId="399711714">
    <w:abstractNumId w:val="17"/>
  </w:num>
  <w:num w:numId="29" w16cid:durableId="1960644773">
    <w:abstractNumId w:val="14"/>
  </w:num>
  <w:num w:numId="30" w16cid:durableId="1135836307">
    <w:abstractNumId w:val="39"/>
  </w:num>
  <w:num w:numId="31" w16cid:durableId="25375962">
    <w:abstractNumId w:val="4"/>
  </w:num>
  <w:num w:numId="32" w16cid:durableId="1411612050">
    <w:abstractNumId w:val="5"/>
  </w:num>
  <w:num w:numId="33" w16cid:durableId="1083841701">
    <w:abstractNumId w:val="26"/>
  </w:num>
  <w:num w:numId="34" w16cid:durableId="290399296">
    <w:abstractNumId w:val="32"/>
  </w:num>
  <w:num w:numId="35" w16cid:durableId="1909341559">
    <w:abstractNumId w:val="37"/>
  </w:num>
  <w:num w:numId="36" w16cid:durableId="555776581">
    <w:abstractNumId w:val="28"/>
  </w:num>
  <w:num w:numId="37" w16cid:durableId="681050333">
    <w:abstractNumId w:val="40"/>
  </w:num>
  <w:num w:numId="38" w16cid:durableId="1958021481">
    <w:abstractNumId w:val="36"/>
  </w:num>
  <w:num w:numId="39" w16cid:durableId="300354115">
    <w:abstractNumId w:val="11"/>
  </w:num>
  <w:num w:numId="40" w16cid:durableId="1043359425">
    <w:abstractNumId w:val="2"/>
  </w:num>
  <w:num w:numId="41" w16cid:durableId="1597589616">
    <w:abstractNumId w:val="30"/>
  </w:num>
  <w:num w:numId="42" w16cid:durableId="244874465">
    <w:abstractNumId w:val="9"/>
  </w:num>
  <w:num w:numId="43" w16cid:durableId="1469980993">
    <w:abstractNumId w:val="35"/>
  </w:num>
  <w:num w:numId="44" w16cid:durableId="182546551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753"/>
    <w:rsid w:val="00006CC1"/>
    <w:rsid w:val="0001477C"/>
    <w:rsid w:val="00033C38"/>
    <w:rsid w:val="0003561D"/>
    <w:rsid w:val="00041396"/>
    <w:rsid w:val="00044A9B"/>
    <w:rsid w:val="000454B4"/>
    <w:rsid w:val="00053A28"/>
    <w:rsid w:val="000548A8"/>
    <w:rsid w:val="0007001D"/>
    <w:rsid w:val="000909DD"/>
    <w:rsid w:val="000A10FA"/>
    <w:rsid w:val="000A2546"/>
    <w:rsid w:val="000B6F16"/>
    <w:rsid w:val="000D13E3"/>
    <w:rsid w:val="000D6A72"/>
    <w:rsid w:val="000F1FDB"/>
    <w:rsid w:val="001134FC"/>
    <w:rsid w:val="0011781D"/>
    <w:rsid w:val="001213C8"/>
    <w:rsid w:val="00122B46"/>
    <w:rsid w:val="00137417"/>
    <w:rsid w:val="00154683"/>
    <w:rsid w:val="001614EF"/>
    <w:rsid w:val="0016306B"/>
    <w:rsid w:val="00183582"/>
    <w:rsid w:val="001A016C"/>
    <w:rsid w:val="001A6B93"/>
    <w:rsid w:val="001B01E3"/>
    <w:rsid w:val="001B1F84"/>
    <w:rsid w:val="001B6FB5"/>
    <w:rsid w:val="001C333C"/>
    <w:rsid w:val="001E2B5A"/>
    <w:rsid w:val="001F4478"/>
    <w:rsid w:val="00214367"/>
    <w:rsid w:val="002155A1"/>
    <w:rsid w:val="00221547"/>
    <w:rsid w:val="00261521"/>
    <w:rsid w:val="002649C9"/>
    <w:rsid w:val="0027516D"/>
    <w:rsid w:val="00282E67"/>
    <w:rsid w:val="002A7632"/>
    <w:rsid w:val="002B39F5"/>
    <w:rsid w:val="002B48D8"/>
    <w:rsid w:val="002B5E85"/>
    <w:rsid w:val="002D64D4"/>
    <w:rsid w:val="002F0746"/>
    <w:rsid w:val="002F15F3"/>
    <w:rsid w:val="002F1CE7"/>
    <w:rsid w:val="00303743"/>
    <w:rsid w:val="00303A17"/>
    <w:rsid w:val="00303E39"/>
    <w:rsid w:val="00312157"/>
    <w:rsid w:val="003313E8"/>
    <w:rsid w:val="00346A16"/>
    <w:rsid w:val="00355901"/>
    <w:rsid w:val="0038139F"/>
    <w:rsid w:val="0039289B"/>
    <w:rsid w:val="00396CC3"/>
    <w:rsid w:val="003A11FF"/>
    <w:rsid w:val="003B25FC"/>
    <w:rsid w:val="003B2727"/>
    <w:rsid w:val="003D59E4"/>
    <w:rsid w:val="003E7011"/>
    <w:rsid w:val="003F40B9"/>
    <w:rsid w:val="004029F8"/>
    <w:rsid w:val="0041511C"/>
    <w:rsid w:val="00422DA2"/>
    <w:rsid w:val="004259CC"/>
    <w:rsid w:val="00463E28"/>
    <w:rsid w:val="004B45D0"/>
    <w:rsid w:val="004B480C"/>
    <w:rsid w:val="004B7677"/>
    <w:rsid w:val="004C74A6"/>
    <w:rsid w:val="004C7D1A"/>
    <w:rsid w:val="004F0EB3"/>
    <w:rsid w:val="0050273B"/>
    <w:rsid w:val="005048B7"/>
    <w:rsid w:val="00504F64"/>
    <w:rsid w:val="005055FF"/>
    <w:rsid w:val="00507E7E"/>
    <w:rsid w:val="00517488"/>
    <w:rsid w:val="00531376"/>
    <w:rsid w:val="005372A4"/>
    <w:rsid w:val="0054085C"/>
    <w:rsid w:val="00546AA7"/>
    <w:rsid w:val="00547D87"/>
    <w:rsid w:val="005A3DC8"/>
    <w:rsid w:val="005B0C91"/>
    <w:rsid w:val="005C2545"/>
    <w:rsid w:val="005D37F8"/>
    <w:rsid w:val="005F368E"/>
    <w:rsid w:val="00613624"/>
    <w:rsid w:val="00624FF1"/>
    <w:rsid w:val="00637356"/>
    <w:rsid w:val="0064688F"/>
    <w:rsid w:val="006C1A10"/>
    <w:rsid w:val="006C4ABB"/>
    <w:rsid w:val="006D47EC"/>
    <w:rsid w:val="006E177B"/>
    <w:rsid w:val="006E7DA5"/>
    <w:rsid w:val="006F3DC9"/>
    <w:rsid w:val="00701ADE"/>
    <w:rsid w:val="00723F6C"/>
    <w:rsid w:val="007379FB"/>
    <w:rsid w:val="007554F4"/>
    <w:rsid w:val="00766180"/>
    <w:rsid w:val="0079116F"/>
    <w:rsid w:val="00796E98"/>
    <w:rsid w:val="007A0250"/>
    <w:rsid w:val="007A1F3B"/>
    <w:rsid w:val="007A6227"/>
    <w:rsid w:val="007A7317"/>
    <w:rsid w:val="0080099F"/>
    <w:rsid w:val="00806255"/>
    <w:rsid w:val="0081443B"/>
    <w:rsid w:val="00852753"/>
    <w:rsid w:val="00871319"/>
    <w:rsid w:val="0088481F"/>
    <w:rsid w:val="00890F15"/>
    <w:rsid w:val="0089343E"/>
    <w:rsid w:val="008B69A6"/>
    <w:rsid w:val="008E3985"/>
    <w:rsid w:val="008E79F3"/>
    <w:rsid w:val="008F01E0"/>
    <w:rsid w:val="008F20B2"/>
    <w:rsid w:val="008F2AC0"/>
    <w:rsid w:val="008F3EFB"/>
    <w:rsid w:val="008F5E47"/>
    <w:rsid w:val="008F6416"/>
    <w:rsid w:val="0090297D"/>
    <w:rsid w:val="00926A36"/>
    <w:rsid w:val="00974D07"/>
    <w:rsid w:val="00975785"/>
    <w:rsid w:val="00976744"/>
    <w:rsid w:val="0097679F"/>
    <w:rsid w:val="009838D5"/>
    <w:rsid w:val="009978A0"/>
    <w:rsid w:val="009C6DAC"/>
    <w:rsid w:val="009E1201"/>
    <w:rsid w:val="00A049C5"/>
    <w:rsid w:val="00A17AA1"/>
    <w:rsid w:val="00A818A8"/>
    <w:rsid w:val="00AA28CD"/>
    <w:rsid w:val="00AB07FA"/>
    <w:rsid w:val="00AB4E70"/>
    <w:rsid w:val="00AC19AF"/>
    <w:rsid w:val="00AC3F65"/>
    <w:rsid w:val="00AD3CFA"/>
    <w:rsid w:val="00B0245F"/>
    <w:rsid w:val="00B026DB"/>
    <w:rsid w:val="00B2351C"/>
    <w:rsid w:val="00B364B2"/>
    <w:rsid w:val="00B4043B"/>
    <w:rsid w:val="00B61082"/>
    <w:rsid w:val="00B84413"/>
    <w:rsid w:val="00B95F9E"/>
    <w:rsid w:val="00B975BD"/>
    <w:rsid w:val="00BD12BB"/>
    <w:rsid w:val="00BD251D"/>
    <w:rsid w:val="00BE2460"/>
    <w:rsid w:val="00BF279D"/>
    <w:rsid w:val="00C02F87"/>
    <w:rsid w:val="00C05FD2"/>
    <w:rsid w:val="00C333F2"/>
    <w:rsid w:val="00C37095"/>
    <w:rsid w:val="00C60FA3"/>
    <w:rsid w:val="00C81A29"/>
    <w:rsid w:val="00C90913"/>
    <w:rsid w:val="00CA3E5F"/>
    <w:rsid w:val="00CB0C1D"/>
    <w:rsid w:val="00CD45BA"/>
    <w:rsid w:val="00CF749E"/>
    <w:rsid w:val="00D01309"/>
    <w:rsid w:val="00D234CC"/>
    <w:rsid w:val="00D3032C"/>
    <w:rsid w:val="00D34026"/>
    <w:rsid w:val="00D36293"/>
    <w:rsid w:val="00D41965"/>
    <w:rsid w:val="00D4488F"/>
    <w:rsid w:val="00D44AA6"/>
    <w:rsid w:val="00D472C1"/>
    <w:rsid w:val="00D51ECC"/>
    <w:rsid w:val="00D523A6"/>
    <w:rsid w:val="00DB26B2"/>
    <w:rsid w:val="00DC49AA"/>
    <w:rsid w:val="00DD0230"/>
    <w:rsid w:val="00DD090B"/>
    <w:rsid w:val="00DF4EEA"/>
    <w:rsid w:val="00E057B1"/>
    <w:rsid w:val="00E2703F"/>
    <w:rsid w:val="00E43526"/>
    <w:rsid w:val="00E54F59"/>
    <w:rsid w:val="00EB4ACB"/>
    <w:rsid w:val="00F01619"/>
    <w:rsid w:val="00F12481"/>
    <w:rsid w:val="00F2601E"/>
    <w:rsid w:val="00F45F23"/>
    <w:rsid w:val="00F87E26"/>
    <w:rsid w:val="00F945F2"/>
    <w:rsid w:val="00F94D96"/>
    <w:rsid w:val="00FA7D86"/>
    <w:rsid w:val="00FC556F"/>
    <w:rsid w:val="00FD21E5"/>
    <w:rsid w:val="00FE2FC4"/>
    <w:rsid w:val="00FF22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B80A3"/>
  <w15:docId w15:val="{97EFE8CC-D307-486B-A018-BC5CE00A5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jaVu Sans" w:hAnsi="Times New Roman" w:cs="DejaVu Sans"/>
        <w:kern w:val="3"/>
        <w:sz w:val="24"/>
        <w:szCs w:val="24"/>
        <w:lang w:val="fr-FR" w:eastAsia="fr-FR"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Standard"/>
    <w:next w:val="Standard"/>
    <w:uiPriority w:val="9"/>
    <w:semiHidden/>
    <w:unhideWhenUsed/>
    <w:qFormat/>
    <w:pPr>
      <w:keepNext/>
      <w:jc w:val="center"/>
      <w:outlineLvl w:val="1"/>
    </w:pPr>
    <w:rPr>
      <w:rFonts w:ascii="Comic Sans MS" w:eastAsia="Comic Sans MS" w:hAnsi="Comic Sans MS" w:cs="Comic Sans MS"/>
      <w:b/>
      <w:bCs/>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styleId="En-tte">
    <w:name w:val="header"/>
    <w:basedOn w:val="Standard"/>
    <w:pPr>
      <w:suppressLineNumbers/>
      <w:tabs>
        <w:tab w:val="center" w:pos="4819"/>
        <w:tab w:val="right" w:pos="9638"/>
      </w:tabs>
    </w:pPr>
  </w:style>
  <w:style w:type="paragraph" w:customStyle="1" w:styleId="TableHeading">
    <w:name w:val="Table Heading"/>
    <w:basedOn w:val="TableContents"/>
    <w:pPr>
      <w:jc w:val="center"/>
    </w:pPr>
    <w:rPr>
      <w:b/>
      <w:bCs/>
    </w:rPr>
  </w:style>
  <w:style w:type="paragraph" w:styleId="Pieddepage">
    <w:name w:val="footer"/>
    <w:basedOn w:val="Standard"/>
    <w:pPr>
      <w:suppressLineNumbers/>
      <w:tabs>
        <w:tab w:val="center" w:pos="5103"/>
        <w:tab w:val="right" w:pos="10206"/>
      </w:tabs>
    </w:pPr>
  </w:style>
  <w:style w:type="paragraph" w:styleId="Paragraphedeliste">
    <w:name w:val="List Paragraph"/>
    <w:basedOn w:val="Standard"/>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customStyle="1" w:styleId="ListLabel1">
    <w:name w:val="ListLabel 1"/>
    <w:rPr>
      <w:sz w:val="20"/>
    </w:rPr>
  </w:style>
  <w:style w:type="numbering" w:customStyle="1" w:styleId="WWNum13">
    <w:name w:val="WWNum13"/>
    <w:basedOn w:val="Aucuneliste"/>
    <w:pPr>
      <w:numPr>
        <w:numId w:val="1"/>
      </w:numPr>
    </w:pPr>
  </w:style>
  <w:style w:type="character" w:styleId="Lienhypertexte">
    <w:name w:val="Hyperlink"/>
    <w:basedOn w:val="Policepardfaut"/>
    <w:uiPriority w:val="99"/>
    <w:semiHidden/>
    <w:unhideWhenUsed/>
    <w:rsid w:val="001B01E3"/>
    <w:rPr>
      <w:color w:val="0000FF"/>
      <w:u w:val="single"/>
    </w:rPr>
  </w:style>
  <w:style w:type="character" w:customStyle="1" w:styleId="nowrap">
    <w:name w:val="nowrap"/>
    <w:basedOn w:val="Policepardfaut"/>
    <w:rsid w:val="001B01E3"/>
  </w:style>
  <w:style w:type="paragraph" w:styleId="NormalWeb">
    <w:name w:val="Normal (Web)"/>
    <w:basedOn w:val="Normal"/>
    <w:uiPriority w:val="99"/>
    <w:semiHidden/>
    <w:unhideWhenUsed/>
    <w:rsid w:val="004C7D1A"/>
    <w:pPr>
      <w:widowControl/>
      <w:suppressAutoHyphens w:val="0"/>
      <w:autoSpaceDN/>
      <w:spacing w:before="100" w:beforeAutospacing="1" w:after="100" w:afterAutospacing="1"/>
      <w:textAlignment w:val="auto"/>
    </w:pPr>
    <w:rPr>
      <w:rFonts w:eastAsia="Times New Roman" w:cs="Times New Roman"/>
      <w:kern w:val="0"/>
    </w:rPr>
  </w:style>
  <w:style w:type="table" w:styleId="Grilledutableau">
    <w:name w:val="Table Grid"/>
    <w:basedOn w:val="TableauNormal"/>
    <w:uiPriority w:val="39"/>
    <w:rsid w:val="006F3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30374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933527">
      <w:bodyDiv w:val="1"/>
      <w:marLeft w:val="0"/>
      <w:marRight w:val="0"/>
      <w:marTop w:val="0"/>
      <w:marBottom w:val="0"/>
      <w:divBdr>
        <w:top w:val="none" w:sz="0" w:space="0" w:color="auto"/>
        <w:left w:val="none" w:sz="0" w:space="0" w:color="auto"/>
        <w:bottom w:val="none" w:sz="0" w:space="0" w:color="auto"/>
        <w:right w:val="none" w:sz="0" w:space="0" w:color="auto"/>
      </w:divBdr>
    </w:div>
    <w:div w:id="18897548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naissancedesenergies.org/fiche-pedagogique/energie" TargetMode="Externa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A4597-D3A2-406F-B730-DEB13D237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4666</Words>
  <Characters>25669</Characters>
  <Application>Microsoft Office Word</Application>
  <DocSecurity>0</DocSecurity>
  <Lines>213</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Blandine Durand</dc:creator>
  <cp:lastModifiedBy>Christine</cp:lastModifiedBy>
  <cp:revision>3</cp:revision>
  <cp:lastPrinted>2021-09-06T21:22:00Z</cp:lastPrinted>
  <dcterms:created xsi:type="dcterms:W3CDTF">2021-10-04T11:56:00Z</dcterms:created>
  <dcterms:modified xsi:type="dcterms:W3CDTF">2022-10-10T22:46:00Z</dcterms:modified>
</cp:coreProperties>
</file>