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F62823" w14:paraId="462CC7CE" w14:textId="77777777"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EF8E25" w14:textId="7BCC9786" w:rsidR="00F62823" w:rsidRDefault="00D52092">
            <w:pPr>
              <w:pStyle w:val="Standard"/>
              <w:jc w:val="center"/>
              <w:rPr>
                <w:rFonts w:ascii="Calibri" w:hAnsi="Calibri"/>
                <w:b/>
                <w:bCs/>
                <w:sz w:val="40"/>
                <w:szCs w:val="40"/>
              </w:rPr>
            </w:pPr>
            <w:r>
              <w:rPr>
                <w:rFonts w:ascii="Calibri" w:hAnsi="Calibri"/>
                <w:b/>
                <w:bCs/>
                <w:sz w:val="40"/>
                <w:szCs w:val="40"/>
              </w:rPr>
              <w:t xml:space="preserve">Chapitre 1 : Cinétique </w:t>
            </w:r>
            <w:r w:rsidR="001013D0">
              <w:rPr>
                <w:rFonts w:ascii="Calibri" w:hAnsi="Calibri"/>
                <w:b/>
                <w:bCs/>
                <w:sz w:val="40"/>
                <w:szCs w:val="40"/>
              </w:rPr>
              <w:t xml:space="preserve">chimique </w:t>
            </w:r>
            <w:r>
              <w:rPr>
                <w:rFonts w:ascii="Calibri" w:hAnsi="Calibri"/>
                <w:b/>
                <w:bCs/>
                <w:sz w:val="40"/>
                <w:szCs w:val="40"/>
              </w:rPr>
              <w:t>en réacteur fermé</w:t>
            </w:r>
            <w:r w:rsidR="00C42ACD">
              <w:rPr>
                <w:rFonts w:ascii="Calibri" w:hAnsi="Calibri"/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14:paraId="3EFA03AD" w14:textId="77777777" w:rsidR="00F62823" w:rsidRDefault="00F62823">
      <w:pPr>
        <w:pStyle w:val="Standard"/>
        <w:rPr>
          <w:rFonts w:ascii="Calibri" w:hAnsi="Calibri"/>
        </w:rPr>
      </w:pPr>
    </w:p>
    <w:p w14:paraId="186BD586" w14:textId="77777777" w:rsidR="00F62823" w:rsidRDefault="00F62823">
      <w:pPr>
        <w:pStyle w:val="Standard"/>
        <w:jc w:val="both"/>
        <w:rPr>
          <w:rFonts w:ascii="Calibri" w:eastAsia="Calibri-Bold" w:hAnsi="Calibri" w:cs="Calibri-Bold"/>
          <w:u w:val="single"/>
        </w:rPr>
      </w:pPr>
    </w:p>
    <w:p w14:paraId="7BEB28B4" w14:textId="77777777" w:rsidR="00F62823" w:rsidRDefault="00D52092">
      <w:pPr>
        <w:pStyle w:val="Standard"/>
        <w:jc w:val="both"/>
        <w:rPr>
          <w:rFonts w:ascii="Calibri-Bold" w:eastAsia="Calibri-Bold" w:hAnsi="Calibri-Bold" w:cs="Calibri-Bold"/>
          <w:b/>
          <w:bCs/>
          <w:sz w:val="26"/>
          <w:szCs w:val="26"/>
        </w:rPr>
      </w:pPr>
      <w:r>
        <w:rPr>
          <w:rFonts w:ascii="Calibri" w:eastAsia="Calibri-Bold" w:hAnsi="Calibri" w:cs="Calibri-Bold"/>
          <w:u w:val="single"/>
        </w:rPr>
        <w:t xml:space="preserve">Plan du chapitre </w:t>
      </w:r>
      <w:r>
        <w:rPr>
          <w:rFonts w:ascii="Calibri" w:eastAsia="Calibri-Bold" w:hAnsi="Calibri" w:cs="Calibri-Bold"/>
          <w:b/>
          <w:bCs/>
        </w:rPr>
        <w:t>:</w:t>
      </w:r>
    </w:p>
    <w:p w14:paraId="078575FC" w14:textId="77777777" w:rsidR="00F62823" w:rsidRDefault="00F62823">
      <w:pPr>
        <w:pStyle w:val="Standard"/>
        <w:jc w:val="both"/>
        <w:rPr>
          <w:rFonts w:ascii="Calibri" w:hAnsi="Calibri"/>
          <w:b/>
          <w:bCs/>
          <w:i/>
          <w:iCs/>
          <w:sz w:val="22"/>
          <w:szCs w:val="22"/>
        </w:rPr>
      </w:pPr>
    </w:p>
    <w:p w14:paraId="321A682A" w14:textId="40AAD61F" w:rsidR="00F62823" w:rsidRDefault="00D52092">
      <w:pPr>
        <w:pStyle w:val="Standard"/>
        <w:numPr>
          <w:ilvl w:val="0"/>
          <w:numId w:val="1"/>
        </w:numPr>
        <w:autoSpaceDE w:val="0"/>
        <w:rPr>
          <w:rFonts w:ascii="Calibri" w:eastAsia="Calibri-BoldItalic" w:hAnsi="Calibri" w:cs="Calibri-BoldItalic"/>
          <w:b/>
          <w:bCs/>
          <w:sz w:val="26"/>
          <w:szCs w:val="26"/>
        </w:rPr>
      </w:pPr>
      <w:r>
        <w:rPr>
          <w:rFonts w:ascii="Calibri" w:eastAsia="Calibri-BoldItalic" w:hAnsi="Calibri" w:cs="Calibri-BoldItalic"/>
          <w:b/>
          <w:bCs/>
          <w:sz w:val="26"/>
          <w:szCs w:val="26"/>
        </w:rPr>
        <w:t>Vitesse de réaction et facteurs cinétiques</w:t>
      </w:r>
      <w:r w:rsidR="00940973">
        <w:rPr>
          <w:rFonts w:ascii="Calibri" w:eastAsia="Calibri-BoldItalic" w:hAnsi="Calibri" w:cs="Calibri-BoldItalic"/>
          <w:b/>
          <w:bCs/>
          <w:sz w:val="26"/>
          <w:szCs w:val="26"/>
        </w:rPr>
        <w:t xml:space="preserve"> </w:t>
      </w:r>
    </w:p>
    <w:p w14:paraId="3A1AF424" w14:textId="77777777" w:rsidR="00F62823" w:rsidRDefault="00F62823">
      <w:pPr>
        <w:pStyle w:val="Standard"/>
        <w:autoSpaceDE w:val="0"/>
        <w:rPr>
          <w:rFonts w:ascii="Calibri" w:eastAsia="Calibri-BoldItalic" w:hAnsi="Calibri" w:cs="Calibri-BoldItalic"/>
          <w:b/>
          <w:bCs/>
          <w:sz w:val="26"/>
          <w:szCs w:val="26"/>
        </w:rPr>
      </w:pPr>
    </w:p>
    <w:p w14:paraId="3714DD99" w14:textId="1771B69F" w:rsidR="00F62823" w:rsidRDefault="00D52092">
      <w:pPr>
        <w:pStyle w:val="Standard"/>
        <w:numPr>
          <w:ilvl w:val="1"/>
          <w:numId w:val="1"/>
        </w:numPr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Vitesses en cinétique chimique</w:t>
      </w:r>
      <w:r w:rsidR="0071307E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1307E">
        <w:rPr>
          <w:rFonts w:ascii="Calibri" w:eastAsia="Calibri-BoldItalic" w:hAnsi="Calibri" w:cs="Calibri-BoldItalic"/>
          <w:b/>
          <w:bCs/>
          <w:sz w:val="26"/>
          <w:szCs w:val="26"/>
        </w:rPr>
        <w:t>(Rappels de Terminale)</w:t>
      </w:r>
    </w:p>
    <w:p w14:paraId="36860C3A" w14:textId="77777777" w:rsidR="00F62823" w:rsidRDefault="00D52092">
      <w:pPr>
        <w:pStyle w:val="Standard"/>
        <w:numPr>
          <w:ilvl w:val="1"/>
          <w:numId w:val="1"/>
        </w:numPr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Facteurs cinétiques et loi d'Arrhénius</w:t>
      </w:r>
    </w:p>
    <w:p w14:paraId="4F8FD826" w14:textId="77777777" w:rsidR="00F62823" w:rsidRDefault="00F62823">
      <w:pPr>
        <w:pStyle w:val="Standard"/>
        <w:autoSpaceDE w:val="0"/>
        <w:jc w:val="both"/>
        <w:rPr>
          <w:rFonts w:ascii="Calibri" w:eastAsia="Calibri-BoldItalic" w:hAnsi="Calibri" w:cs="Calibri-BoldItalic"/>
          <w:i/>
          <w:iCs/>
          <w:sz w:val="26"/>
          <w:szCs w:val="26"/>
        </w:rPr>
      </w:pPr>
    </w:p>
    <w:p w14:paraId="22C848FA" w14:textId="6D3351E9" w:rsidR="00DF78E1" w:rsidRDefault="00DF78E1" w:rsidP="0036446C">
      <w:pPr>
        <w:pStyle w:val="Standard"/>
        <w:numPr>
          <w:ilvl w:val="0"/>
          <w:numId w:val="1"/>
        </w:numPr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 xml:space="preserve">Détermination expérimentale de l'ordre </w:t>
      </w:r>
      <w:r w:rsidR="00AA6FA8">
        <w:rPr>
          <w:rFonts w:ascii="Calibri" w:hAnsi="Calibri"/>
          <w:b/>
          <w:bCs/>
          <w:sz w:val="26"/>
          <w:szCs w:val="26"/>
        </w:rPr>
        <w:t xml:space="preserve">p </w:t>
      </w:r>
      <w:r w:rsidR="00DE258F">
        <w:rPr>
          <w:rFonts w:ascii="Calibri" w:hAnsi="Calibri"/>
          <w:b/>
          <w:bCs/>
          <w:sz w:val="26"/>
          <w:szCs w:val="26"/>
        </w:rPr>
        <w:t>par la méthode différentielle de VAN’T HOFF</w:t>
      </w:r>
    </w:p>
    <w:p w14:paraId="3883F5EF" w14:textId="77777777" w:rsidR="00DE258F" w:rsidRPr="0036446C" w:rsidRDefault="00DE258F" w:rsidP="00DE258F">
      <w:pPr>
        <w:pStyle w:val="Standard"/>
        <w:ind w:left="720"/>
        <w:rPr>
          <w:rFonts w:ascii="Calibri" w:hAnsi="Calibri"/>
          <w:b/>
          <w:bCs/>
          <w:sz w:val="26"/>
          <w:szCs w:val="26"/>
        </w:rPr>
      </w:pPr>
    </w:p>
    <w:p w14:paraId="6EAFD4D7" w14:textId="42AD7E7E" w:rsidR="00461591" w:rsidRDefault="00AA6FA8" w:rsidP="00DF78E1">
      <w:pPr>
        <w:pStyle w:val="Standard"/>
        <w:numPr>
          <w:ilvl w:val="1"/>
          <w:numId w:val="1"/>
        </w:numPr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V</w:t>
      </w:r>
      <w:r w:rsidR="00461591">
        <w:rPr>
          <w:rFonts w:ascii="Calibri" w:hAnsi="Calibri"/>
          <w:b/>
          <w:bCs/>
          <w:i/>
          <w:iCs/>
          <w:sz w:val="22"/>
          <w:szCs w:val="22"/>
        </w:rPr>
        <w:t xml:space="preserve">itesse de réaction à différentes dates ( </w:t>
      </w:r>
      <w:r>
        <w:rPr>
          <w:rFonts w:ascii="Calibri" w:hAnsi="Calibri"/>
          <w:b/>
          <w:bCs/>
          <w:i/>
          <w:iCs/>
          <w:sz w:val="22"/>
          <w:szCs w:val="22"/>
        </w:rPr>
        <w:t xml:space="preserve">Détermination </w:t>
      </w:r>
      <w:r w:rsidR="00461591">
        <w:rPr>
          <w:rFonts w:ascii="Calibri" w:hAnsi="Calibri"/>
          <w:b/>
          <w:bCs/>
          <w:i/>
          <w:iCs/>
          <w:sz w:val="22"/>
          <w:szCs w:val="22"/>
        </w:rPr>
        <w:t>graphique ou numérique</w:t>
      </w:r>
      <w:r>
        <w:rPr>
          <w:rFonts w:ascii="Calibri" w:hAnsi="Calibri"/>
          <w:b/>
          <w:bCs/>
          <w:i/>
          <w:iCs/>
          <w:sz w:val="22"/>
          <w:szCs w:val="22"/>
        </w:rPr>
        <w:t xml:space="preserve"> à l’aide d’une dérivée</w:t>
      </w:r>
      <w:r w:rsidR="00461591">
        <w:rPr>
          <w:rFonts w:ascii="Calibri" w:hAnsi="Calibri"/>
          <w:b/>
          <w:bCs/>
          <w:i/>
          <w:iCs/>
          <w:sz w:val="22"/>
          <w:szCs w:val="22"/>
        </w:rPr>
        <w:t>)</w:t>
      </w:r>
    </w:p>
    <w:p w14:paraId="0B6EAFF0" w14:textId="25D81040" w:rsidR="00DF78E1" w:rsidRDefault="00DE258F" w:rsidP="00DF78E1">
      <w:pPr>
        <w:pStyle w:val="Standard"/>
        <w:numPr>
          <w:ilvl w:val="1"/>
          <w:numId w:val="1"/>
        </w:numPr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Linéarisation des données : Ln v</w:t>
      </w:r>
      <w:r w:rsidR="00AA6FA8">
        <w:rPr>
          <w:rFonts w:ascii="Calibri" w:hAnsi="Calibri"/>
          <w:b/>
          <w:bCs/>
          <w:i/>
          <w:iCs/>
          <w:sz w:val="22"/>
          <w:szCs w:val="22"/>
        </w:rPr>
        <w:t>(t)</w:t>
      </w:r>
      <w:r>
        <w:rPr>
          <w:rFonts w:ascii="Calibri" w:hAnsi="Calibri"/>
          <w:b/>
          <w:bCs/>
          <w:i/>
          <w:iCs/>
          <w:sz w:val="22"/>
          <w:szCs w:val="22"/>
        </w:rPr>
        <w:t>= ln k + p x ln [A]</w:t>
      </w:r>
      <w:r w:rsidR="00AA6FA8">
        <w:rPr>
          <w:rFonts w:ascii="Calibri" w:hAnsi="Calibri"/>
          <w:b/>
          <w:bCs/>
          <w:i/>
          <w:iCs/>
          <w:sz w:val="22"/>
          <w:szCs w:val="22"/>
        </w:rPr>
        <w:t>(t)</w:t>
      </w:r>
    </w:p>
    <w:p w14:paraId="78AA293A" w14:textId="7538B602" w:rsidR="00DE258F" w:rsidRDefault="00DE258F" w:rsidP="00DE258F">
      <w:pPr>
        <w:pStyle w:val="Standard"/>
        <w:numPr>
          <w:ilvl w:val="1"/>
          <w:numId w:val="1"/>
        </w:numPr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Méthode des vitesses initiales :  Ln v</w:t>
      </w:r>
      <w:r w:rsidRPr="00DE258F">
        <w:rPr>
          <w:rFonts w:ascii="Calibri" w:hAnsi="Calibri"/>
          <w:b/>
          <w:bCs/>
          <w:i/>
          <w:iCs/>
          <w:sz w:val="22"/>
          <w:szCs w:val="22"/>
          <w:vertAlign w:val="subscript"/>
        </w:rPr>
        <w:t>o</w:t>
      </w:r>
      <w:r>
        <w:rPr>
          <w:rFonts w:ascii="Calibri" w:hAnsi="Calibri"/>
          <w:b/>
          <w:bCs/>
          <w:i/>
          <w:iCs/>
          <w:sz w:val="22"/>
          <w:szCs w:val="22"/>
        </w:rPr>
        <w:t xml:space="preserve"> = ln k + p x ln [A</w:t>
      </w:r>
      <w:r w:rsidRPr="00DE258F">
        <w:rPr>
          <w:rFonts w:ascii="Calibri" w:hAnsi="Calibri"/>
          <w:b/>
          <w:bCs/>
          <w:i/>
          <w:iCs/>
          <w:sz w:val="22"/>
          <w:szCs w:val="22"/>
          <w:vertAlign w:val="subscript"/>
        </w:rPr>
        <w:t>o</w:t>
      </w:r>
      <w:r>
        <w:rPr>
          <w:rFonts w:ascii="Calibri" w:hAnsi="Calibri"/>
          <w:b/>
          <w:bCs/>
          <w:i/>
          <w:iCs/>
          <w:sz w:val="22"/>
          <w:szCs w:val="22"/>
        </w:rPr>
        <w:t>]</w:t>
      </w:r>
    </w:p>
    <w:p w14:paraId="237EA98B" w14:textId="77777777" w:rsidR="00DF78E1" w:rsidRDefault="00DF78E1" w:rsidP="00DF78E1">
      <w:pPr>
        <w:pStyle w:val="Standard"/>
        <w:ind w:left="720"/>
        <w:rPr>
          <w:rFonts w:ascii="Calibri" w:hAnsi="Calibri"/>
          <w:b/>
          <w:bCs/>
          <w:sz w:val="26"/>
          <w:szCs w:val="26"/>
        </w:rPr>
      </w:pPr>
    </w:p>
    <w:p w14:paraId="201819C6" w14:textId="399422FC" w:rsidR="00AA6FA8" w:rsidRDefault="00297D29">
      <w:pPr>
        <w:pStyle w:val="Standard"/>
        <w:numPr>
          <w:ilvl w:val="0"/>
          <w:numId w:val="1"/>
        </w:numPr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Détermination expérimentale de l’ordre</w:t>
      </w:r>
      <w:r w:rsidR="0048187F">
        <w:rPr>
          <w:rFonts w:ascii="Calibri" w:hAnsi="Calibri"/>
          <w:b/>
          <w:bCs/>
          <w:sz w:val="26"/>
          <w:szCs w:val="26"/>
        </w:rPr>
        <w:t xml:space="preserve"> p</w:t>
      </w:r>
      <w:r>
        <w:rPr>
          <w:rFonts w:ascii="Calibri" w:hAnsi="Calibri"/>
          <w:b/>
          <w:bCs/>
          <w:sz w:val="26"/>
          <w:szCs w:val="26"/>
        </w:rPr>
        <w:t xml:space="preserve"> à l’aide des temps de demi-réactions t</w:t>
      </w:r>
      <w:r w:rsidRPr="00297D29">
        <w:rPr>
          <w:rFonts w:ascii="Calibri" w:hAnsi="Calibri"/>
          <w:b/>
          <w:bCs/>
          <w:sz w:val="26"/>
          <w:szCs w:val="26"/>
          <w:vertAlign w:val="subscript"/>
        </w:rPr>
        <w:t>1/2</w:t>
      </w:r>
    </w:p>
    <w:p w14:paraId="2EC81108" w14:textId="4C42304E" w:rsidR="00297D29" w:rsidRDefault="00297D29" w:rsidP="00297D29">
      <w:pPr>
        <w:pStyle w:val="Standard"/>
        <w:ind w:left="720"/>
        <w:rPr>
          <w:rFonts w:ascii="Calibri" w:hAnsi="Calibri"/>
          <w:b/>
          <w:bCs/>
          <w:sz w:val="26"/>
          <w:szCs w:val="26"/>
        </w:rPr>
      </w:pPr>
    </w:p>
    <w:p w14:paraId="2243F65B" w14:textId="7E66EEDF" w:rsidR="00297D29" w:rsidRPr="00304721" w:rsidRDefault="00F90070" w:rsidP="00F90070">
      <w:pPr>
        <w:pStyle w:val="Standard"/>
        <w:numPr>
          <w:ilvl w:val="1"/>
          <w:numId w:val="1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304721">
        <w:rPr>
          <w:rFonts w:ascii="Calibri" w:hAnsi="Calibri"/>
          <w:b/>
          <w:bCs/>
          <w:i/>
          <w:iCs/>
          <w:sz w:val="22"/>
          <w:szCs w:val="22"/>
        </w:rPr>
        <w:t>Définition du temps de demi-réaction</w:t>
      </w:r>
      <w:r w:rsidR="00304721">
        <w:rPr>
          <w:rFonts w:ascii="Calibri" w:hAnsi="Calibri"/>
          <w:b/>
          <w:bCs/>
          <w:i/>
          <w:iCs/>
          <w:sz w:val="22"/>
          <w:szCs w:val="22"/>
        </w:rPr>
        <w:t xml:space="preserve"> t</w:t>
      </w:r>
      <w:r w:rsidR="00304721" w:rsidRPr="00304721">
        <w:rPr>
          <w:rFonts w:ascii="Calibri" w:hAnsi="Calibri"/>
          <w:b/>
          <w:bCs/>
          <w:i/>
          <w:iCs/>
          <w:sz w:val="22"/>
          <w:szCs w:val="22"/>
          <w:vertAlign w:val="subscript"/>
        </w:rPr>
        <w:t xml:space="preserve">1/2 </w:t>
      </w:r>
    </w:p>
    <w:p w14:paraId="256D4D91" w14:textId="0E28EF02" w:rsidR="00F90070" w:rsidRDefault="00F90070" w:rsidP="00F90070">
      <w:pPr>
        <w:pStyle w:val="Standard"/>
        <w:numPr>
          <w:ilvl w:val="1"/>
          <w:numId w:val="1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304721">
        <w:rPr>
          <w:rFonts w:ascii="Calibri" w:hAnsi="Calibri"/>
          <w:b/>
          <w:bCs/>
          <w:i/>
          <w:iCs/>
          <w:sz w:val="22"/>
          <w:szCs w:val="22"/>
        </w:rPr>
        <w:t>Propriété</w:t>
      </w:r>
      <w:r w:rsidR="00304721" w:rsidRPr="00304721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304721">
        <w:rPr>
          <w:rFonts w:ascii="Calibri" w:hAnsi="Calibri"/>
          <w:b/>
          <w:bCs/>
          <w:i/>
          <w:iCs/>
          <w:sz w:val="22"/>
          <w:szCs w:val="22"/>
        </w:rPr>
        <w:t xml:space="preserve">du temps de demi-réaction </w:t>
      </w:r>
      <w:r w:rsidR="00304721" w:rsidRPr="00304721">
        <w:rPr>
          <w:rFonts w:ascii="Calibri" w:hAnsi="Calibri"/>
          <w:b/>
          <w:bCs/>
          <w:i/>
          <w:iCs/>
          <w:sz w:val="22"/>
          <w:szCs w:val="22"/>
        </w:rPr>
        <w:t>suivant l’ordre 0, 1 ou 2 de la réaction</w:t>
      </w:r>
    </w:p>
    <w:p w14:paraId="5365CA36" w14:textId="72014DF1" w:rsidR="00967A17" w:rsidRPr="00304721" w:rsidRDefault="00967A17" w:rsidP="00F90070">
      <w:pPr>
        <w:pStyle w:val="Standard"/>
        <w:numPr>
          <w:ilvl w:val="1"/>
          <w:numId w:val="1"/>
        </w:numPr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Période de désintégration radioactive ou temps de demi-vie</w:t>
      </w:r>
      <w:r w:rsidR="0048187F">
        <w:rPr>
          <w:rFonts w:ascii="Calibri" w:hAnsi="Calibri"/>
          <w:b/>
          <w:bCs/>
          <w:i/>
          <w:iCs/>
          <w:sz w:val="22"/>
          <w:szCs w:val="22"/>
        </w:rPr>
        <w:t xml:space="preserve"> T</w:t>
      </w:r>
    </w:p>
    <w:p w14:paraId="7E4028A6" w14:textId="77777777" w:rsidR="00297D29" w:rsidRDefault="00297D29" w:rsidP="00297D29">
      <w:pPr>
        <w:pStyle w:val="Standard"/>
        <w:ind w:left="720"/>
        <w:rPr>
          <w:rFonts w:ascii="Calibri" w:hAnsi="Calibri"/>
          <w:b/>
          <w:bCs/>
          <w:sz w:val="26"/>
          <w:szCs w:val="26"/>
        </w:rPr>
      </w:pPr>
    </w:p>
    <w:p w14:paraId="5C6403CB" w14:textId="3DCD7DA4" w:rsidR="00F62823" w:rsidRDefault="004640AA">
      <w:pPr>
        <w:pStyle w:val="Standard"/>
        <w:numPr>
          <w:ilvl w:val="0"/>
          <w:numId w:val="1"/>
        </w:numPr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Confirmation de la valeur d’un ordre par la méthode intégrale</w:t>
      </w:r>
    </w:p>
    <w:p w14:paraId="066F6BD6" w14:textId="77777777" w:rsidR="00F62823" w:rsidRDefault="00F62823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7B88AC75" w14:textId="77777777" w:rsidR="00F62823" w:rsidRDefault="00D52092">
      <w:pPr>
        <w:pStyle w:val="Standard"/>
        <w:numPr>
          <w:ilvl w:val="0"/>
          <w:numId w:val="1"/>
        </w:numPr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Comment faire s'il y a plusieurs réactifs ?</w:t>
      </w:r>
    </w:p>
    <w:p w14:paraId="356454D1" w14:textId="467D17A5" w:rsidR="00F62823" w:rsidRDefault="00F62823" w:rsidP="00FF434B">
      <w:pPr>
        <w:pStyle w:val="Standard"/>
        <w:rPr>
          <w:rFonts w:ascii="Calibri" w:hAnsi="Calibri"/>
          <w:b/>
          <w:bCs/>
          <w:i/>
          <w:iCs/>
          <w:sz w:val="22"/>
          <w:szCs w:val="22"/>
        </w:rPr>
      </w:pPr>
    </w:p>
    <w:p w14:paraId="6516A6FF" w14:textId="77777777" w:rsidR="00F62823" w:rsidRDefault="00D52092">
      <w:pPr>
        <w:pStyle w:val="Standard"/>
        <w:numPr>
          <w:ilvl w:val="1"/>
          <w:numId w:val="1"/>
        </w:numPr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Méthode des proportions stœchiométriques : détermination de l'ordre global</w:t>
      </w:r>
    </w:p>
    <w:p w14:paraId="31117302" w14:textId="77777777" w:rsidR="00F62823" w:rsidRDefault="00D52092">
      <w:pPr>
        <w:pStyle w:val="Standard"/>
        <w:numPr>
          <w:ilvl w:val="1"/>
          <w:numId w:val="1"/>
        </w:numPr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Méthode de dégénérescence de l'ordre : détermination d'un ordre partiel</w:t>
      </w:r>
    </w:p>
    <w:p w14:paraId="0575DC90" w14:textId="05F3F65F" w:rsidR="00F62823" w:rsidRDefault="00F62823">
      <w:pPr>
        <w:pStyle w:val="Standard"/>
        <w:rPr>
          <w:rFonts w:ascii="Calibri" w:hAnsi="Calibri"/>
          <w:b/>
          <w:bCs/>
          <w:i/>
          <w:iCs/>
          <w:sz w:val="22"/>
          <w:szCs w:val="22"/>
        </w:rPr>
      </w:pPr>
    </w:p>
    <w:p w14:paraId="4892123C" w14:textId="77777777" w:rsidR="00F62823" w:rsidRDefault="00F62823">
      <w:pPr>
        <w:pStyle w:val="Standard"/>
        <w:autoSpaceDE w:val="0"/>
        <w:rPr>
          <w:rFonts w:ascii="Calibri" w:eastAsia="Calibri-BoldItalic" w:hAnsi="Calibri" w:cs="Calibri-BoldItalic"/>
          <w:b/>
          <w:bCs/>
          <w:i/>
          <w:iCs/>
          <w:sz w:val="22"/>
          <w:szCs w:val="22"/>
          <w:u w:val="single"/>
        </w:rPr>
      </w:pPr>
    </w:p>
    <w:p w14:paraId="26D263F6" w14:textId="77777777" w:rsidR="00F62823" w:rsidRDefault="00F62823">
      <w:pPr>
        <w:pStyle w:val="Standard"/>
        <w:autoSpaceDE w:val="0"/>
        <w:rPr>
          <w:rFonts w:ascii="Calibri" w:eastAsia="Calibri-BoldItalic" w:hAnsi="Calibri" w:cs="Calibri-BoldItalic"/>
          <w:b/>
          <w:bCs/>
          <w:i/>
          <w:iCs/>
          <w:sz w:val="22"/>
          <w:szCs w:val="22"/>
          <w:u w:val="single"/>
        </w:rPr>
      </w:pPr>
    </w:p>
    <w:p w14:paraId="705197E0" w14:textId="4800E6FD" w:rsidR="00FF434B" w:rsidRDefault="00FF434B">
      <w:pPr>
        <w:rPr>
          <w:rFonts w:ascii="Calibri" w:eastAsia="Calibri-BoldItalic" w:hAnsi="Calibri" w:cs="Calibri-BoldItalic"/>
          <w:b/>
          <w:bCs/>
          <w:i/>
          <w:iCs/>
          <w:sz w:val="22"/>
          <w:szCs w:val="22"/>
          <w:u w:val="single"/>
        </w:rPr>
      </w:pPr>
      <w:r>
        <w:rPr>
          <w:rFonts w:ascii="Calibri" w:eastAsia="Calibri-BoldItalic" w:hAnsi="Calibri" w:cs="Calibri-BoldItalic"/>
          <w:b/>
          <w:bCs/>
          <w:i/>
          <w:iCs/>
          <w:sz w:val="22"/>
          <w:szCs w:val="22"/>
          <w:u w:val="single"/>
        </w:rPr>
        <w:br w:type="page"/>
      </w:r>
    </w:p>
    <w:p w14:paraId="65AA4DC7" w14:textId="77777777" w:rsidR="00F62823" w:rsidRDefault="00F62823">
      <w:pPr>
        <w:pStyle w:val="Standard"/>
        <w:autoSpaceDE w:val="0"/>
        <w:rPr>
          <w:rFonts w:ascii="Calibri" w:eastAsia="Calibri-BoldItalic" w:hAnsi="Calibri" w:cs="Calibri-BoldItalic"/>
          <w:b/>
          <w:bCs/>
          <w:i/>
          <w:iCs/>
          <w:sz w:val="22"/>
          <w:szCs w:val="22"/>
          <w:u w:val="single"/>
        </w:rPr>
      </w:pPr>
    </w:p>
    <w:p w14:paraId="66699203" w14:textId="6C45F70D" w:rsidR="00F62823" w:rsidRDefault="00AA6B28">
      <w:pPr>
        <w:pStyle w:val="Standard"/>
        <w:autoSpaceDE w:val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Capacité</w:t>
      </w:r>
      <w:r w:rsidR="00D52092">
        <w:rPr>
          <w:rFonts w:ascii="Calibri" w:eastAsia="Calibri" w:hAnsi="Calibri" w:cs="Calibri"/>
          <w:sz w:val="22"/>
          <w:szCs w:val="22"/>
          <w:u w:val="single"/>
        </w:rPr>
        <w:t>s exigibles :</w:t>
      </w:r>
    </w:p>
    <w:p w14:paraId="7B136337" w14:textId="77777777" w:rsidR="00F62823" w:rsidRDefault="00F62823">
      <w:pPr>
        <w:pStyle w:val="Standard"/>
        <w:autoSpaceDE w:val="0"/>
        <w:rPr>
          <w:rFonts w:ascii="Calibri" w:eastAsia="Calibri" w:hAnsi="Calibri" w:cs="Calibri"/>
          <w:sz w:val="22"/>
          <w:szCs w:val="22"/>
          <w:u w:val="single"/>
        </w:rPr>
      </w:pPr>
    </w:p>
    <w:p w14:paraId="31D224ED" w14:textId="10D20ABA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Connaître les définitions suivantes : </w:t>
      </w:r>
      <w:r w:rsidRPr="00940973">
        <w:rPr>
          <w:rFonts w:ascii="Calibri" w:hAnsi="Calibri"/>
          <w:b/>
          <w:bCs/>
          <w:sz w:val="22"/>
          <w:szCs w:val="22"/>
        </w:rPr>
        <w:t>vitesse de disparition d'un réactif, vitesse de formation d'un produit et vitesse d'une réaction</w:t>
      </w:r>
      <w:r w:rsidR="00940973">
        <w:rPr>
          <w:rFonts w:ascii="Calibri" w:hAnsi="Calibri"/>
          <w:sz w:val="22"/>
          <w:szCs w:val="22"/>
        </w:rPr>
        <w:t xml:space="preserve">, </w:t>
      </w:r>
      <w:r w:rsidR="00940973" w:rsidRPr="00940973">
        <w:rPr>
          <w:rFonts w:ascii="Calibri" w:hAnsi="Calibri"/>
          <w:b/>
          <w:bCs/>
          <w:sz w:val="22"/>
          <w:szCs w:val="22"/>
        </w:rPr>
        <w:t>facteur cinétique</w:t>
      </w:r>
    </w:p>
    <w:p w14:paraId="65DF59F5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Exprimer ces vitesses pour n'importe quel exemple de réaction.</w:t>
      </w:r>
    </w:p>
    <w:p w14:paraId="448AFF3E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Relier la vitesse de réaction, dans les cas où elle est définie, à la vitesse de disparition d'un réactif ou de formation d'un produit.</w:t>
      </w:r>
    </w:p>
    <w:p w14:paraId="236ED54D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i/>
          <w:iCs/>
          <w:sz w:val="22"/>
          <w:szCs w:val="22"/>
        </w:rPr>
      </w:pPr>
      <w:r w:rsidRPr="00940973">
        <w:rPr>
          <w:rFonts w:ascii="Calibri" w:hAnsi="Calibri"/>
          <w:b/>
          <w:bCs/>
          <w:i/>
          <w:iCs/>
          <w:sz w:val="22"/>
          <w:szCs w:val="22"/>
        </w:rPr>
        <w:t>Déterminer la vitesse de réaction à différentes dates</w:t>
      </w:r>
      <w:r>
        <w:rPr>
          <w:rFonts w:ascii="Calibri" w:hAnsi="Calibri"/>
          <w:i/>
          <w:iCs/>
          <w:sz w:val="22"/>
          <w:szCs w:val="22"/>
        </w:rPr>
        <w:t xml:space="preserve"> en utilisant une méthode graphique ou numérique.</w:t>
      </w:r>
    </w:p>
    <w:p w14:paraId="6DF9B466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Reconnaître une loi de vitesse de réaction qui admet un ordre.</w:t>
      </w:r>
    </w:p>
    <w:p w14:paraId="1F8AAD8F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940973">
        <w:rPr>
          <w:rFonts w:ascii="Calibri" w:hAnsi="Calibri"/>
          <w:b/>
          <w:bCs/>
          <w:sz w:val="22"/>
          <w:szCs w:val="22"/>
        </w:rPr>
        <w:t>Déterminer l'ordre global d'une réaction à partir des ordres partiels</w:t>
      </w:r>
      <w:r>
        <w:rPr>
          <w:rFonts w:ascii="Calibri" w:hAnsi="Calibri"/>
          <w:sz w:val="22"/>
          <w:szCs w:val="22"/>
        </w:rPr>
        <w:t>.</w:t>
      </w:r>
    </w:p>
    <w:p w14:paraId="26310E35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Déterminer l'unité de k connaissant la loi de vitesse.</w:t>
      </w:r>
    </w:p>
    <w:p w14:paraId="42FAD721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Savoir que k dépend de la température et comment (</w:t>
      </w:r>
      <w:r w:rsidRPr="001E40F3">
        <w:rPr>
          <w:rFonts w:ascii="Calibri" w:hAnsi="Calibri"/>
          <w:b/>
          <w:bCs/>
          <w:sz w:val="22"/>
          <w:szCs w:val="22"/>
        </w:rPr>
        <w:t>loi d'Arrhénius</w:t>
      </w:r>
      <w:r>
        <w:rPr>
          <w:rFonts w:ascii="Calibri" w:hAnsi="Calibri"/>
          <w:sz w:val="22"/>
          <w:szCs w:val="22"/>
        </w:rPr>
        <w:t>).</w:t>
      </w:r>
    </w:p>
    <w:p w14:paraId="2C1BD898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Utiliser la loi d'Arrhénius pour calculer k  à n'importe quelle température.</w:t>
      </w:r>
    </w:p>
    <w:p w14:paraId="4350FD42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Déterminer la valeur de l'énergie d'activation d'une réaction chimique à partir de valeurs de la constante cinétique à différentes températures.</w:t>
      </w:r>
    </w:p>
    <w:p w14:paraId="1510B61B" w14:textId="77777777" w:rsidR="00F62823" w:rsidRDefault="00D52092">
      <w:pPr>
        <w:pStyle w:val="Standard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Calibri" w:hAnsi="Calibri"/>
          <w:sz w:val="22"/>
          <w:szCs w:val="22"/>
        </w:rPr>
        <w:t>Linéariser la loi d'Arrhénius pour déterminer A et E</w:t>
      </w:r>
      <w:r>
        <w:rPr>
          <w:rFonts w:ascii="Calibri" w:hAnsi="Calibri"/>
          <w:sz w:val="22"/>
          <w:szCs w:val="22"/>
          <w:vertAlign w:val="subscript"/>
        </w:rPr>
        <w:t>a</w:t>
      </w:r>
      <w:r>
        <w:rPr>
          <w:rFonts w:ascii="Calibri" w:hAnsi="Calibri"/>
          <w:sz w:val="22"/>
          <w:szCs w:val="22"/>
        </w:rPr>
        <w:t>, ayant un tableau de valeurs donnant k en fonction de la température.</w:t>
      </w:r>
    </w:p>
    <w:p w14:paraId="3D26D737" w14:textId="77777777" w:rsidR="00F62823" w:rsidRDefault="00D52092">
      <w:pPr>
        <w:pStyle w:val="Standard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Effectuer une régression linéaire sur sa calculatrice (éplucher la notice !).</w:t>
      </w:r>
    </w:p>
    <w:p w14:paraId="161B35AB" w14:textId="77777777" w:rsidR="00F62823" w:rsidRDefault="00D52092">
      <w:pPr>
        <w:pStyle w:val="Standard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Retrouver rapidement les lois d'évolution temporelle de la concentration en réactif pour les réactions d'ordre 0, 1 ou 2.</w:t>
      </w:r>
    </w:p>
    <w:p w14:paraId="2CE6AF0C" w14:textId="77777777" w:rsidR="00F62823" w:rsidRDefault="00D52092">
      <w:pPr>
        <w:pStyle w:val="Standard"/>
        <w:numPr>
          <w:ilvl w:val="0"/>
          <w:numId w:val="2"/>
        </w:numPr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Déterminer un ordre de réaction en utilisant la méthode différentielle ou la méthode des temps de demi-réaction.</w:t>
      </w:r>
    </w:p>
    <w:p w14:paraId="28D6359B" w14:textId="77777777" w:rsidR="00F62823" w:rsidRDefault="00D52092">
      <w:pPr>
        <w:pStyle w:val="Standard"/>
        <w:numPr>
          <w:ilvl w:val="0"/>
          <w:numId w:val="2"/>
        </w:numPr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Confirmer la valeur d'un ordre de réaction en utilisant la méthode intégrale.</w:t>
      </w:r>
    </w:p>
    <w:p w14:paraId="3CD33168" w14:textId="77777777" w:rsidR="00F62823" w:rsidRDefault="00D52092">
      <w:pPr>
        <w:pStyle w:val="Standard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Déterminer l'ordre initial d'une réaction en utilisant la </w:t>
      </w:r>
      <w:r w:rsidRPr="001E40F3">
        <w:rPr>
          <w:rFonts w:ascii="Calibri" w:hAnsi="Calibri"/>
          <w:b/>
          <w:bCs/>
          <w:sz w:val="22"/>
          <w:szCs w:val="22"/>
        </w:rPr>
        <w:t>méthode des vitesses initiales</w:t>
      </w:r>
      <w:r>
        <w:rPr>
          <w:rFonts w:ascii="Calibri" w:hAnsi="Calibri"/>
          <w:sz w:val="22"/>
          <w:szCs w:val="22"/>
        </w:rPr>
        <w:t>.</w:t>
      </w:r>
    </w:p>
    <w:p w14:paraId="0D1B422B" w14:textId="77777777" w:rsidR="00F62823" w:rsidRDefault="00D52092">
      <w:pPr>
        <w:pStyle w:val="Standard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Identifier une situation dans laquelle les réactifs sont </w:t>
      </w:r>
      <w:r w:rsidRPr="001E40F3">
        <w:rPr>
          <w:rFonts w:ascii="Calibri" w:hAnsi="Calibri"/>
          <w:b/>
          <w:bCs/>
          <w:sz w:val="22"/>
          <w:szCs w:val="22"/>
        </w:rPr>
        <w:t>en proportions stoechiométriques</w:t>
      </w:r>
      <w:r>
        <w:rPr>
          <w:rFonts w:ascii="Calibri" w:hAnsi="Calibri"/>
          <w:sz w:val="22"/>
          <w:szCs w:val="22"/>
        </w:rPr>
        <w:t xml:space="preserve"> et utiliser cette hypothèse pour simplifier le problème.</w:t>
      </w:r>
    </w:p>
    <w:p w14:paraId="69C627DC" w14:textId="77777777" w:rsidR="00F62823" w:rsidRDefault="00D52092">
      <w:pPr>
        <w:pStyle w:val="Standard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Identifier une situation de </w:t>
      </w:r>
      <w:r w:rsidRPr="001E40F3">
        <w:rPr>
          <w:rFonts w:ascii="Calibri" w:hAnsi="Calibri"/>
          <w:b/>
          <w:bCs/>
          <w:sz w:val="22"/>
          <w:szCs w:val="22"/>
        </w:rPr>
        <w:t>dégénérescence de l'ordre</w:t>
      </w:r>
      <w:r>
        <w:rPr>
          <w:rFonts w:ascii="Calibri" w:hAnsi="Calibri"/>
          <w:sz w:val="22"/>
          <w:szCs w:val="22"/>
        </w:rPr>
        <w:t xml:space="preserve"> et utiliser cette hypothèse pour simplifier le problème.</w:t>
      </w:r>
    </w:p>
    <w:p w14:paraId="71F4249F" w14:textId="77777777" w:rsidR="00F62823" w:rsidRDefault="00D52092">
      <w:pPr>
        <w:pStyle w:val="Standard"/>
        <w:numPr>
          <w:ilvl w:val="0"/>
          <w:numId w:val="2"/>
        </w:numPr>
        <w:autoSpaceDE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Connaitre les principales méthodes chimiques et physiques de suivi de la concentration en fonction du temps ainsi que quand on peut s'en servir.</w:t>
      </w:r>
    </w:p>
    <w:p w14:paraId="3E2DD1B6" w14:textId="77777777" w:rsidR="00F62823" w:rsidRDefault="00D52092">
      <w:pPr>
        <w:pStyle w:val="Standard"/>
        <w:numPr>
          <w:ilvl w:val="0"/>
          <w:numId w:val="2"/>
        </w:numPr>
        <w:autoSpaceDE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Ecrire une réaction de dosage, déterminer la concentration cherchée à partir du volume équivalent.</w:t>
      </w:r>
    </w:p>
    <w:p w14:paraId="7ED306F5" w14:textId="77777777" w:rsidR="00F62823" w:rsidRDefault="00D52092">
      <w:pPr>
        <w:pStyle w:val="Standard"/>
        <w:numPr>
          <w:ilvl w:val="0"/>
          <w:numId w:val="2"/>
        </w:numPr>
        <w:autoSpaceDE w:val="0"/>
        <w:rPr>
          <w:rFonts w:ascii="Calibri-Bold" w:eastAsia="Calibri-Bold" w:hAnsi="Calibri-Bold" w:cs="Calibri-Bold"/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 xml:space="preserve">Connaitre l'expression de la </w:t>
      </w:r>
      <w:r w:rsidRPr="001E40F3">
        <w:rPr>
          <w:rFonts w:ascii="Calibri-Bold" w:eastAsia="Calibri-Bold" w:hAnsi="Calibri-Bold" w:cs="Calibri-Bold"/>
          <w:b/>
          <w:bCs/>
          <w:sz w:val="22"/>
          <w:szCs w:val="22"/>
        </w:rPr>
        <w:t xml:space="preserve">conductivité </w:t>
      </w:r>
      <w:r w:rsidRPr="001E40F3">
        <w:rPr>
          <w:rFonts w:ascii="Calibri" w:eastAsia="Calibri" w:hAnsi="Calibri" w:cs="Calibri"/>
          <w:b/>
          <w:bCs/>
          <w:sz w:val="22"/>
          <w:szCs w:val="22"/>
        </w:rPr>
        <w:t xml:space="preserve">en fonction de la concentration en </w:t>
      </w:r>
      <w:r w:rsidRPr="001E40F3">
        <w:rPr>
          <w:rFonts w:ascii="Calibri-Bold" w:eastAsia="Calibri-Bold" w:hAnsi="Calibri-Bold" w:cs="Calibri-Bold"/>
          <w:b/>
          <w:bCs/>
          <w:sz w:val="22"/>
          <w:szCs w:val="22"/>
        </w:rPr>
        <w:t>ions</w:t>
      </w:r>
      <w:r>
        <w:rPr>
          <w:rFonts w:ascii="Calibri-Bold" w:eastAsia="Calibri-Bold" w:hAnsi="Calibri-Bold" w:cs="Calibri-Bold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 savoir l'utiliser.</w:t>
      </w:r>
    </w:p>
    <w:p w14:paraId="00BEEF07" w14:textId="77777777" w:rsidR="00F62823" w:rsidRDefault="00D52092">
      <w:pPr>
        <w:pStyle w:val="Standard"/>
        <w:numPr>
          <w:ilvl w:val="0"/>
          <w:numId w:val="2"/>
        </w:numPr>
        <w:autoSpaceDE w:val="0"/>
        <w:rPr>
          <w:rFonts w:ascii="Calibri-Bold" w:eastAsia="Calibri-Bold" w:hAnsi="Calibri-Bold" w:cs="Calibri-Bold"/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 xml:space="preserve">Connaitre l'expression de </w:t>
      </w:r>
      <w:r w:rsidRPr="001E40F3">
        <w:rPr>
          <w:rFonts w:ascii="Calibri" w:eastAsia="Calibri" w:hAnsi="Calibri" w:cs="Calibri"/>
          <w:b/>
          <w:bCs/>
          <w:sz w:val="22"/>
          <w:szCs w:val="22"/>
        </w:rPr>
        <w:t>l'</w:t>
      </w:r>
      <w:r w:rsidRPr="001E40F3">
        <w:rPr>
          <w:rFonts w:ascii="Calibri-Bold" w:eastAsia="Calibri-Bold" w:hAnsi="Calibri-Bold" w:cs="Calibri-Bold"/>
          <w:b/>
          <w:bCs/>
          <w:sz w:val="22"/>
          <w:szCs w:val="22"/>
        </w:rPr>
        <w:t xml:space="preserve">absorbance </w:t>
      </w:r>
      <w:r w:rsidRPr="001E40F3">
        <w:rPr>
          <w:rFonts w:ascii="Calibri" w:eastAsia="Calibri" w:hAnsi="Calibri" w:cs="Calibri"/>
          <w:b/>
          <w:bCs/>
          <w:sz w:val="22"/>
          <w:szCs w:val="22"/>
        </w:rPr>
        <w:t>en fonction de la concentration</w:t>
      </w:r>
      <w:r>
        <w:rPr>
          <w:rFonts w:ascii="Calibri" w:eastAsia="Calibri" w:hAnsi="Calibri" w:cs="Calibri"/>
          <w:sz w:val="22"/>
          <w:szCs w:val="22"/>
        </w:rPr>
        <w:t xml:space="preserve"> en </w:t>
      </w:r>
      <w:r>
        <w:rPr>
          <w:rFonts w:ascii="Calibri-Bold" w:eastAsia="Calibri-Bold" w:hAnsi="Calibri-Bold" w:cs="Calibri-Bold"/>
          <w:sz w:val="22"/>
          <w:szCs w:val="22"/>
        </w:rPr>
        <w:t xml:space="preserve">espèces colorées </w:t>
      </w:r>
      <w:r>
        <w:rPr>
          <w:rFonts w:ascii="Calibri" w:eastAsia="Calibri" w:hAnsi="Calibri" w:cs="Calibri"/>
          <w:sz w:val="22"/>
          <w:szCs w:val="22"/>
        </w:rPr>
        <w:t>et savoir l'utiliser.</w:t>
      </w:r>
    </w:p>
    <w:p w14:paraId="37E48322" w14:textId="77777777" w:rsidR="00F62823" w:rsidRDefault="00D52092">
      <w:pPr>
        <w:pStyle w:val="Standard"/>
        <w:numPr>
          <w:ilvl w:val="0"/>
          <w:numId w:val="2"/>
        </w:numPr>
        <w:autoSpaceDE w:val="0"/>
        <w:rPr>
          <w:rFonts w:ascii="Calibri-Bold" w:eastAsia="Calibri-Bold" w:hAnsi="Calibri-Bold" w:cs="Calibri-Bold"/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 xml:space="preserve">Connaitre l'expression du </w:t>
      </w:r>
      <w:r w:rsidRPr="001E40F3">
        <w:rPr>
          <w:rFonts w:ascii="Calibri-Bold" w:eastAsia="Calibri-Bold" w:hAnsi="Calibri-Bold" w:cs="Calibri-Bold"/>
          <w:b/>
          <w:bCs/>
          <w:sz w:val="22"/>
          <w:szCs w:val="22"/>
        </w:rPr>
        <w:t xml:space="preserve">pouvoir rotatoire </w:t>
      </w:r>
      <w:r w:rsidRPr="001E40F3">
        <w:rPr>
          <w:rFonts w:ascii="Calibri" w:eastAsia="Calibri" w:hAnsi="Calibri" w:cs="Calibri"/>
          <w:b/>
          <w:bCs/>
          <w:sz w:val="22"/>
          <w:szCs w:val="22"/>
        </w:rPr>
        <w:t>en fonction de la concentration</w:t>
      </w:r>
      <w:r>
        <w:rPr>
          <w:rFonts w:ascii="Calibri" w:eastAsia="Calibri" w:hAnsi="Calibri" w:cs="Calibri"/>
          <w:sz w:val="22"/>
          <w:szCs w:val="22"/>
        </w:rPr>
        <w:t xml:space="preserve"> en </w:t>
      </w:r>
      <w:r>
        <w:rPr>
          <w:rFonts w:ascii="Calibri-Bold" w:eastAsia="Calibri-Bold" w:hAnsi="Calibri-Bold" w:cs="Calibri-Bold"/>
          <w:sz w:val="22"/>
          <w:szCs w:val="22"/>
        </w:rPr>
        <w:t xml:space="preserve">espèces optiquement actives </w:t>
      </w:r>
      <w:r>
        <w:rPr>
          <w:rFonts w:ascii="Calibri" w:eastAsia="Calibri" w:hAnsi="Calibri" w:cs="Calibri"/>
          <w:sz w:val="22"/>
          <w:szCs w:val="22"/>
        </w:rPr>
        <w:t>et savoir l'utiliser.</w:t>
      </w:r>
    </w:p>
    <w:p w14:paraId="548793E8" w14:textId="77777777" w:rsidR="00F62823" w:rsidRDefault="00D52092">
      <w:pPr>
        <w:pStyle w:val="Standard"/>
        <w:numPr>
          <w:ilvl w:val="0"/>
          <w:numId w:val="2"/>
        </w:numPr>
        <w:autoSpaceDE w:val="0"/>
        <w:rPr>
          <w:rFonts w:ascii="Calibri-Bold" w:hAnsi="Calibri-Bold"/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 xml:space="preserve">Relier la </w:t>
      </w:r>
      <w:r w:rsidRPr="001E40F3">
        <w:rPr>
          <w:rFonts w:ascii="Calibri-Bold" w:eastAsia="Calibri-Bold" w:hAnsi="Calibri-Bold" w:cs="Calibri-Bold"/>
          <w:b/>
          <w:bCs/>
          <w:sz w:val="22"/>
          <w:szCs w:val="22"/>
        </w:rPr>
        <w:t>pression totale</w:t>
      </w:r>
      <w:r>
        <w:rPr>
          <w:rFonts w:ascii="Calibri-Bold" w:eastAsia="Calibri-Bold" w:hAnsi="Calibri-Bold" w:cs="Calibri-Bold"/>
          <w:sz w:val="22"/>
          <w:szCs w:val="22"/>
        </w:rPr>
        <w:t xml:space="preserve"> à</w:t>
      </w:r>
      <w:r>
        <w:rPr>
          <w:rFonts w:ascii="Calibri" w:eastAsia="Calibri" w:hAnsi="Calibri" w:cs="Calibri"/>
          <w:sz w:val="22"/>
          <w:szCs w:val="22"/>
        </w:rPr>
        <w:t xml:space="preserve"> la concentration en </w:t>
      </w:r>
      <w:r>
        <w:rPr>
          <w:rFonts w:ascii="Calibri-Bold" w:eastAsia="Calibri-Bold" w:hAnsi="Calibri-Bold" w:cs="Calibri-Bold"/>
          <w:sz w:val="22"/>
          <w:szCs w:val="22"/>
        </w:rPr>
        <w:t xml:space="preserve">espèces gazeuses </w:t>
      </w:r>
      <w:r>
        <w:rPr>
          <w:rFonts w:ascii="Calibri" w:eastAsia="Calibri" w:hAnsi="Calibri" w:cs="Calibri"/>
          <w:sz w:val="22"/>
          <w:szCs w:val="22"/>
        </w:rPr>
        <w:t>dans le système.</w:t>
      </w:r>
    </w:p>
    <w:p w14:paraId="70420771" w14:textId="77777777" w:rsidR="00F62823" w:rsidRDefault="00F62823">
      <w:pPr>
        <w:pStyle w:val="Standard"/>
        <w:rPr>
          <w:rFonts w:ascii="Calibri" w:hAnsi="Calibri"/>
          <w:sz w:val="22"/>
          <w:szCs w:val="22"/>
        </w:rPr>
      </w:pPr>
    </w:p>
    <w:p w14:paraId="302463ED" w14:textId="77777777" w:rsidR="00F62823" w:rsidRDefault="00F62823">
      <w:pPr>
        <w:pStyle w:val="Standard"/>
        <w:rPr>
          <w:rFonts w:ascii="Calibri" w:hAnsi="Calibri"/>
          <w:sz w:val="22"/>
          <w:szCs w:val="22"/>
        </w:rPr>
      </w:pPr>
    </w:p>
    <w:p w14:paraId="7F1A47E5" w14:textId="77777777" w:rsidR="00F62823" w:rsidRDefault="00F62823">
      <w:pPr>
        <w:pStyle w:val="Standard"/>
        <w:rPr>
          <w:rFonts w:ascii="Calibri" w:hAnsi="Calibri"/>
          <w:sz w:val="22"/>
          <w:szCs w:val="22"/>
        </w:rPr>
      </w:pPr>
    </w:p>
    <w:p w14:paraId="2E45235D" w14:textId="156CA1D9" w:rsidR="00153EB7" w:rsidRDefault="00153EB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14:paraId="03A29469" w14:textId="133C9548" w:rsidR="005B54F9" w:rsidRDefault="005B54F9">
      <w:pPr>
        <w:rPr>
          <w:vanish/>
        </w:rPr>
      </w:pP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F62823" w14:paraId="79C0993C" w14:textId="77777777"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242C35" w14:textId="25D2F035" w:rsidR="00F62823" w:rsidRDefault="00D52092">
            <w:pPr>
              <w:pStyle w:val="Standard"/>
              <w:jc w:val="center"/>
              <w:rPr>
                <w:rFonts w:ascii="Calibri" w:hAnsi="Calibri"/>
                <w:b/>
                <w:bCs/>
                <w:sz w:val="40"/>
                <w:szCs w:val="40"/>
              </w:rPr>
            </w:pPr>
            <w:r>
              <w:rPr>
                <w:rFonts w:ascii="Calibri" w:hAnsi="Calibri"/>
                <w:b/>
                <w:bCs/>
                <w:sz w:val="40"/>
                <w:szCs w:val="40"/>
              </w:rPr>
              <w:t xml:space="preserve">Chapitre 1 : Cinétique </w:t>
            </w:r>
            <w:r w:rsidR="001013D0">
              <w:rPr>
                <w:rFonts w:ascii="Calibri" w:hAnsi="Calibri"/>
                <w:b/>
                <w:bCs/>
                <w:sz w:val="40"/>
                <w:szCs w:val="40"/>
              </w:rPr>
              <w:t>chimique</w:t>
            </w:r>
            <w:r>
              <w:rPr>
                <w:rFonts w:ascii="Calibri" w:hAnsi="Calibri"/>
                <w:b/>
                <w:bCs/>
                <w:sz w:val="40"/>
                <w:szCs w:val="40"/>
              </w:rPr>
              <w:t xml:space="preserve"> en réacteur fermé</w:t>
            </w:r>
          </w:p>
        </w:tc>
      </w:tr>
    </w:tbl>
    <w:p w14:paraId="6CC38489" w14:textId="77777777" w:rsidR="00F62823" w:rsidRDefault="00F62823">
      <w:pPr>
        <w:pStyle w:val="Standard"/>
        <w:jc w:val="both"/>
        <w:rPr>
          <w:rFonts w:ascii="Calibri" w:hAnsi="Calibri"/>
        </w:rPr>
      </w:pPr>
    </w:p>
    <w:p w14:paraId="23C071C9" w14:textId="1931AA4A" w:rsidR="00F62823" w:rsidRDefault="00D52092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 cinétique chimique est le domaine de la chimie qui s’intéresse à la vitesse des réactions chimiques, c’est-à-dire l’évolution des quantités de matière des réactifs et des produits au cours du temps.</w:t>
      </w:r>
      <w:r w:rsidR="008A7D05">
        <w:rPr>
          <w:rFonts w:ascii="Calibri" w:hAnsi="Calibri"/>
          <w:sz w:val="22"/>
          <w:szCs w:val="22"/>
        </w:rPr>
        <w:t xml:space="preserve"> Les réactions doivent être thermodynamiquement possible pour pouvoir être étudiées cinétiquement.</w:t>
      </w:r>
    </w:p>
    <w:p w14:paraId="28D9E2CB" w14:textId="77777777" w:rsidR="00F62823" w:rsidRDefault="00F62823">
      <w:pPr>
        <w:pStyle w:val="Standard"/>
        <w:autoSpaceDE w:val="0"/>
        <w:rPr>
          <w:rFonts w:ascii="Calibri" w:eastAsia="Calibri-BoldItalic" w:hAnsi="Calibri" w:cs="Calibri-BoldItalic"/>
          <w:b/>
          <w:bCs/>
          <w:sz w:val="26"/>
          <w:szCs w:val="26"/>
        </w:rPr>
      </w:pPr>
    </w:p>
    <w:p w14:paraId="49DE571E" w14:textId="77777777" w:rsidR="00F62823" w:rsidRDefault="00D52092">
      <w:pPr>
        <w:pStyle w:val="Standard"/>
        <w:autoSpaceDE w:val="0"/>
        <w:rPr>
          <w:rFonts w:ascii="Calibri" w:hAnsi="Calibri"/>
          <w:b/>
          <w:bCs/>
          <w:sz w:val="26"/>
          <w:szCs w:val="26"/>
        </w:rPr>
      </w:pPr>
      <w:r>
        <w:rPr>
          <w:rFonts w:ascii="Calibri" w:eastAsia="Calibri-BoldItalic" w:hAnsi="Calibri" w:cs="Calibri-BoldItalic"/>
          <w:b/>
          <w:bCs/>
          <w:sz w:val="26"/>
          <w:szCs w:val="26"/>
        </w:rPr>
        <w:t>I. Vitesse de réaction et facteurs cinétiques</w:t>
      </w:r>
    </w:p>
    <w:p w14:paraId="71C0FDC6" w14:textId="77777777" w:rsidR="00F62823" w:rsidRDefault="00F62823">
      <w:pPr>
        <w:pStyle w:val="Standard"/>
        <w:autoSpaceDE w:val="0"/>
        <w:rPr>
          <w:rFonts w:ascii="Calibri" w:eastAsia="Calibri-BoldItalic" w:hAnsi="Calibri" w:cs="Calibri-BoldItalic"/>
          <w:sz w:val="22"/>
          <w:szCs w:val="22"/>
        </w:rPr>
      </w:pPr>
    </w:p>
    <w:p w14:paraId="13D49A01" w14:textId="77777777" w:rsidR="00F62823" w:rsidRDefault="00D52092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 xml:space="preserve">Cadre de l'étude :  </w:t>
      </w:r>
    </w:p>
    <w:p w14:paraId="5E24E29E" w14:textId="6DB84A76" w:rsidR="00F62823" w:rsidRDefault="00D52092">
      <w:pPr>
        <w:pStyle w:val="Standard"/>
        <w:numPr>
          <w:ilvl w:val="0"/>
          <w:numId w:val="16"/>
        </w:numPr>
        <w:jc w:val="both"/>
        <w:rPr>
          <w:rFonts w:ascii="Calibri" w:hAnsi="Calibri"/>
        </w:rPr>
      </w:pPr>
      <w:r>
        <w:rPr>
          <w:rFonts w:ascii="Calibri" w:hAnsi="Calibri"/>
        </w:rPr>
        <w:t>Toutes les réactions étudiées sont considérées comme</w:t>
      </w:r>
      <w:r w:rsidR="008A7D05">
        <w:rPr>
          <w:rFonts w:ascii="Calibri" w:hAnsi="Calibri"/>
        </w:rPr>
        <w:t xml:space="preserve"> thermodynamiquement possibles,</w:t>
      </w:r>
      <w:r>
        <w:rPr>
          <w:rFonts w:ascii="Calibri" w:hAnsi="Calibri"/>
        </w:rPr>
        <w:t xml:space="preserve"> totales et ont lieu à volume constant</w:t>
      </w:r>
      <w:r w:rsidR="00355943">
        <w:rPr>
          <w:rFonts w:ascii="Calibri" w:hAnsi="Calibri"/>
        </w:rPr>
        <w:t xml:space="preserve"> V</w:t>
      </w:r>
      <w:r>
        <w:rPr>
          <w:rFonts w:ascii="Calibri" w:hAnsi="Calibri"/>
        </w:rPr>
        <w:t>.</w:t>
      </w:r>
    </w:p>
    <w:p w14:paraId="4816A176" w14:textId="77777777" w:rsidR="00F62823" w:rsidRDefault="00D52092">
      <w:pPr>
        <w:pStyle w:val="Standard"/>
        <w:numPr>
          <w:ilvl w:val="0"/>
          <w:numId w:val="16"/>
        </w:numPr>
        <w:autoSpaceDE w:val="0"/>
        <w:jc w:val="both"/>
        <w:rPr>
          <w:rFonts w:ascii="Calibri" w:eastAsia="Calibri-BoldItalic" w:hAnsi="Calibri" w:cs="Calibri-BoldItalic"/>
          <w:sz w:val="22"/>
          <w:szCs w:val="22"/>
        </w:rPr>
      </w:pPr>
      <w:r>
        <w:rPr>
          <w:rFonts w:ascii="Calibri" w:eastAsia="Calibri-BoldItalic" w:hAnsi="Calibri" w:cs="Calibri-BoldItalic"/>
          <w:sz w:val="22"/>
          <w:szCs w:val="22"/>
        </w:rPr>
        <w:t>Le système étudié est homogène (constitué d’une seule phase liquide ou gazeuse) et fermé (pas d’échange de matière avec le milieu extérieur).</w:t>
      </w:r>
    </w:p>
    <w:p w14:paraId="273D1272" w14:textId="77777777" w:rsidR="00F62823" w:rsidRDefault="00F62823">
      <w:pPr>
        <w:pStyle w:val="Standard"/>
        <w:autoSpaceDE w:val="0"/>
        <w:jc w:val="both"/>
        <w:rPr>
          <w:rFonts w:ascii="Calibri" w:eastAsia="Calibri-BoldItalic" w:hAnsi="Calibri" w:cs="Calibri-BoldItalic"/>
          <w:sz w:val="22"/>
          <w:szCs w:val="22"/>
        </w:rPr>
      </w:pPr>
    </w:p>
    <w:p w14:paraId="6CF96C70" w14:textId="2D91BFD6" w:rsidR="00F62823" w:rsidRDefault="00D52092">
      <w:pPr>
        <w:pStyle w:val="Standard"/>
        <w:numPr>
          <w:ilvl w:val="1"/>
          <w:numId w:val="18"/>
        </w:numPr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Vitesses en cinétique chimique</w:t>
      </w:r>
      <w:r w:rsidR="00153EB7">
        <w:rPr>
          <w:rFonts w:ascii="Calibri" w:hAnsi="Calibri"/>
          <w:b/>
          <w:bCs/>
          <w:i/>
          <w:iCs/>
          <w:sz w:val="22"/>
          <w:szCs w:val="22"/>
        </w:rPr>
        <w:t xml:space="preserve"> (Rappels de terminale)</w:t>
      </w:r>
    </w:p>
    <w:p w14:paraId="37C1FA67" w14:textId="77777777" w:rsidR="00F62823" w:rsidRDefault="00F62823">
      <w:pPr>
        <w:pStyle w:val="Standard"/>
        <w:jc w:val="both"/>
        <w:rPr>
          <w:rFonts w:ascii="Calibri" w:hAnsi="Calibri"/>
          <w:b/>
          <w:bCs/>
          <w:i/>
          <w:iCs/>
          <w:sz w:val="22"/>
          <w:szCs w:val="22"/>
        </w:rPr>
      </w:pPr>
    </w:p>
    <w:p w14:paraId="0521A40D" w14:textId="712847F4" w:rsidR="00C42ACD" w:rsidRDefault="00C42ACD">
      <w:pPr>
        <w:pStyle w:val="Standard"/>
        <w:numPr>
          <w:ilvl w:val="0"/>
          <w:numId w:val="19"/>
        </w:numPr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Vitesse (volumique) de réaction</w:t>
      </w:r>
      <w:r w:rsidR="00355943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m:oMath>
        <m:r>
          <w:rPr>
            <w:rFonts w:ascii="Cambria Math" w:hAnsi="Cambria Math"/>
          </w:rPr>
          <m:t>v</m:t>
        </m:r>
      </m:oMath>
      <w:r w:rsidR="00153EB7">
        <w:rPr>
          <w:rFonts w:ascii="Calibri" w:hAnsi="Calibri"/>
          <w:i/>
        </w:rPr>
        <w:t xml:space="preserve"> </w:t>
      </w:r>
    </w:p>
    <w:p w14:paraId="3BE66885" w14:textId="77777777" w:rsidR="00355943" w:rsidRDefault="00C42ACD" w:rsidP="00355943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51DB86E" wp14:editId="1B553795">
            <wp:extent cx="3835730" cy="30543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2225" cy="31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943" w:rsidRPr="00355943">
        <w:rPr>
          <w:rFonts w:ascii="Calibri" w:hAnsi="Calibri"/>
          <w:b/>
          <w:bCs/>
          <w:sz w:val="22"/>
          <w:szCs w:val="22"/>
        </w:rPr>
        <w:t xml:space="preserve"> </w:t>
      </w:r>
    </w:p>
    <w:p w14:paraId="0B7E212F" w14:textId="77777777" w:rsidR="00355943" w:rsidRDefault="00355943" w:rsidP="00355943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2009526C" w14:textId="011F028C" w:rsidR="00355943" w:rsidRDefault="00652C5A" w:rsidP="00355943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sym w:font="Webdings" w:char="F059"/>
      </w:r>
      <w:r>
        <w:rPr>
          <w:rFonts w:ascii="Calibri" w:hAnsi="Calibri"/>
          <w:b/>
          <w:bCs/>
          <w:sz w:val="22"/>
          <w:szCs w:val="22"/>
        </w:rPr>
        <w:t xml:space="preserve"> </w:t>
      </w:r>
      <w:r w:rsidR="00355943">
        <w:rPr>
          <w:rFonts w:ascii="Calibri" w:hAnsi="Calibri"/>
          <w:b/>
          <w:bCs/>
          <w:sz w:val="22"/>
          <w:szCs w:val="22"/>
        </w:rPr>
        <w:t>La vitesse de réaction, notée v</w:t>
      </w:r>
      <w:r w:rsidR="00066DAD">
        <w:rPr>
          <w:rFonts w:ascii="Calibri" w:hAnsi="Calibri"/>
          <w:b/>
          <w:bCs/>
          <w:sz w:val="22"/>
          <w:szCs w:val="22"/>
        </w:rPr>
        <w:t>(t)</w:t>
      </w:r>
      <w:r w:rsidR="00355943">
        <w:rPr>
          <w:rFonts w:ascii="Calibri" w:hAnsi="Calibri"/>
          <w:b/>
          <w:bCs/>
          <w:sz w:val="22"/>
          <w:szCs w:val="22"/>
        </w:rPr>
        <w:t xml:space="preserve">  est définie comme la vitesse volumique de variation de l'avancement ξ</w:t>
      </w:r>
      <w:r w:rsidR="00066DAD">
        <w:rPr>
          <w:rFonts w:ascii="Calibri" w:hAnsi="Calibri"/>
          <w:b/>
          <w:bCs/>
          <w:sz w:val="22"/>
          <w:szCs w:val="22"/>
        </w:rPr>
        <w:t>(t)</w:t>
      </w:r>
      <w:r w:rsidR="00355943">
        <w:rPr>
          <w:rFonts w:ascii="Calibri" w:hAnsi="Calibri"/>
          <w:b/>
          <w:bCs/>
          <w:sz w:val="22"/>
          <w:szCs w:val="22"/>
        </w:rPr>
        <w:t> :</w:t>
      </w:r>
    </w:p>
    <w:p w14:paraId="79C6208C" w14:textId="5517CC72" w:rsidR="00066DAD" w:rsidRDefault="00066DAD" w:rsidP="00355943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2"/>
          <w:szCs w:val="22"/>
        </w:rPr>
      </w:pPr>
    </w:p>
    <w:p w14:paraId="20ABAF69" w14:textId="4D753FEE" w:rsidR="00355943" w:rsidRDefault="00355943" w:rsidP="00355943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</w:rPr>
      </w:pPr>
      <m:oMath>
        <m:r>
          <w:rPr>
            <w:rFonts w:ascii="Cambria Math" w:hAnsi="Cambria Math"/>
          </w:rPr>
          <m:t>v(t)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  <m:r>
          <w:rPr>
            <w:rFonts w:ascii="Cambria Math" w:hAnsi="Cambria Math"/>
          </w:rPr>
          <m:t>d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ξ(t)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dx(t)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 w:rsidR="00066DAD">
        <w:rPr>
          <w:rFonts w:ascii="Calibri" w:hAnsi="Calibri"/>
        </w:rPr>
        <w:t xml:space="preserve">      ou en écrire simplifié      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  <m:r>
          <w:rPr>
            <w:rFonts w:ascii="Cambria Math" w:hAnsi="Cambria Math"/>
          </w:rPr>
          <m:t>d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ξ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</w:p>
    <w:p w14:paraId="262271B8" w14:textId="64185A7C" w:rsidR="00066DAD" w:rsidRDefault="00066DAD" w:rsidP="00066DA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</w:rPr>
        <w:t>Ne jamais oublier que la vitesse de réaction, l’avancement, les quantités de matière évoluent dans le temps</w:t>
      </w:r>
      <w:r w:rsidR="001013D0">
        <w:rPr>
          <w:rFonts w:ascii="Calibri" w:hAnsi="Calibri"/>
        </w:rPr>
        <w:t xml:space="preserve"> lors d’une réaction chimique…</w:t>
      </w:r>
    </w:p>
    <w:p w14:paraId="51A5B2FD" w14:textId="00113172" w:rsidR="00C42ACD" w:rsidRDefault="00C42ACD" w:rsidP="00C42ACD">
      <w:pPr>
        <w:pStyle w:val="Standard"/>
        <w:ind w:left="1440"/>
        <w:jc w:val="both"/>
        <w:rPr>
          <w:rFonts w:ascii="Calibri" w:hAnsi="Calibri"/>
          <w:b/>
          <w:bCs/>
          <w:i/>
          <w:iCs/>
          <w:sz w:val="22"/>
          <w:szCs w:val="22"/>
        </w:rPr>
      </w:pPr>
    </w:p>
    <w:p w14:paraId="2E575DC3" w14:textId="77777777" w:rsidR="00CF52E0" w:rsidRDefault="00CF52E0" w:rsidP="00CF52E0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 xml:space="preserve">Généralisation </w:t>
      </w:r>
      <w:r>
        <w:rPr>
          <w:rFonts w:ascii="Calibri" w:hAnsi="Calibri"/>
          <w:sz w:val="22"/>
          <w:szCs w:val="22"/>
        </w:rPr>
        <w:t xml:space="preserve">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(t)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(0)+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ξ(t)</m:t>
        </m:r>
        <m:r>
          <m:rPr>
            <m:sty m:val="p"/>
          </m:rPr>
          <w:rPr>
            <w:rFonts w:ascii="Cambria Math" w:hAnsi="Cambria Math"/>
          </w:rPr>
          <m:t>⇔</m:t>
        </m:r>
        <m:r>
          <w:rPr>
            <w:rFonts w:ascii="Cambria Math" w:hAnsi="Cambria Math"/>
          </w:rPr>
          <m:t>ξ(t)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(t)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(0)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ν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</m:oMath>
      <w:r>
        <w:rPr>
          <w:rFonts w:ascii="Calibri" w:hAnsi="Calibri"/>
          <w:sz w:val="22"/>
          <w:szCs w:val="22"/>
        </w:rPr>
        <w:t>(attention ne pas confondre v et nu dans l’écriture)</w:t>
      </w:r>
    </w:p>
    <w:p w14:paraId="2EA295BE" w14:textId="77777777" w:rsidR="00CF52E0" w:rsidRDefault="00CF52E0" w:rsidP="00C42ACD">
      <w:pPr>
        <w:pStyle w:val="Standard"/>
        <w:ind w:left="1440"/>
        <w:jc w:val="both"/>
        <w:rPr>
          <w:rFonts w:ascii="Calibri" w:hAnsi="Calibri"/>
          <w:b/>
          <w:bCs/>
          <w:i/>
          <w:iCs/>
          <w:sz w:val="22"/>
          <w:szCs w:val="22"/>
        </w:rPr>
      </w:pPr>
    </w:p>
    <w:p w14:paraId="12062A83" w14:textId="1889B559" w:rsidR="00355943" w:rsidRDefault="00355943" w:rsidP="00355943">
      <w:pPr>
        <w:pStyle w:val="Standard"/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6A190C3B" wp14:editId="1D0D5A0C">
            <wp:extent cx="6341423" cy="765893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4130" cy="77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D43F" w14:textId="6A85004F" w:rsidR="00355943" w:rsidRDefault="00355943" w:rsidP="00355943">
      <w:pPr>
        <w:pStyle w:val="Standard"/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642438B0" wp14:editId="4EA9FE13">
            <wp:extent cx="5427023" cy="1397564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8272" cy="14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B5A3" w14:textId="77777777" w:rsidR="00652C5A" w:rsidRDefault="00652C5A" w:rsidP="00355943">
      <w:pPr>
        <w:pStyle w:val="Standard"/>
        <w:jc w:val="both"/>
        <w:rPr>
          <w:rFonts w:ascii="Calibri" w:hAnsi="Calibri"/>
          <w:b/>
          <w:bCs/>
          <w:i/>
          <w:iCs/>
          <w:sz w:val="22"/>
          <w:szCs w:val="22"/>
        </w:rPr>
      </w:pPr>
    </w:p>
    <w:p w14:paraId="278DC8ED" w14:textId="3CE11055" w:rsidR="0015173B" w:rsidRPr="0015173B" w:rsidRDefault="0015173B" w:rsidP="00355943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Rq : La vitesse de réaction est indépendante de l’espèce</w:t>
      </w:r>
      <w:r w:rsidR="00652C5A">
        <w:rPr>
          <w:rFonts w:ascii="Calibri" w:hAnsi="Calibri"/>
          <w:sz w:val="22"/>
          <w:szCs w:val="22"/>
        </w:rPr>
        <w:t xml:space="preserve"> Ai</w:t>
      </w:r>
      <w:r>
        <w:rPr>
          <w:rFonts w:ascii="Calibri" w:hAnsi="Calibri"/>
          <w:sz w:val="22"/>
          <w:szCs w:val="22"/>
        </w:rPr>
        <w:t xml:space="preserve"> considérée pour une réaction donnée. Toutefois, elle dépend des coefficients stoechiométriques et donc de l’écriture de l’équation-bilan !</w:t>
      </w:r>
    </w:p>
    <w:p w14:paraId="344A4CF1" w14:textId="24443309" w:rsidR="00153EB7" w:rsidRDefault="00153EB7" w:rsidP="00355943">
      <w:pPr>
        <w:pStyle w:val="Standard"/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35D8BB24" wp14:editId="5805E77D">
            <wp:extent cx="2767049" cy="87877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692" cy="88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AE58" w14:textId="77777777" w:rsidR="00055B33" w:rsidRDefault="00055B33" w:rsidP="00355943">
      <w:pPr>
        <w:pStyle w:val="Standard"/>
        <w:jc w:val="both"/>
        <w:rPr>
          <w:rFonts w:ascii="Calibri" w:hAnsi="Calibri"/>
          <w:b/>
          <w:bCs/>
          <w:i/>
          <w:iCs/>
          <w:sz w:val="22"/>
          <w:szCs w:val="22"/>
        </w:rPr>
      </w:pPr>
    </w:p>
    <w:p w14:paraId="68DD9AD4" w14:textId="77777777" w:rsidR="00355943" w:rsidRDefault="00355943" w:rsidP="00355943">
      <w:pPr>
        <w:pStyle w:val="Standard"/>
        <w:jc w:val="both"/>
        <w:rPr>
          <w:rFonts w:ascii="Calibri" w:hAnsi="Calibri"/>
          <w:b/>
          <w:bCs/>
          <w:i/>
          <w:iCs/>
          <w:sz w:val="22"/>
          <w:szCs w:val="22"/>
        </w:rPr>
      </w:pPr>
    </w:p>
    <w:p w14:paraId="27B002AF" w14:textId="232F8060" w:rsidR="00F62823" w:rsidRDefault="00D52092">
      <w:pPr>
        <w:pStyle w:val="Standard"/>
        <w:numPr>
          <w:ilvl w:val="0"/>
          <w:numId w:val="19"/>
        </w:numPr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Vitesse de disparition d'un réactif et vitesse d'apparition d'un produit</w:t>
      </w:r>
      <w:r w:rsidR="00D83856">
        <w:rPr>
          <w:rFonts w:ascii="Calibri" w:hAnsi="Calibri"/>
          <w:b/>
          <w:bCs/>
          <w:i/>
          <w:iCs/>
          <w:sz w:val="22"/>
          <w:szCs w:val="22"/>
        </w:rPr>
        <w:t xml:space="preserve"> vi</w:t>
      </w:r>
    </w:p>
    <w:p w14:paraId="06D02BCB" w14:textId="77777777" w:rsidR="00652C5A" w:rsidRDefault="00652C5A">
      <w:pPr>
        <w:pStyle w:val="Standard"/>
        <w:jc w:val="both"/>
        <w:rPr>
          <w:rFonts w:ascii="Calibri" w:hAnsi="Calibri"/>
          <w:i/>
          <w:iCs/>
          <w:sz w:val="22"/>
          <w:szCs w:val="22"/>
        </w:rPr>
      </w:pPr>
    </w:p>
    <w:p w14:paraId="2663AF12" w14:textId="7169E702" w:rsidR="00F62823" w:rsidRDefault="00652C5A">
      <w:pPr>
        <w:pStyle w:val="Standard"/>
        <w:jc w:val="both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La définition de la vitesse de disparition de R ou d’appaition de P s’écrit indépendamment de toute équation-bilan</w:t>
      </w:r>
    </w:p>
    <w:p w14:paraId="24E8DEE7" w14:textId="0F4FF7B3" w:rsidR="00F62823" w:rsidRDefault="00055B33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73719F66" wp14:editId="3823C133">
            <wp:extent cx="5098521" cy="714746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681" cy="71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4DD5" w14:textId="28C20A1B" w:rsidR="00D83856" w:rsidRDefault="00D83856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Ces vitesses peuvent être définies et mesurées en suivant </w:t>
      </w:r>
      <w:r w:rsidR="004F1FC0">
        <w:rPr>
          <w:rFonts w:ascii="Calibri" w:hAnsi="Calibri"/>
          <w:sz w:val="22"/>
          <w:szCs w:val="22"/>
        </w:rPr>
        <w:t>R ou P</w:t>
      </w:r>
      <w:r>
        <w:rPr>
          <w:rFonts w:ascii="Calibri" w:hAnsi="Calibri"/>
          <w:sz w:val="22"/>
          <w:szCs w:val="22"/>
        </w:rPr>
        <w:t xml:space="preserve"> seul sans avoir choisi la stoechiométrie de l’équation-bilan</w:t>
      </w:r>
      <w:r w:rsidR="004F1FC0">
        <w:rPr>
          <w:rFonts w:ascii="Calibri" w:hAnsi="Calibri"/>
          <w:sz w:val="22"/>
          <w:szCs w:val="22"/>
        </w:rPr>
        <w:t> :</w:t>
      </w:r>
    </w:p>
    <w:p w14:paraId="370A681B" w14:textId="77777777" w:rsidR="004F1FC0" w:rsidRDefault="004F1FC0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7679A3AD" w14:textId="2548936D" w:rsidR="00055B33" w:rsidRDefault="00055B33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4AA74AD7" wp14:editId="6F8D6E0F">
            <wp:extent cx="6840220" cy="110109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E07E" w14:textId="4B0BB07B" w:rsidR="004F1FC0" w:rsidRDefault="004F1FC0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1A7E2BA3" wp14:editId="470CA30B">
            <wp:extent cx="6840220" cy="4493895"/>
            <wp:effectExtent l="0" t="0" r="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1719" w14:textId="393FEB28" w:rsidR="004F1FC0" w:rsidRDefault="004F1FC0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642D2589" w14:textId="71E51B36" w:rsidR="004F1FC0" w:rsidRPr="001013D0" w:rsidRDefault="00066DAD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 vitesse a une unité : mol.L</w:t>
      </w:r>
      <w:r w:rsidRPr="00066DAD"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>.min</w:t>
      </w:r>
      <w:r w:rsidRPr="00066DAD"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 xml:space="preserve"> ou mol.L</w:t>
      </w:r>
      <w:r w:rsidRPr="00066DAD"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>.s</w:t>
      </w:r>
      <w:r w:rsidRPr="00066DAD">
        <w:rPr>
          <w:rFonts w:ascii="Calibri" w:hAnsi="Calibri"/>
          <w:sz w:val="22"/>
          <w:szCs w:val="22"/>
          <w:vertAlign w:val="superscript"/>
        </w:rPr>
        <w:t>-1</w:t>
      </w:r>
      <w:r w:rsidR="001013D0">
        <w:rPr>
          <w:rFonts w:ascii="Calibri" w:hAnsi="Calibri"/>
          <w:sz w:val="22"/>
          <w:szCs w:val="22"/>
        </w:rPr>
        <w:t xml:space="preserve"> et une valeur positive par définition.</w:t>
      </w:r>
    </w:p>
    <w:p w14:paraId="3C4AFBC3" w14:textId="23A94581" w:rsidR="004F1FC0" w:rsidRDefault="004F1FC0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4BC06E8" w14:textId="66AC6421" w:rsidR="00F62823" w:rsidRPr="00AF491C" w:rsidRDefault="00F62823" w:rsidP="00AF491C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0C61B499" w14:textId="45848827" w:rsidR="00F62823" w:rsidRDefault="00652C5A" w:rsidP="00652C5A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sym w:font="Wingdings" w:char="F026"/>
      </w:r>
      <w:r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Relier la vitesse de réaction dans les cas où elle est définie, à la vitesse de disparition d’un réactif ou de formation d’un produit</w:t>
      </w:r>
    </w:p>
    <w:p w14:paraId="0868191D" w14:textId="1C9811F4" w:rsidR="00652C5A" w:rsidRDefault="00652C5A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0F57BC2" w14:textId="77777777" w:rsidR="00652C5A" w:rsidRPr="00652C5A" w:rsidRDefault="00652C5A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2181108A" w14:textId="04CB88E9" w:rsidR="00F62823" w:rsidRDefault="00D83856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V = ……………………………</w:t>
      </w:r>
      <w:r>
        <w:rPr>
          <w:rFonts w:ascii="Calibri" w:hAnsi="Calibri"/>
          <w:b/>
          <w:bCs/>
          <w:sz w:val="22"/>
          <w:szCs w:val="22"/>
        </w:rPr>
        <w:tab/>
      </w:r>
      <w:r>
        <w:rPr>
          <w:rFonts w:ascii="Calibri" w:hAnsi="Calibri"/>
          <w:b/>
          <w:bCs/>
          <w:sz w:val="22"/>
          <w:szCs w:val="22"/>
        </w:rPr>
        <w:tab/>
      </w:r>
      <w:r>
        <w:rPr>
          <w:rFonts w:ascii="Calibri" w:hAnsi="Calibri"/>
          <w:b/>
          <w:bCs/>
          <w:sz w:val="22"/>
          <w:szCs w:val="22"/>
        </w:rPr>
        <w:tab/>
        <w:t xml:space="preserve">Ex : v = </w:t>
      </w:r>
    </w:p>
    <w:p w14:paraId="645F6C65" w14:textId="7D253FB8" w:rsidR="00153EB7" w:rsidRDefault="00153EB7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190A7992" w14:textId="77777777" w:rsidR="0071307E" w:rsidRDefault="0071307E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737DB281" w14:textId="19DC9DE1" w:rsidR="00153EB7" w:rsidRDefault="00B801A5" w:rsidP="003C0455">
      <w:pPr>
        <w:pStyle w:val="Standard"/>
        <w:numPr>
          <w:ilvl w:val="0"/>
          <w:numId w:val="19"/>
        </w:numP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Comment </w:t>
      </w:r>
      <w:r w:rsidR="003C0455">
        <w:rPr>
          <w:rFonts w:ascii="Calibri" w:hAnsi="Calibri"/>
          <w:b/>
          <w:bCs/>
          <w:sz w:val="22"/>
          <w:szCs w:val="22"/>
        </w:rPr>
        <w:t xml:space="preserve">doser </w:t>
      </w:r>
      <w:r>
        <w:rPr>
          <w:rFonts w:ascii="Calibri" w:hAnsi="Calibri"/>
          <w:b/>
          <w:bCs/>
          <w:sz w:val="22"/>
          <w:szCs w:val="22"/>
        </w:rPr>
        <w:t>une espèce </w:t>
      </w:r>
      <w:r w:rsidR="003C0455">
        <w:rPr>
          <w:rFonts w:ascii="Calibri" w:hAnsi="Calibri"/>
          <w:b/>
          <w:bCs/>
          <w:sz w:val="22"/>
          <w:szCs w:val="22"/>
        </w:rPr>
        <w:t>dont la concentration évolue au cours</w:t>
      </w:r>
      <w:r>
        <w:rPr>
          <w:rFonts w:ascii="Calibri" w:hAnsi="Calibri"/>
          <w:b/>
          <w:bCs/>
          <w:sz w:val="22"/>
          <w:szCs w:val="22"/>
        </w:rPr>
        <w:t xml:space="preserve"> du temps ?</w:t>
      </w:r>
    </w:p>
    <w:p w14:paraId="3EA0DCD7" w14:textId="77777777" w:rsidR="00156497" w:rsidRDefault="00156497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56F12D97" w14:textId="77777777" w:rsidR="00B801A5" w:rsidRDefault="00B801A5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6C3E62F6" w14:textId="2F2830F9" w:rsidR="00B801A5" w:rsidRDefault="00B801A5" w:rsidP="00B801A5">
      <w:pPr>
        <w:pStyle w:val="Standard"/>
        <w:numPr>
          <w:ilvl w:val="0"/>
          <w:numId w:val="36"/>
        </w:numPr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METHODE CHIMIQUE : PRELEVEMENT</w:t>
      </w:r>
      <w:r w:rsidR="00E35978">
        <w:rPr>
          <w:rFonts w:ascii="Calibri" w:hAnsi="Calibri"/>
          <w:b/>
          <w:bCs/>
          <w:sz w:val="22"/>
          <w:szCs w:val="22"/>
        </w:rPr>
        <w:t xml:space="preserve">S à un instant donné </w:t>
      </w:r>
      <w:r>
        <w:rPr>
          <w:rFonts w:ascii="Calibri" w:hAnsi="Calibri"/>
          <w:b/>
          <w:bCs/>
          <w:sz w:val="22"/>
          <w:szCs w:val="22"/>
        </w:rPr>
        <w:t>ET TITRAGES (Voir TP)</w:t>
      </w:r>
    </w:p>
    <w:p w14:paraId="081A1CDC" w14:textId="70A2FD62" w:rsidR="00153EB7" w:rsidRDefault="00E35978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7DF9728" wp14:editId="0C7413F3">
            <wp:extent cx="6840220" cy="106934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3D06" w14:textId="7A14CB76" w:rsidR="00153EB7" w:rsidRDefault="00153EB7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0ACE56FF" w14:textId="69163102" w:rsidR="00E35978" w:rsidRDefault="00E35978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3631A02" wp14:editId="77E2520A">
            <wp:extent cx="6828311" cy="936896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6743" cy="94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BC8F" w14:textId="2F524540" w:rsidR="00E35978" w:rsidRDefault="00E35978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A8682AB" wp14:editId="654F9CCE">
            <wp:extent cx="5591175" cy="1409700"/>
            <wp:effectExtent l="0" t="0" r="95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7B93" w14:textId="77777777" w:rsidR="00574E93" w:rsidRDefault="00574E93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28C83D2A" w14:textId="4C0D2506" w:rsidR="00E35978" w:rsidRDefault="00E35978" w:rsidP="00E35978">
      <w:pPr>
        <w:pStyle w:val="Standard"/>
        <w:numPr>
          <w:ilvl w:val="0"/>
          <w:numId w:val="36"/>
        </w:numPr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METHODE PHYSIQUE</w:t>
      </w:r>
      <w:r w:rsidR="006A7B1D">
        <w:rPr>
          <w:rFonts w:ascii="Calibri" w:hAnsi="Calibri"/>
          <w:b/>
          <w:bCs/>
          <w:sz w:val="22"/>
          <w:szCs w:val="22"/>
        </w:rPr>
        <w:t xml:space="preserve"> : </w:t>
      </w:r>
      <w:r w:rsidR="006A7B1D">
        <w:rPr>
          <w:rFonts w:ascii="Calibri" w:hAnsi="Calibri"/>
          <w:sz w:val="22"/>
          <w:szCs w:val="22"/>
        </w:rPr>
        <w:t>Le suivi d’une grandeur physique lié à la concentration effective d’une espèce</w:t>
      </w:r>
      <w:r w:rsidR="00574E93">
        <w:rPr>
          <w:rFonts w:ascii="Calibri" w:hAnsi="Calibri"/>
          <w:sz w:val="22"/>
          <w:szCs w:val="22"/>
        </w:rPr>
        <w:t xml:space="preserve"> A permet de disposer de [A] à chaque instant </w:t>
      </w:r>
    </w:p>
    <w:p w14:paraId="2CAF8264" w14:textId="6D2FF1B3" w:rsidR="00E35978" w:rsidRDefault="00B12907" w:rsidP="00E35978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35859C9" wp14:editId="40569269">
                <wp:simplePos x="0" y="0"/>
                <wp:positionH relativeFrom="column">
                  <wp:posOffset>1639305</wp:posOffset>
                </wp:positionH>
                <wp:positionV relativeFrom="paragraph">
                  <wp:posOffset>965025</wp:posOffset>
                </wp:positionV>
                <wp:extent cx="88920" cy="10080"/>
                <wp:effectExtent l="133350" t="133350" r="63500" b="142875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8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30A57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" o:spid="_x0000_s1026" type="#_x0000_t75" style="position:absolute;margin-left:124.15pt;margin-top:71.05pt;width:16.9pt;height:1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+FR1AQAACwMAAA4AAABkcnMvZTJvRG9jLnhtbJxSy27CMBC8V+o/&#10;WL6XPAqIRgQORZU4tOXQfoDr2MRq7I3WDoG/7yZAgVZVJS7W7o48ntnxdL61Fdso9AZczpNBzJly&#10;Egrj1jl/f3u6m3Dmg3CFqMCpnO+U5/PZ7c20rTOVQglVoZARifNZW+e8DKHOosjLUlnhB1ArR6AG&#10;tCJQi+uoQNESu62iNI7HUQtY1AhSeU/TxR7ks55fayXDq9ZeBVblfJyOh6QvfFdI1X2c0uyjq0aj&#10;EY9mU5GtUdSlkQdZ4gpVVhhHIr6pFiII1qD5RWWNRPCgw0CCjUBrI1Xvidwl8Q93S/fZOUuGssFM&#10;ggvKhZXAcNxfD1zzhK1oBe0zFJSQaALwAyMt6P9A9qIXIBtLevapoKpEoC/hS1N7zjAzRc5xWSQn&#10;/W7zeHKwwpOvl0uAEokOlv+6stVou2WTErbNOeW5684+S7UNTNJwMnnogpaEJHE86dEj7/7+sTtb&#10;LD19EeF538k6+8OzLwAAAP//AwBQSwMEFAAGAAgAAAAhAD2ZEAn5AQAA/AQAABAAAABkcnMvaW5r&#10;L2luazEueG1stFPBbqMwEL2vtP9guYe9BLANlBSV9LSRKnWl1bYrtUcKbrAKdmRMSP5+B0McqqaX&#10;qguS7RnPPM+8mbm+2Tc12nHdCiUzTH2CEZeFKoXcZPjvw9pbYtSaXJZ5rSTP8IG3+Gb1/du1kK9N&#10;ncKKAEG2w6mpM1wZs02DoO97vw99pTcBIyQMbuXrrzu8mrxK/iKkMPBke1QVShq+NwNYKsoMF2ZP&#10;nD1g36tOF9xdDxpdnCyMzgu+VrrJjUOscil5jWTeQNyPGJnDFg4C3tlwjVEjIGGP+TRKouXPK1Dk&#10;+wzP5A5CbCGSBgfnMZ/+A+b6PeYQVsiSywSjKaSS74aYAst5+nHuv7Xacm0EP9E8kjJdHFAxypaf&#10;kSjNW1V3Q20w2uV1B5RRQqAtprdpcIaQ93jAzZfiAS8f4s2De0vNlN6ch4k011LH0hrRcGj0Zut6&#10;zLQAPKjvjbbjwAhjHqEeIw+UpOFlypY+i8msFFMXHzGfdddWDu9Zn/rV3jjWxsx6UZrKkU78MHak&#10;zyk/51pxsanM53wLVSsYh6nWF2v7zXKy77lmOzO6tv/QlPof/pLhCzu9yHqOCps7oxFiS8SiOIkX&#10;P8jwL3CECSaLBBFEFtSLYPUSj9nN6rwrNJfiUWKIDiah3cAVhPlKR70HRm+mxKUB5V/9AwAA//8D&#10;AFBLAwQUAAYACAAAACEAk41B798AAAALAQAADwAAAGRycy9kb3ducmV2LnhtbEyPwU7DMBBE70j8&#10;g7VI3KgTt4qiNE5VIcEFONCAxNGJ3TglXkexm4a/Z3uC2+7OaPZNuVvcwGYzhd6jhHSVADPYet1j&#10;J+GjfnrIgYWoUKvBo5HwYwLsqtubUhXaX/DdzIfYMQrBUCgJNsax4Dy01jgVVn40SNrRT05FWqeO&#10;60ldKNwNXCRJxp3qkT5YNZpHa9rvw9lJWL56a93n6W1O9+LlhK/1cxNqKe/vlv0WWDRL/DPDFZ/Q&#10;oSKmxp9RBzZIEJt8TVYSNiIFRg6RX4eGLtk6A16V/H+H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xxvhUdQEAAAsDAAAOAAAAAAAAAAAAAAAAADwCAABk&#10;cnMvZTJvRG9jLnhtbFBLAQItABQABgAIAAAAIQA9mRAJ+QEAAPwEAAAQAAAAAAAAAAAAAAAAAN0D&#10;AABkcnMvaW5rL2luazEueG1sUEsBAi0AFAAGAAgAAAAhAJONQe/fAAAACwEAAA8AAAAAAAAAAAAA&#10;AAAABAYAAGRycy9kb3ducmV2LnhtbFBLAQItABQABgAIAAAAIQB5GLydvwAAACEBAAAZAAAAAAAA&#10;AAAAAAAAABAHAABkcnMvX3JlbHMvZTJvRG9jLnhtbC5yZWxzUEsFBgAAAAAGAAYAeAEAAAYIAAAA&#10;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25761B1" wp14:editId="5410FFFA">
                <wp:simplePos x="0" y="0"/>
                <wp:positionH relativeFrom="column">
                  <wp:posOffset>1692585</wp:posOffset>
                </wp:positionH>
                <wp:positionV relativeFrom="paragraph">
                  <wp:posOffset>1028025</wp:posOffset>
                </wp:positionV>
                <wp:extent cx="33480" cy="13680"/>
                <wp:effectExtent l="114300" t="133350" r="100330" b="139065"/>
                <wp:wrapNone/>
                <wp:docPr id="4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3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90C2B" id="Encre 4" o:spid="_x0000_s1026" type="#_x0000_t75" style="position:absolute;margin-left:128.3pt;margin-top:76pt;width:12.6pt;height:1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Ye8R1AQAACwMAAA4AAABkcnMvZTJvRG9jLnhtbJxSQU7DMBC8I/GH&#10;yHeapC0Vipr0QIXUA9ADPMA4dmMRe6O106S/Z5O0NAUhpF6s9Y48O7Pj5ao1ZbCX6DTYlMWTiAXS&#10;Csi13aXs/e3p7oEFznOb8xKsTNlBOrbKbm+WTZXIKRRQ5hIDIrEuaaqUFd5XSRg6UUjD3QQqaQlU&#10;gIZ7uuIuzJE3xG7KcBpFi7ABzCsEIZ2j7noAWdbzKyWFf1XKSR+UKVvMooj0eaqmizlV2PXirvfR&#10;VbP5PQuzJU92yKtCi6MsfoUqw7UlEd9Ua+55UKP+RWW0QHCg/ESACUEpLWTvidzF0Q93G/vZOYvn&#10;osZEgPXS+i1Hf9pfD1wzwpS0guYZckqI1x7YkZEW9H8gg+g1iNqQniEVlCX39CVcoStHi050njLc&#10;5PFZv90/nh1s8ezr5RKgRMKj5b+etApNt2xSErQpozwP3dlnKVsfCGpSug8ECELi2YLKEe/w/jRl&#10;tFgafRHh+N7JGv3h7AsAAP//AwBQSwMEFAAGAAgAAAAhAK+Zb8zpAQAAxQQAABAAAABkcnMvaW5r&#10;L2luazEueG1stFPBbqMwEL1X2n+w3EMuAYwhIUUlPW2kSl2parvS7pGCG6yCHRkTkr/fwTgOVdPL&#10;apcDtseeNzNv3tzeHZoa7ZlquRQZDn2CEROFLLnYZvjny8ZbYdTqXJR5LQXL8JG1+G797eqWi/em&#10;TuGPAEG0w66pM1xpvUuDoO97v498qbYBJSQK7sX7jwe8tl4le+OCawjZnkyFFJod9ACW8jLDhT4Q&#10;9x6wn2WnCuauB4sqzi+0ygu2karJtUOsciFYjUTeQN6/MNLHHWw4xNkyhVHDoWCP+mGcxKvvN2DI&#10;DxmenDtIsYVMGhxcxvz9HzA3nzGHtCKaLBOMbEol2w85BYbz9OvaH5XcMaU5O9M8kmIvjqgYz4af&#10;kSjFWll3Q28w2ud1B5SFhIAsbOwwuEDIZzzg5p/iAS9f4k2T+0iNLW/KgyXNSerUWs0bBkJvdk5j&#10;ugXgwfyslRkHSij1SOhR8hKSNFqmJPbJkk5aYVV8wnxVXVs5vFd11qu5cayNlfW81JUjnfjRwpE+&#10;pfySa8X4ttJ/51vIWsI42F5fb8w3qcnEc2K7MLpGf8iW/sTeMnxtphcZz9Fgar+hKFohGi+SxXxG&#10;Zl48I3PsxTCEmMy9BBEEywLRcRlO1DMH6oWIfJC7ywf6uP4DAAD//wMAUEsDBBQABgAIAAAAIQAM&#10;ilbY4QAAAAsBAAAPAAAAZHJzL2Rvd25yZXYueG1sTI/NTsMwEITvSLyDtUjcqJOIhijEqRASQj0g&#10;0R8Ex23sJhHxOord1uXpWU7luDOfZmeqRbSDOJrJ944UpLMEhKHG6Z5aBdvNy10BwgckjYMjo+Bs&#10;PCzq66sKS+1OtDLHdWgFh5AvUUEXwlhK6ZvOWPQzNxpib+8mi4HPqZV6whOH20FmSZJLiz3xhw5H&#10;89yZ5nt9sAretl/F8nVzfsef5epzj2MaYvxQ6vYmPj2CCCaGCwx/9bk61Nxp5w6kvRgUZPM8Z5SN&#10;ecajmMiKlMfsWHm4T0DWlfy/o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Zh7xHUBAAALAwAADgAAAAAAAAAAAAAAAAA8AgAAZHJzL2Uyb0RvYy54bWxQ&#10;SwECLQAUAAYACAAAACEAr5lvzOkBAADFBAAAEAAAAAAAAAAAAAAAAADdAwAAZHJzL2luay9pbmsx&#10;LnhtbFBLAQItABQABgAIAAAAIQAMilbY4QAAAAsBAAAPAAAAAAAAAAAAAAAAAPQFAABkcnMvZG93&#10;bnJldi54bWxQSwECLQAUAAYACAAAACEAeRi8nb8AAAAhAQAAGQAAAAAAAAAAAAAAAAACBwAAZHJz&#10;L19yZWxzL2Uyb0RvYy54bWwucmVsc1BLBQYAAAAABgAGAHgBAAD4BwAAAAA=&#10;">
                <v:imagedata r:id="rId20" o:title=""/>
              </v:shape>
            </w:pict>
          </mc:Fallback>
        </mc:AlternateContent>
      </w:r>
      <w:r w:rsidR="00E35978">
        <w:rPr>
          <w:noProof/>
        </w:rPr>
        <w:drawing>
          <wp:inline distT="0" distB="0" distL="0" distR="0" wp14:anchorId="25019FFD" wp14:editId="355865DC">
            <wp:extent cx="6840220" cy="3957221"/>
            <wp:effectExtent l="0" t="0" r="0" b="57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5948" cy="396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3252" w14:textId="19DFE252" w:rsidR="00E35978" w:rsidRDefault="00E35978" w:rsidP="00E35978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3CFA21C1" w14:textId="41E6961A" w:rsidR="00F92B03" w:rsidRDefault="00F92B03" w:rsidP="00E35978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461948E6" w14:textId="77777777" w:rsidR="0071307E" w:rsidRDefault="0071307E" w:rsidP="00E35978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</w:p>
    <w:p w14:paraId="779D1A8C" w14:textId="77777777" w:rsidR="00F62823" w:rsidRDefault="00D52092">
      <w:pPr>
        <w:pStyle w:val="Standard"/>
        <w:numPr>
          <w:ilvl w:val="1"/>
          <w:numId w:val="17"/>
        </w:numPr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Facteurs cinétiques et loi d'Arrhénius</w:t>
      </w:r>
    </w:p>
    <w:p w14:paraId="611051C9" w14:textId="77777777" w:rsidR="00F62823" w:rsidRDefault="00F62823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4A1E7FA2" w14:textId="4578FDFA" w:rsidR="00F62823" w:rsidRDefault="00206A68" w:rsidP="002419F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59"/>
      </w:r>
      <w:r>
        <w:rPr>
          <w:rFonts w:ascii="Calibri" w:hAnsi="Calibri"/>
          <w:sz w:val="22"/>
          <w:szCs w:val="22"/>
        </w:rPr>
        <w:t xml:space="preserve"> On appelle FACTEURS CINETIQUES</w:t>
      </w:r>
      <w:r w:rsidR="00D5209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les GRANDEURS</w:t>
      </w:r>
      <w:r w:rsidR="00D52092">
        <w:rPr>
          <w:rFonts w:ascii="Calibri" w:hAnsi="Calibri"/>
          <w:sz w:val="22"/>
          <w:szCs w:val="22"/>
        </w:rPr>
        <w:t xml:space="preserve"> qui influent sur la vitesse d'une réaction chimique.</w:t>
      </w:r>
    </w:p>
    <w:p w14:paraId="7B5E6015" w14:textId="32AE64D2" w:rsidR="00206A68" w:rsidRDefault="00206A68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Ex : Concentration effectives des réactifs, température, concentration d’un catalyseur</w:t>
      </w:r>
    </w:p>
    <w:p w14:paraId="675E9CC3" w14:textId="33B0C1D4" w:rsidR="006A7B1D" w:rsidRDefault="006A7B1D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F08A574" w14:textId="3C6EC531" w:rsidR="006A7B1D" w:rsidRDefault="006A7B1D" w:rsidP="00574E93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ingdings" w:char="F026"/>
      </w:r>
      <w:r>
        <w:rPr>
          <w:rFonts w:ascii="Calibri" w:hAnsi="Calibri"/>
          <w:sz w:val="22"/>
          <w:szCs w:val="22"/>
        </w:rPr>
        <w:t xml:space="preserve"> Interpréter l’influence des concentrations </w:t>
      </w:r>
      <w:r w:rsidR="008A7D05">
        <w:rPr>
          <w:rFonts w:ascii="Calibri" w:hAnsi="Calibri"/>
          <w:sz w:val="22"/>
          <w:szCs w:val="22"/>
        </w:rPr>
        <w:t xml:space="preserve">de réactifs </w:t>
      </w:r>
      <w:r>
        <w:rPr>
          <w:rFonts w:ascii="Calibri" w:hAnsi="Calibri"/>
          <w:sz w:val="22"/>
          <w:szCs w:val="22"/>
        </w:rPr>
        <w:t>et de la température sur la vitesse d’un acte élémentaire en termes de fréquence et d’efficacité des chocs entre entités</w:t>
      </w:r>
    </w:p>
    <w:p w14:paraId="0F134E1C" w14:textId="77777777" w:rsidR="00F62823" w:rsidRDefault="00F62823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096A8056" w14:textId="49915EE3" w:rsidR="00F62823" w:rsidRDefault="00D52092" w:rsidP="00156497">
      <w:pPr>
        <w:pStyle w:val="Standard"/>
        <w:numPr>
          <w:ilvl w:val="0"/>
          <w:numId w:val="37"/>
        </w:numPr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Influence de la concentration</w:t>
      </w:r>
      <w:r w:rsidR="00E82E4B">
        <w:rPr>
          <w:rFonts w:ascii="Calibri" w:hAnsi="Calibri"/>
          <w:b/>
          <w:bCs/>
          <w:i/>
          <w:iCs/>
          <w:sz w:val="22"/>
          <w:szCs w:val="22"/>
        </w:rPr>
        <w:t xml:space="preserve"> d’un réactif</w:t>
      </w:r>
    </w:p>
    <w:p w14:paraId="73A3DAD6" w14:textId="52534A5F" w:rsidR="00206A68" w:rsidRDefault="00206A68" w:rsidP="00206A68">
      <w:pPr>
        <w:pStyle w:val="Standard"/>
        <w:numPr>
          <w:ilvl w:val="0"/>
          <w:numId w:val="27"/>
        </w:numPr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En général plus la concentration en réactifs est importante, plus la vitesse de réaction est grande.</w:t>
      </w:r>
    </w:p>
    <w:p w14:paraId="605911AD" w14:textId="129C0ADB" w:rsidR="00571CE6" w:rsidRPr="00571CE6" w:rsidRDefault="00571CE6" w:rsidP="00571CE6">
      <w:pPr>
        <w:pStyle w:val="Standard"/>
        <w:ind w:left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La vitesse représente le nombre de chocs efficaces par unité de temps </w:t>
      </w:r>
      <w:r>
        <w:rPr>
          <w:rFonts w:ascii="Calibri" w:hAnsi="Calibri"/>
          <w:sz w:val="22"/>
          <w:szCs w:val="22"/>
        </w:rPr>
        <w:t>c’est-à-dire le nombre de chocs qui produisent réellement la réaction.</w:t>
      </w:r>
    </w:p>
    <w:p w14:paraId="700F455E" w14:textId="535CC3EA" w:rsidR="00206A68" w:rsidRPr="00FD3726" w:rsidRDefault="00E82E4B" w:rsidP="00345006">
      <w:pPr>
        <w:pStyle w:val="Standard"/>
        <w:ind w:left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Plus la concentration d’un réactif est élevée et plus la FREQUENCE  des chocs entre réactifs sera importante. Plus il y a de chocs et plus l</w:t>
      </w:r>
      <w:r w:rsidR="00C73DDB">
        <w:rPr>
          <w:rFonts w:ascii="Calibri" w:hAnsi="Calibri"/>
          <w:sz w:val="22"/>
          <w:szCs w:val="22"/>
        </w:rPr>
        <w:t>e nombre de chocs</w:t>
      </w:r>
      <w:r>
        <w:rPr>
          <w:rFonts w:ascii="Calibri" w:hAnsi="Calibri"/>
          <w:sz w:val="22"/>
          <w:szCs w:val="22"/>
        </w:rPr>
        <w:t xml:space="preserve"> </w:t>
      </w:r>
      <w:r w:rsidR="00C73DDB">
        <w:rPr>
          <w:rFonts w:ascii="Calibri" w:hAnsi="Calibri"/>
          <w:sz w:val="22"/>
          <w:szCs w:val="22"/>
        </w:rPr>
        <w:t>« </w:t>
      </w:r>
      <w:r>
        <w:rPr>
          <w:rFonts w:ascii="Calibri" w:hAnsi="Calibri"/>
          <w:sz w:val="22"/>
          <w:szCs w:val="22"/>
        </w:rPr>
        <w:t>efficaces</w:t>
      </w:r>
      <w:r w:rsidR="00C73DDB">
        <w:rPr>
          <w:rFonts w:ascii="Calibri" w:hAnsi="Calibri"/>
          <w:sz w:val="22"/>
          <w:szCs w:val="22"/>
        </w:rPr>
        <w:t xml:space="preserve"> » stériquement </w:t>
      </w:r>
      <w:r w:rsidR="00571CE6">
        <w:rPr>
          <w:rFonts w:ascii="Calibri" w:hAnsi="Calibri"/>
          <w:sz w:val="22"/>
          <w:szCs w:val="22"/>
        </w:rPr>
        <w:t xml:space="preserve">et énergétiquement </w:t>
      </w:r>
      <w:r>
        <w:rPr>
          <w:rFonts w:ascii="Calibri" w:hAnsi="Calibri"/>
          <w:sz w:val="22"/>
          <w:szCs w:val="22"/>
        </w:rPr>
        <w:t xml:space="preserve"> pour former un produit augmente</w:t>
      </w:r>
      <w:r w:rsidR="00C73DDB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</w:p>
    <w:p w14:paraId="08A42D7C" w14:textId="77777777" w:rsidR="002419F2" w:rsidRDefault="002419F2" w:rsidP="002419F2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D71B096" w14:textId="77777777" w:rsidR="002419F2" w:rsidRDefault="002419F2" w:rsidP="002419F2">
      <w:pPr>
        <w:pStyle w:val="Standard"/>
        <w:numPr>
          <w:ilvl w:val="0"/>
          <w:numId w:val="37"/>
        </w:numPr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Influence de la température</w:t>
      </w:r>
    </w:p>
    <w:p w14:paraId="594683A6" w14:textId="05E76A61" w:rsidR="002419F2" w:rsidRPr="00E82E4B" w:rsidRDefault="002419F2" w:rsidP="002419F2">
      <w:pPr>
        <w:pStyle w:val="Standard"/>
        <w:numPr>
          <w:ilvl w:val="0"/>
          <w:numId w:val="36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La vitesse de réaction augmente quand la température augmente.</w:t>
      </w:r>
    </w:p>
    <w:p w14:paraId="7A2D71F9" w14:textId="77777777" w:rsidR="00571CE6" w:rsidRDefault="002419F2" w:rsidP="002419F2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Chauffer accélère une réaction car </w:t>
      </w:r>
      <w:r w:rsidR="00571CE6">
        <w:rPr>
          <w:rFonts w:ascii="Calibri" w:hAnsi="Calibri"/>
          <w:sz w:val="22"/>
          <w:szCs w:val="22"/>
        </w:rPr>
        <w:t>l’énergie cinétique des particules augmente. D</w:t>
      </w:r>
      <w:r>
        <w:rPr>
          <w:rFonts w:ascii="Calibri" w:hAnsi="Calibri"/>
          <w:sz w:val="22"/>
          <w:szCs w:val="22"/>
        </w:rPr>
        <w:t>u point de vue microscopique, l'agitation thermique est plus grande et le nombre de chocs efficaces</w:t>
      </w:r>
      <w:r w:rsidR="00C73DDB">
        <w:rPr>
          <w:rFonts w:ascii="Calibri" w:hAnsi="Calibri"/>
          <w:sz w:val="22"/>
          <w:szCs w:val="22"/>
        </w:rPr>
        <w:t xml:space="preserve"> « stériquement » ou « énergétiquement »</w:t>
      </w:r>
      <w:r>
        <w:rPr>
          <w:rFonts w:ascii="Calibri" w:hAnsi="Calibri"/>
          <w:sz w:val="22"/>
          <w:szCs w:val="22"/>
        </w:rPr>
        <w:t xml:space="preserve"> augmentent</w:t>
      </w:r>
      <w:r w:rsidR="006A7B1D">
        <w:rPr>
          <w:rFonts w:ascii="Calibri" w:hAnsi="Calibri"/>
          <w:sz w:val="22"/>
          <w:szCs w:val="22"/>
        </w:rPr>
        <w:t>.</w:t>
      </w:r>
    </w:p>
    <w:p w14:paraId="328EEE37" w14:textId="77777777" w:rsidR="00D9525C" w:rsidRDefault="00D9525C" w:rsidP="002419F2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6DC8FD8F" w14:textId="07F6BB7F" w:rsidR="00D9525C" w:rsidRDefault="00D9525C" w:rsidP="00D9525C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ingdings" w:char="F026"/>
      </w:r>
      <w:r>
        <w:rPr>
          <w:rFonts w:ascii="Calibri" w:hAnsi="Calibri"/>
          <w:sz w:val="22"/>
          <w:szCs w:val="22"/>
        </w:rPr>
        <w:t xml:space="preserve"> Reconnaître dans un protocole des opérations visant à augmenter ou diminuer la vitesse d’une réaction</w:t>
      </w:r>
    </w:p>
    <w:p w14:paraId="54E795EB" w14:textId="77777777" w:rsidR="00D9525C" w:rsidRDefault="00D9525C" w:rsidP="002419F2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2096A1B3" w14:textId="77777777" w:rsidR="00FD3726" w:rsidRDefault="008A7D05" w:rsidP="002419F2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En stratégie de synthèse, </w:t>
      </w:r>
    </w:p>
    <w:p w14:paraId="683BDF70" w14:textId="62E46986" w:rsidR="0059413F" w:rsidRDefault="00F53D8A" w:rsidP="00F53D8A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-O</w:t>
      </w:r>
      <w:r w:rsidR="008A7D05">
        <w:rPr>
          <w:rFonts w:ascii="Calibri" w:hAnsi="Calibri"/>
          <w:sz w:val="22"/>
          <w:szCs w:val="22"/>
        </w:rPr>
        <w:t>n chauffe pour accélérer une réaction thermodynamiquement possible mais lente</w:t>
      </w:r>
      <w:r w:rsidR="00D9525C">
        <w:rPr>
          <w:rFonts w:ascii="Calibri" w:hAnsi="Calibri"/>
          <w:sz w:val="22"/>
          <w:szCs w:val="22"/>
        </w:rPr>
        <w:t xml:space="preserve"> à l’aide d’un chauffe-ballon ou d’un bain-marie thermostaté.</w:t>
      </w:r>
      <w:r w:rsidR="000B1FD8" w:rsidRPr="000B1FD8">
        <w:rPr>
          <w:rFonts w:ascii="Calibri" w:hAnsi="Calibri"/>
          <w:sz w:val="22"/>
          <w:szCs w:val="22"/>
        </w:rPr>
        <w:t xml:space="preserve"> </w:t>
      </w:r>
      <w:r w:rsidR="0059413F">
        <w:rPr>
          <w:rFonts w:ascii="Calibri" w:hAnsi="Calibri"/>
          <w:sz w:val="22"/>
          <w:szCs w:val="22"/>
        </w:rPr>
        <w:t xml:space="preserve">Lors d’un  </w:t>
      </w:r>
      <w:r w:rsidR="0059413F" w:rsidRPr="00671DE8">
        <w:rPr>
          <w:rFonts w:ascii="Calibri" w:hAnsi="Calibri"/>
          <w:b/>
          <w:bCs/>
          <w:sz w:val="22"/>
          <w:szCs w:val="22"/>
        </w:rPr>
        <w:t>CHAUFFAGE A REFLUX</w:t>
      </w:r>
      <w:r w:rsidR="0059413F">
        <w:rPr>
          <w:rFonts w:ascii="Calibri" w:hAnsi="Calibri"/>
          <w:sz w:val="22"/>
          <w:szCs w:val="22"/>
        </w:rPr>
        <w:t>, la température du mélange réactionnel est la plus élevée possible sans perte de matière car</w:t>
      </w:r>
      <w:r w:rsidR="000B1FD8">
        <w:rPr>
          <w:rFonts w:ascii="Calibri" w:hAnsi="Calibri"/>
          <w:sz w:val="22"/>
          <w:szCs w:val="22"/>
        </w:rPr>
        <w:t xml:space="preserve"> un </w:t>
      </w:r>
      <w:r w:rsidR="000B1FD8" w:rsidRPr="00D9525C">
        <w:rPr>
          <w:rFonts w:ascii="Calibri" w:hAnsi="Calibri"/>
          <w:b/>
          <w:bCs/>
          <w:sz w:val="22"/>
          <w:szCs w:val="22"/>
        </w:rPr>
        <w:t>réfrigérant à boules</w:t>
      </w:r>
      <w:r w:rsidR="000B1FD8">
        <w:rPr>
          <w:rFonts w:ascii="Calibri" w:hAnsi="Calibri"/>
          <w:sz w:val="22"/>
          <w:szCs w:val="22"/>
        </w:rPr>
        <w:t xml:space="preserve"> permet de condenser les vapeurs</w:t>
      </w:r>
      <w:r w:rsidR="0059413F">
        <w:rPr>
          <w:rFonts w:ascii="Calibri" w:hAnsi="Calibri"/>
          <w:sz w:val="22"/>
          <w:szCs w:val="22"/>
        </w:rPr>
        <w:t>.</w:t>
      </w:r>
    </w:p>
    <w:p w14:paraId="54B5399E" w14:textId="6FB114B7" w:rsidR="000B1FD8" w:rsidRDefault="00F53D8A" w:rsidP="00F53D8A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-</w:t>
      </w:r>
      <w:r w:rsidR="000B1FD8">
        <w:rPr>
          <w:rFonts w:ascii="Calibri" w:hAnsi="Calibri"/>
          <w:b/>
          <w:bCs/>
          <w:sz w:val="22"/>
          <w:szCs w:val="22"/>
        </w:rPr>
        <w:t>Pour ralentir une réaction, on peut diluer le système (sauf si l’eau est un réactif !) ou refroidir</w:t>
      </w:r>
      <w:r w:rsidR="000B1FD8" w:rsidRPr="000B1FD8">
        <w:rPr>
          <w:rFonts w:ascii="Calibri" w:hAnsi="Calibri"/>
          <w:sz w:val="22"/>
          <w:szCs w:val="22"/>
        </w:rPr>
        <w:t xml:space="preserve"> </w:t>
      </w:r>
      <w:r w:rsidR="000B1FD8">
        <w:rPr>
          <w:rFonts w:ascii="Calibri" w:hAnsi="Calibri"/>
          <w:sz w:val="22"/>
          <w:szCs w:val="22"/>
        </w:rPr>
        <w:t>(Ex : réfrigération, congélation pour éviter l’oxydation naturelle des aliments</w:t>
      </w:r>
      <w:r w:rsidR="0059413F">
        <w:rPr>
          <w:rFonts w:ascii="Calibri" w:hAnsi="Calibri"/>
          <w:sz w:val="22"/>
          <w:szCs w:val="22"/>
        </w:rPr>
        <w:t xml:space="preserve"> ou conserver les produits synthétisés</w:t>
      </w:r>
      <w:r w:rsidR="000B1FD8">
        <w:rPr>
          <w:rFonts w:ascii="Calibri" w:hAnsi="Calibri"/>
          <w:sz w:val="22"/>
          <w:szCs w:val="22"/>
        </w:rPr>
        <w:t>)</w:t>
      </w:r>
    </w:p>
    <w:p w14:paraId="0FE8A30A" w14:textId="0584F7C8" w:rsidR="000B1FD8" w:rsidRPr="000B1FD8" w:rsidRDefault="000B1FD8" w:rsidP="00F53D8A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Pour bloquer une réaction au laboratoire, </w:t>
      </w:r>
      <w:r>
        <w:rPr>
          <w:rFonts w:ascii="Calibri" w:hAnsi="Calibri"/>
          <w:sz w:val="22"/>
          <w:szCs w:val="22"/>
        </w:rPr>
        <w:t xml:space="preserve">on effectue une </w:t>
      </w:r>
      <w:r w:rsidRPr="0059413F">
        <w:rPr>
          <w:rFonts w:ascii="Calibri" w:hAnsi="Calibri"/>
          <w:b/>
          <w:bCs/>
          <w:sz w:val="22"/>
          <w:szCs w:val="22"/>
        </w:rPr>
        <w:t>TREMPE</w:t>
      </w:r>
      <w:r>
        <w:rPr>
          <w:rFonts w:ascii="Calibri" w:hAnsi="Calibri"/>
          <w:sz w:val="22"/>
          <w:szCs w:val="22"/>
        </w:rPr>
        <w:t> : On ajoute au mélange réactionnel de l’eau glacée ! ( dilution + baisse de température )</w:t>
      </w:r>
    </w:p>
    <w:p w14:paraId="5ED6F194" w14:textId="7774A4EA" w:rsidR="00D9525C" w:rsidRDefault="00F53D8A" w:rsidP="00F53D8A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-</w:t>
      </w:r>
      <w:r w:rsidR="000B1FD8">
        <w:rPr>
          <w:rFonts w:ascii="Calibri" w:hAnsi="Calibri"/>
          <w:b/>
          <w:bCs/>
          <w:sz w:val="22"/>
          <w:szCs w:val="22"/>
        </w:rPr>
        <w:t xml:space="preserve">Pour éviter une réaction parasite, on supprime le réactif gênant </w:t>
      </w:r>
      <w:r w:rsidR="000B1FD8" w:rsidRPr="00FD3726">
        <w:rPr>
          <w:rFonts w:ascii="Calibri" w:hAnsi="Calibri"/>
          <w:sz w:val="22"/>
          <w:szCs w:val="22"/>
        </w:rPr>
        <w:t>(Ex : solvant et matériel anhydre pour la synthèse magnésienne, manipulation sous gaz inerte pour éviter les oxydations)</w:t>
      </w:r>
    </w:p>
    <w:p w14:paraId="01AF2B35" w14:textId="19FBFE3C" w:rsidR="008A7D05" w:rsidRDefault="00F53D8A" w:rsidP="00F53D8A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</w:t>
      </w:r>
      <w:r w:rsidR="00D9525C">
        <w:rPr>
          <w:rFonts w:ascii="Calibri" w:hAnsi="Calibri"/>
          <w:sz w:val="22"/>
          <w:szCs w:val="22"/>
        </w:rPr>
        <w:t xml:space="preserve">On </w:t>
      </w:r>
      <w:r w:rsidR="008A7D05">
        <w:rPr>
          <w:rFonts w:ascii="Calibri" w:hAnsi="Calibri"/>
          <w:sz w:val="22"/>
          <w:szCs w:val="22"/>
        </w:rPr>
        <w:t xml:space="preserve"> agit</w:t>
      </w:r>
      <w:r w:rsidR="00D9525C">
        <w:rPr>
          <w:rFonts w:ascii="Calibri" w:hAnsi="Calibri"/>
          <w:sz w:val="22"/>
          <w:szCs w:val="22"/>
        </w:rPr>
        <w:t>e</w:t>
      </w:r>
      <w:r w:rsidR="008A7D05">
        <w:rPr>
          <w:rFonts w:ascii="Calibri" w:hAnsi="Calibri"/>
          <w:sz w:val="22"/>
          <w:szCs w:val="22"/>
        </w:rPr>
        <w:t xml:space="preserve"> vigoureusement pour favoriser les chocs efficaces</w:t>
      </w:r>
      <w:r w:rsidR="00671DE8">
        <w:rPr>
          <w:rFonts w:ascii="Calibri" w:hAnsi="Calibri"/>
          <w:sz w:val="22"/>
          <w:szCs w:val="22"/>
        </w:rPr>
        <w:t xml:space="preserve"> entre réactifs.</w:t>
      </w:r>
    </w:p>
    <w:p w14:paraId="6E00CC70" w14:textId="77777777" w:rsidR="00571CE6" w:rsidRDefault="00571CE6" w:rsidP="00571CE6">
      <w:pPr>
        <w:pStyle w:val="Standard"/>
        <w:ind w:left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Rq : Le corps humain fonctionne à 37 ° C pour permettre aux enzymes (catalyseurs) de fonctionner dans des conditions optimales. La fièvre traduit la capacité du corps à accélérer les mécanismes réactionnels de défense.</w:t>
      </w:r>
    </w:p>
    <w:p w14:paraId="2FF30BFA" w14:textId="5323B08C" w:rsidR="002419F2" w:rsidRDefault="002419F2" w:rsidP="002419F2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666136FA" w14:textId="30DD781F" w:rsidR="002C49FA" w:rsidRDefault="00F53D8A" w:rsidP="004553DF">
      <w:pPr>
        <w:pStyle w:val="Standard"/>
        <w:numPr>
          <w:ilvl w:val="0"/>
          <w:numId w:val="37"/>
        </w:numPr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Ordre d’une réaction : L</w:t>
      </w:r>
      <w:r w:rsidR="002C49FA">
        <w:rPr>
          <w:rFonts w:ascii="Calibri" w:hAnsi="Calibri"/>
          <w:b/>
          <w:bCs/>
          <w:sz w:val="22"/>
          <w:szCs w:val="22"/>
        </w:rPr>
        <w:t>oi de vitesse</w:t>
      </w:r>
      <w:r w:rsidR="004553DF">
        <w:rPr>
          <w:rFonts w:ascii="Calibri" w:hAnsi="Calibri"/>
          <w:b/>
          <w:bCs/>
          <w:sz w:val="22"/>
          <w:szCs w:val="22"/>
        </w:rPr>
        <w:t xml:space="preserve"> v = f ( T, [</w:t>
      </w:r>
      <w:r w:rsidR="004553DF" w:rsidRPr="004553DF">
        <w:rPr>
          <w:rFonts w:ascii="Calibri" w:hAnsi="Calibri"/>
          <w:b/>
          <w:bCs/>
          <w:sz w:val="22"/>
          <w:szCs w:val="22"/>
        </w:rPr>
        <w:t>A</w:t>
      </w:r>
      <w:r w:rsidR="004553DF" w:rsidRPr="004553DF">
        <w:rPr>
          <w:rFonts w:ascii="Calibri" w:hAnsi="Calibri"/>
          <w:b/>
          <w:bCs/>
          <w:sz w:val="22"/>
          <w:szCs w:val="22"/>
          <w:vertAlign w:val="subscript"/>
        </w:rPr>
        <w:t>1</w:t>
      </w:r>
      <w:r w:rsidR="004553DF">
        <w:rPr>
          <w:rFonts w:ascii="Calibri" w:hAnsi="Calibri"/>
          <w:b/>
          <w:bCs/>
          <w:sz w:val="22"/>
          <w:szCs w:val="22"/>
        </w:rPr>
        <w:t>], [A</w:t>
      </w:r>
      <w:r w:rsidR="004553DF" w:rsidRPr="004553DF">
        <w:rPr>
          <w:rFonts w:ascii="Calibri" w:hAnsi="Calibri"/>
          <w:b/>
          <w:bCs/>
          <w:sz w:val="22"/>
          <w:szCs w:val="22"/>
          <w:vertAlign w:val="subscript"/>
        </w:rPr>
        <w:t>2</w:t>
      </w:r>
      <w:r w:rsidR="004553DF">
        <w:rPr>
          <w:rFonts w:ascii="Calibri" w:hAnsi="Calibri"/>
          <w:b/>
          <w:bCs/>
          <w:sz w:val="22"/>
          <w:szCs w:val="22"/>
        </w:rPr>
        <w:t>], etc …..)</w:t>
      </w:r>
    </w:p>
    <w:p w14:paraId="68C5F54D" w14:textId="35C5A1AB" w:rsidR="002C49FA" w:rsidRDefault="004553DF" w:rsidP="00AA6B28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9D7EE6A" wp14:editId="146EC4F1">
            <wp:extent cx="6840220" cy="139128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941C" w14:textId="4086AA66" w:rsidR="00AA6B28" w:rsidRDefault="00F92B03" w:rsidP="002419F2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On dit que la réaction </w:t>
      </w:r>
      <w:r w:rsidRPr="00F92B03">
        <w:rPr>
          <w:rFonts w:ascii="Calibri" w:hAnsi="Calibri"/>
          <w:b/>
          <w:bCs/>
          <w:sz w:val="22"/>
          <w:szCs w:val="22"/>
        </w:rPr>
        <w:t>admet</w:t>
      </w:r>
      <w:r>
        <w:rPr>
          <w:rFonts w:ascii="Calibri" w:hAnsi="Calibri"/>
          <w:sz w:val="22"/>
          <w:szCs w:val="22"/>
        </w:rPr>
        <w:t xml:space="preserve"> </w:t>
      </w:r>
      <w:r w:rsidRPr="00F92B03">
        <w:rPr>
          <w:rFonts w:ascii="Calibri" w:hAnsi="Calibri"/>
          <w:b/>
          <w:bCs/>
          <w:sz w:val="22"/>
          <w:szCs w:val="22"/>
        </w:rPr>
        <w:t>un ORDRE</w:t>
      </w:r>
      <w:r w:rsidR="00F53D8A">
        <w:rPr>
          <w:rFonts w:ascii="Calibri" w:hAnsi="Calibri"/>
          <w:b/>
          <w:bCs/>
          <w:sz w:val="22"/>
          <w:szCs w:val="22"/>
        </w:rPr>
        <w:t xml:space="preserve"> (courant) = ORDRE au cours du temps t</w:t>
      </w:r>
      <w:r>
        <w:rPr>
          <w:rFonts w:ascii="Calibri" w:hAnsi="Calibri"/>
          <w:sz w:val="22"/>
          <w:szCs w:val="22"/>
        </w:rPr>
        <w:t>.</w:t>
      </w:r>
    </w:p>
    <w:p w14:paraId="6C6D5F2F" w14:textId="189836CF" w:rsidR="00804E77" w:rsidRPr="00194C31" w:rsidRDefault="00804E77" w:rsidP="002419F2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 vitesse globale de la réaction </w:t>
      </w:r>
      <w:r w:rsidRPr="00194C31">
        <w:rPr>
          <w:rFonts w:ascii="Calibri" w:hAnsi="Calibri"/>
          <w:b/>
          <w:bCs/>
          <w:sz w:val="22"/>
          <w:szCs w:val="22"/>
        </w:rPr>
        <w:t>en mol.L</w:t>
      </w:r>
      <w:r w:rsidRPr="00194C31">
        <w:rPr>
          <w:rFonts w:ascii="Calibri" w:hAnsi="Calibri"/>
          <w:b/>
          <w:bCs/>
          <w:sz w:val="22"/>
          <w:szCs w:val="22"/>
          <w:vertAlign w:val="superscript"/>
        </w:rPr>
        <w:t>-1</w:t>
      </w:r>
      <w:r w:rsidRPr="00194C31">
        <w:rPr>
          <w:rFonts w:ascii="Calibri" w:hAnsi="Calibri"/>
          <w:b/>
          <w:bCs/>
          <w:sz w:val="22"/>
          <w:szCs w:val="22"/>
        </w:rPr>
        <w:t>.s</w:t>
      </w:r>
      <w:r w:rsidRPr="00194C31">
        <w:rPr>
          <w:rFonts w:ascii="Calibri" w:hAnsi="Calibri"/>
          <w:b/>
          <w:bCs/>
          <w:sz w:val="22"/>
          <w:szCs w:val="22"/>
          <w:vertAlign w:val="superscript"/>
        </w:rPr>
        <w:t>-1</w:t>
      </w:r>
    </w:p>
    <w:p w14:paraId="1B72CA83" w14:textId="5EBDBF29" w:rsidR="00161252" w:rsidRDefault="00F92B03" w:rsidP="002419F2">
      <w:pPr>
        <w:pStyle w:val="Standard"/>
        <w:jc w:val="both"/>
        <w:rPr>
          <w:rFonts w:ascii="Calibri" w:hAnsi="Calibri"/>
          <w:sz w:val="22"/>
          <w:szCs w:val="22"/>
        </w:rPr>
      </w:pPr>
      <w:r w:rsidRPr="00194C31">
        <w:rPr>
          <w:rFonts w:ascii="Calibri" w:hAnsi="Calibri"/>
          <w:b/>
          <w:bCs/>
          <w:sz w:val="22"/>
          <w:szCs w:val="22"/>
        </w:rPr>
        <w:t>pi</w:t>
      </w:r>
      <w:r w:rsidR="00194C31">
        <w:rPr>
          <w:rFonts w:ascii="Calibri" w:hAnsi="Calibri"/>
          <w:b/>
          <w:bCs/>
          <w:sz w:val="22"/>
          <w:szCs w:val="22"/>
        </w:rPr>
        <w:t xml:space="preserve">, </w:t>
      </w:r>
      <w:r w:rsidR="00194C31" w:rsidRPr="00161252">
        <w:rPr>
          <w:rFonts w:ascii="Calibri" w:hAnsi="Calibri"/>
          <w:sz w:val="22"/>
          <w:szCs w:val="22"/>
        </w:rPr>
        <w:t>exposant de la concentration en Ai</w:t>
      </w:r>
      <w:r w:rsidR="00161252" w:rsidRPr="00161252">
        <w:rPr>
          <w:rFonts w:ascii="Calibri" w:hAnsi="Calibri"/>
          <w:sz w:val="22"/>
          <w:szCs w:val="22"/>
        </w:rPr>
        <w:t>,</w:t>
      </w:r>
      <w:r w:rsidRPr="00194C31">
        <w:rPr>
          <w:rFonts w:ascii="Calibri" w:hAnsi="Calibri"/>
          <w:b/>
          <w:bCs/>
          <w:sz w:val="22"/>
          <w:szCs w:val="22"/>
        </w:rPr>
        <w:t xml:space="preserve"> </w:t>
      </w:r>
      <w:r w:rsidRPr="00161252">
        <w:rPr>
          <w:rFonts w:ascii="Calibri" w:hAnsi="Calibri"/>
          <w:sz w:val="22"/>
          <w:szCs w:val="22"/>
        </w:rPr>
        <w:t>est</w:t>
      </w:r>
      <w:r w:rsidRPr="00194C31">
        <w:rPr>
          <w:rFonts w:ascii="Calibri" w:hAnsi="Calibri"/>
          <w:b/>
          <w:bCs/>
          <w:sz w:val="22"/>
          <w:szCs w:val="22"/>
        </w:rPr>
        <w:t xml:space="preserve"> l’ordre partiel </w:t>
      </w:r>
      <w:r w:rsidR="00663EC5">
        <w:rPr>
          <w:rFonts w:ascii="Calibri" w:hAnsi="Calibri"/>
          <w:b/>
          <w:bCs/>
          <w:sz w:val="22"/>
          <w:szCs w:val="22"/>
        </w:rPr>
        <w:t>par rapport au</w:t>
      </w:r>
      <w:r w:rsidRPr="00194C31">
        <w:rPr>
          <w:rFonts w:ascii="Calibri" w:hAnsi="Calibri"/>
          <w:b/>
          <w:bCs/>
          <w:sz w:val="22"/>
          <w:szCs w:val="22"/>
        </w:rPr>
        <w:t xml:space="preserve"> </w:t>
      </w:r>
      <w:r w:rsidR="00663EC5">
        <w:rPr>
          <w:rFonts w:ascii="Calibri" w:hAnsi="Calibri"/>
          <w:b/>
          <w:bCs/>
          <w:sz w:val="22"/>
          <w:szCs w:val="22"/>
        </w:rPr>
        <w:t xml:space="preserve">constituant </w:t>
      </w:r>
      <w:r w:rsidRPr="00194C31">
        <w:rPr>
          <w:rFonts w:ascii="Calibri" w:hAnsi="Calibri"/>
          <w:b/>
          <w:bCs/>
          <w:sz w:val="22"/>
          <w:szCs w:val="22"/>
        </w:rPr>
        <w:t>Ai</w:t>
      </w:r>
      <w:r w:rsidR="00194C31">
        <w:rPr>
          <w:rFonts w:ascii="Calibri" w:hAnsi="Calibri"/>
          <w:b/>
          <w:bCs/>
          <w:sz w:val="22"/>
          <w:szCs w:val="22"/>
        </w:rPr>
        <w:t xml:space="preserve"> </w:t>
      </w:r>
      <w:r w:rsidR="00194C31">
        <w:rPr>
          <w:rFonts w:ascii="Calibri" w:hAnsi="Calibri"/>
          <w:sz w:val="22"/>
          <w:szCs w:val="22"/>
        </w:rPr>
        <w:t xml:space="preserve">. </w:t>
      </w:r>
    </w:p>
    <w:p w14:paraId="46ABA1F5" w14:textId="4841FA71" w:rsidR="00161252" w:rsidRDefault="00194C31" w:rsidP="002419F2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C’est un nombre </w:t>
      </w:r>
      <w:r w:rsidR="00161252">
        <w:rPr>
          <w:rFonts w:ascii="Calibri" w:hAnsi="Calibri"/>
          <w:sz w:val="22"/>
          <w:szCs w:val="22"/>
        </w:rPr>
        <w:t xml:space="preserve">entier ou fractionnaire, </w:t>
      </w:r>
      <w:r>
        <w:rPr>
          <w:rFonts w:ascii="Calibri" w:hAnsi="Calibri"/>
          <w:sz w:val="22"/>
          <w:szCs w:val="22"/>
        </w:rPr>
        <w:t>positif</w:t>
      </w:r>
      <w:r w:rsidR="00663EC5">
        <w:rPr>
          <w:rFonts w:ascii="Calibri" w:hAnsi="Calibri"/>
          <w:sz w:val="22"/>
          <w:szCs w:val="22"/>
        </w:rPr>
        <w:t xml:space="preserve">, négatif </w:t>
      </w:r>
      <w:r w:rsidR="00161252">
        <w:rPr>
          <w:rFonts w:ascii="Calibri" w:hAnsi="Calibri"/>
          <w:sz w:val="22"/>
          <w:szCs w:val="22"/>
        </w:rPr>
        <w:t>ou nul</w:t>
      </w:r>
      <w:r w:rsidR="00804E77">
        <w:rPr>
          <w:rFonts w:ascii="Calibri" w:hAnsi="Calibri"/>
          <w:sz w:val="22"/>
          <w:szCs w:val="22"/>
        </w:rPr>
        <w:t xml:space="preserve"> ;   </w:t>
      </w:r>
    </w:p>
    <w:p w14:paraId="5509C86E" w14:textId="216582E4" w:rsidR="00804E77" w:rsidRDefault="00CE1704" w:rsidP="002419F2">
      <w:pPr>
        <w:pStyle w:val="Standard"/>
        <w:jc w:val="both"/>
        <w:rPr>
          <w:rFonts w:ascii="Calibri" w:hAnsi="Calibri"/>
          <w:sz w:val="22"/>
          <w:szCs w:val="22"/>
        </w:rPr>
      </w:pPr>
      <m:oMath>
        <m:nary>
          <m:naryPr>
            <m:chr m:val="∑"/>
            <m:limLoc m:val="undOvr"/>
            <m:grow m:val="1"/>
            <m:sup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  <m:sup/>
          <m:e>
            <m:r>
              <w:rPr>
                <w:rFonts w:ascii="Cambria Math" w:hAnsi="Cambria Math"/>
                <w:sz w:val="22"/>
                <w:szCs w:val="22"/>
              </w:rPr>
              <m:t>pi</m:t>
            </m:r>
          </m:e>
        </m:nary>
      </m:oMath>
      <w:r w:rsidR="00804E77">
        <w:rPr>
          <w:rFonts w:ascii="Calibri" w:hAnsi="Calibri"/>
          <w:sz w:val="22"/>
          <w:szCs w:val="22"/>
        </w:rPr>
        <w:t xml:space="preserve"> est </w:t>
      </w:r>
      <w:r w:rsidR="00804E77" w:rsidRPr="00194C31">
        <w:rPr>
          <w:rFonts w:ascii="Calibri" w:hAnsi="Calibri"/>
          <w:b/>
          <w:bCs/>
          <w:sz w:val="22"/>
          <w:szCs w:val="22"/>
        </w:rPr>
        <w:t>l’ordre global de la réaction</w:t>
      </w:r>
      <w:r w:rsidR="00804E77">
        <w:rPr>
          <w:rFonts w:ascii="Calibri" w:hAnsi="Calibri"/>
          <w:sz w:val="22"/>
          <w:szCs w:val="22"/>
        </w:rPr>
        <w:t xml:space="preserve"> ;  </w:t>
      </w:r>
    </w:p>
    <w:p w14:paraId="08282EC9" w14:textId="48581E4A" w:rsidR="00F92B03" w:rsidRDefault="00804E77" w:rsidP="002419F2">
      <w:pPr>
        <w:pStyle w:val="Standard"/>
        <w:jc w:val="both"/>
        <w:rPr>
          <w:rFonts w:ascii="Calibri" w:hAnsi="Calibri"/>
          <w:sz w:val="22"/>
          <w:szCs w:val="22"/>
        </w:rPr>
      </w:pPr>
      <w:r w:rsidRPr="00194C31">
        <w:rPr>
          <w:rFonts w:ascii="Calibri" w:hAnsi="Calibri"/>
          <w:b/>
          <w:bCs/>
          <w:sz w:val="22"/>
          <w:szCs w:val="22"/>
        </w:rPr>
        <w:t>k(T)  est la constante de vitesse</w:t>
      </w:r>
      <w:r>
        <w:rPr>
          <w:rFonts w:ascii="Calibri" w:hAnsi="Calibri"/>
          <w:sz w:val="22"/>
          <w:szCs w:val="22"/>
        </w:rPr>
        <w:t xml:space="preserve"> dépendant de la température ou </w:t>
      </w:r>
      <w:r w:rsidRPr="00BC030C">
        <w:rPr>
          <w:rFonts w:ascii="Calibri" w:hAnsi="Calibri"/>
          <w:b/>
          <w:bCs/>
          <w:sz w:val="22"/>
          <w:szCs w:val="22"/>
        </w:rPr>
        <w:t>constante cinétique</w:t>
      </w:r>
      <w:r>
        <w:rPr>
          <w:rFonts w:ascii="Calibri" w:hAnsi="Calibri"/>
          <w:sz w:val="22"/>
          <w:szCs w:val="22"/>
        </w:rPr>
        <w:t xml:space="preserve"> et </w:t>
      </w:r>
      <w:r w:rsidRPr="00BC030C">
        <w:rPr>
          <w:rFonts w:ascii="Calibri" w:hAnsi="Calibri"/>
          <w:b/>
          <w:bCs/>
          <w:sz w:val="22"/>
          <w:szCs w:val="22"/>
        </w:rPr>
        <w:t>a une unité</w:t>
      </w:r>
      <w:r>
        <w:rPr>
          <w:rFonts w:ascii="Calibri" w:hAnsi="Calibri"/>
          <w:sz w:val="22"/>
          <w:szCs w:val="22"/>
        </w:rPr>
        <w:t>.</w:t>
      </w:r>
    </w:p>
    <w:p w14:paraId="61773990" w14:textId="4436044D" w:rsidR="00804E77" w:rsidRDefault="00C636AF" w:rsidP="002419F2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Ai : réactifs</w:t>
      </w:r>
    </w:p>
    <w:p w14:paraId="131449D7" w14:textId="77777777" w:rsidR="00194C31" w:rsidRDefault="00194C31" w:rsidP="00F92B03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778B864E" w14:textId="0F0A528D" w:rsidR="00194C31" w:rsidRDefault="00194C31" w:rsidP="00F92B03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1A0DB5A1" wp14:editId="7DE5A6FD">
            <wp:extent cx="6840220" cy="76517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137FB" w14:textId="77777777" w:rsidR="00194C31" w:rsidRDefault="00194C31" w:rsidP="00F92B03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3DAF71F3" w14:textId="237B2C39" w:rsidR="00194C31" w:rsidRDefault="00194C31" w:rsidP="00F92B03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475C4F63" wp14:editId="3A524EEF">
            <wp:extent cx="5593278" cy="945922"/>
            <wp:effectExtent l="0" t="0" r="0" b="698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6369" cy="94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E704" w14:textId="77777777" w:rsidR="00194C31" w:rsidRDefault="00194C31" w:rsidP="00F92B03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2C169B1F" w14:textId="41A8BBD4" w:rsidR="00DE57F6" w:rsidRDefault="00DB77F0" w:rsidP="00DB77F0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Ex 3 :   H</w:t>
      </w:r>
      <w:r>
        <w:rPr>
          <w:rFonts w:ascii="Calibri" w:hAnsi="Calibri"/>
          <w:sz w:val="22"/>
          <w:szCs w:val="22"/>
          <w:vertAlign w:val="subscript"/>
        </w:rPr>
        <w:t>2</w:t>
      </w:r>
      <w:r>
        <w:rPr>
          <w:rFonts w:ascii="Calibri" w:hAnsi="Calibri"/>
          <w:sz w:val="22"/>
          <w:szCs w:val="22"/>
        </w:rPr>
        <w:t>(g) + Br</w:t>
      </w:r>
      <w:r>
        <w:rPr>
          <w:rFonts w:ascii="Calibri" w:hAnsi="Calibri"/>
          <w:sz w:val="22"/>
          <w:szCs w:val="22"/>
          <w:vertAlign w:val="subscript"/>
        </w:rPr>
        <w:t>2</w:t>
      </w:r>
      <w:r>
        <w:rPr>
          <w:rFonts w:ascii="Calibri" w:hAnsi="Calibri"/>
          <w:sz w:val="22"/>
          <w:szCs w:val="22"/>
        </w:rPr>
        <w:t>(g) → 2 HBr(g)  ; loi de vitesse :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]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[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]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num>
          <m:den>
            <m:r>
              <w:rPr>
                <w:rFonts w:ascii="Cambria Math" w:hAnsi="Cambria Math"/>
              </w:rPr>
              <m:t>1+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[</m:t>
                </m:r>
                <m:r>
                  <w:rPr>
                    <w:rFonts w:ascii="Cambria Math" w:hAnsi="Cambria Math"/>
                  </w:rPr>
                  <m:t>HBr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]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[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]</m:t>
                </m:r>
              </m:den>
            </m:f>
          </m:den>
        </m:f>
      </m:oMath>
      <w:r>
        <w:rPr>
          <w:rFonts w:ascii="Calibri" w:hAnsi="Calibri"/>
          <w:sz w:val="22"/>
          <w:szCs w:val="22"/>
        </w:rPr>
        <w:t xml:space="preserve">   n’admet pas d’ordre</w:t>
      </w:r>
      <w:r w:rsidR="00DE57F6">
        <w:rPr>
          <w:rFonts w:ascii="Calibri" w:hAnsi="Calibri"/>
          <w:sz w:val="22"/>
          <w:szCs w:val="22"/>
        </w:rPr>
        <w:t xml:space="preserve"> courant mais un ordre initial</w:t>
      </w:r>
      <w:r>
        <w:rPr>
          <w:rFonts w:ascii="Calibri" w:hAnsi="Calibri"/>
          <w:sz w:val="22"/>
          <w:szCs w:val="22"/>
        </w:rPr>
        <w:t xml:space="preserve"> </w:t>
      </w:r>
      <w:r w:rsidR="00DE57F6">
        <w:rPr>
          <w:rFonts w:ascii="Calibri" w:hAnsi="Calibri"/>
          <w:sz w:val="22"/>
          <w:szCs w:val="22"/>
        </w:rPr>
        <w:t>(t=0)</w:t>
      </w:r>
      <w:r>
        <w:rPr>
          <w:rFonts w:ascii="Calibri" w:hAnsi="Calibri"/>
          <w:sz w:val="22"/>
          <w:szCs w:val="22"/>
        </w:rPr>
        <w:t xml:space="preserve">   </w:t>
      </w:r>
    </w:p>
    <w:p w14:paraId="2BD0800B" w14:textId="60655FBC" w:rsidR="00DB77F0" w:rsidRDefault="00DB77F0" w:rsidP="00DB77F0">
      <w:pPr>
        <w:pStyle w:val="Standard"/>
        <w:jc w:val="both"/>
        <w:rPr>
          <w:sz w:val="22"/>
          <w:szCs w:val="22"/>
        </w:rPr>
      </w:pPr>
      <w:r>
        <w:rPr>
          <w:rFonts w:ascii="Calibri" w:hAnsi="Calibri"/>
          <w:sz w:val="22"/>
          <w:szCs w:val="22"/>
        </w:rPr>
        <w:t>( Rq : HBr est inhibiteur !)</w:t>
      </w:r>
    </w:p>
    <w:p w14:paraId="372FB0AC" w14:textId="77777777" w:rsidR="00DB77F0" w:rsidRDefault="00DB77F0" w:rsidP="00DB77F0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</w:t>
      </w:r>
    </w:p>
    <w:p w14:paraId="1446C4C4" w14:textId="04D927F6" w:rsidR="00DB77F0" w:rsidRDefault="00DB77F0" w:rsidP="00DB77F0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Ex 4 : CH</w:t>
      </w:r>
      <w:r>
        <w:rPr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CHO(g) → CH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(g)</w:t>
      </w:r>
      <w:r>
        <w:rPr>
          <w:rFonts w:ascii="Calibri" w:hAnsi="Calibri"/>
          <w:sz w:val="22"/>
          <w:szCs w:val="22"/>
          <w:vertAlign w:val="subscript"/>
        </w:rPr>
        <w:t xml:space="preserve"> </w:t>
      </w:r>
      <w:r>
        <w:rPr>
          <w:rFonts w:ascii="Calibri" w:hAnsi="Calibri"/>
          <w:sz w:val="22"/>
          <w:szCs w:val="22"/>
        </w:rPr>
        <w:t>+ CO(g)  ; loi de vitesse :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CH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CHO</m:t>
            </m:r>
            <m:r>
              <m:rPr>
                <m:sty m:val="p"/>
              </m:rPr>
              <w:rPr>
                <w:rFonts w:ascii="Cambria Math" w:hAnsi="Cambria Math"/>
              </w:rPr>
              <m:t>]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  <w:sz w:val="22"/>
          <w:szCs w:val="22"/>
        </w:rPr>
        <w:t xml:space="preserve">  </w:t>
      </w:r>
    </w:p>
    <w:p w14:paraId="19DECA15" w14:textId="12FB4692" w:rsidR="00571CE6" w:rsidRDefault="00571CE6" w:rsidP="00DB77F0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23382433" w14:textId="3B8A8334" w:rsidR="00571CE6" w:rsidRPr="00D80282" w:rsidRDefault="00F46820" w:rsidP="00571C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noProof/>
        </w:rPr>
      </w:pPr>
      <w:r>
        <w:rPr>
          <w:b/>
          <w:bCs/>
          <w:noProof/>
        </w:rPr>
        <w:t>CAS PARTICULIER </w:t>
      </w:r>
      <w:r w:rsidR="0036446C">
        <w:rPr>
          <w:b/>
          <w:bCs/>
          <w:noProof/>
        </w:rPr>
        <w:t xml:space="preserve">N° 1 </w:t>
      </w:r>
      <w:r>
        <w:rPr>
          <w:b/>
          <w:bCs/>
          <w:noProof/>
        </w:rPr>
        <w:t xml:space="preserve">: </w:t>
      </w:r>
      <w:r w:rsidR="00571CE6">
        <w:rPr>
          <w:b/>
          <w:bCs/>
          <w:noProof/>
        </w:rPr>
        <w:t xml:space="preserve">POUR UN ACTE ELEMENTAIRE </w:t>
      </w:r>
      <w:r w:rsidR="00571CE6">
        <w:rPr>
          <w:b/>
          <w:bCs/>
          <w:noProof/>
        </w:rPr>
        <w:tab/>
        <w:t xml:space="preserve">LOI DE VAN’T HOFF </w:t>
      </w:r>
      <w:r w:rsidR="00571CE6">
        <w:rPr>
          <w:b/>
          <w:bCs/>
          <w:noProof/>
        </w:rPr>
        <w:sym w:font="Webdings" w:char="F059"/>
      </w:r>
    </w:p>
    <w:p w14:paraId="3BD17DB0" w14:textId="77777777" w:rsidR="00571CE6" w:rsidRDefault="00571CE6" w:rsidP="00571CE6">
      <w:pPr>
        <w:jc w:val="center"/>
        <w:rPr>
          <w:noProof/>
        </w:rPr>
      </w:pPr>
    </w:p>
    <w:p w14:paraId="4CCF18B1" w14:textId="45097994" w:rsidR="00571CE6" w:rsidRDefault="00571CE6" w:rsidP="00571CE6">
      <w:pPr>
        <w:pStyle w:val="Standard"/>
        <w:jc w:val="both"/>
      </w:pPr>
      <w:r w:rsidRPr="009E4BE7">
        <w:rPr>
          <w:noProof/>
        </w:rPr>
        <w:drawing>
          <wp:inline distT="0" distB="0" distL="0" distR="0" wp14:anchorId="3FF32D58" wp14:editId="0DF9D913">
            <wp:extent cx="6638290" cy="324167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6263" w14:textId="77777777" w:rsidR="00194C31" w:rsidRDefault="00194C31" w:rsidP="00F92B03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D4BADDB" w14:textId="72946919" w:rsidR="00F53D8A" w:rsidRPr="00F53D8A" w:rsidRDefault="00F53D8A" w:rsidP="00F53D8A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2"/>
          <w:szCs w:val="22"/>
        </w:rPr>
      </w:pPr>
      <w:r w:rsidRPr="00F53D8A">
        <w:rPr>
          <w:rFonts w:ascii="Calibri" w:hAnsi="Calibri"/>
          <w:b/>
          <w:bCs/>
          <w:sz w:val="22"/>
          <w:szCs w:val="22"/>
        </w:rPr>
        <w:t>EXPRESSION DE LA CONSTANTE DE VITESSE k(T) EN FONCTION DE LA TEMPERATURE</w:t>
      </w:r>
      <w:r>
        <w:rPr>
          <w:rFonts w:ascii="Calibri" w:hAnsi="Calibri"/>
          <w:b/>
          <w:bCs/>
          <w:sz w:val="22"/>
          <w:szCs w:val="22"/>
        </w:rPr>
        <w:t xml:space="preserve">        LOI D’ARRHENIUS</w:t>
      </w:r>
    </w:p>
    <w:p w14:paraId="398B6E41" w14:textId="7354F519" w:rsidR="002419F2" w:rsidRPr="00F92B03" w:rsidRDefault="002419F2" w:rsidP="00F92B03">
      <w:pPr>
        <w:pStyle w:val="Standard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Arrhénius (1859-1927) a étudié l'influence de T sur la valeur de k pour </w:t>
      </w:r>
      <w:r w:rsidR="00F46820">
        <w:rPr>
          <w:rFonts w:ascii="Calibri" w:hAnsi="Calibri"/>
          <w:sz w:val="22"/>
          <w:szCs w:val="22"/>
        </w:rPr>
        <w:t>un acte élémentaire</w:t>
      </w:r>
      <w:r>
        <w:rPr>
          <w:rFonts w:ascii="Calibri" w:hAnsi="Calibri"/>
          <w:sz w:val="22"/>
          <w:szCs w:val="22"/>
        </w:rPr>
        <w:t xml:space="preserve">. Il a ainsi déterminé </w:t>
      </w:r>
      <w:r w:rsidRPr="00F92B03">
        <w:rPr>
          <w:rFonts w:ascii="Calibri" w:hAnsi="Calibri"/>
          <w:b/>
          <w:bCs/>
          <w:sz w:val="22"/>
          <w:szCs w:val="22"/>
        </w:rPr>
        <w:t>la loi d'Arrhénius</w:t>
      </w:r>
      <w:r>
        <w:rPr>
          <w:rFonts w:ascii="Calibri" w:hAnsi="Calibri"/>
          <w:sz w:val="22"/>
          <w:szCs w:val="22"/>
        </w:rPr>
        <w:t xml:space="preserve"> (loi déduite d'observations expérimentales, obtenue en 1889) :</w:t>
      </w:r>
      <w:r w:rsidR="00F92B03">
        <w:rPr>
          <w:rFonts w:ascii="Calibri" w:hAnsi="Calibri"/>
          <w:sz w:val="22"/>
          <w:szCs w:val="22"/>
        </w:rPr>
        <w:t xml:space="preserve">  </w:t>
      </w:r>
      <m:oMath>
        <m:r>
          <m:rPr>
            <m:sty m:val="bi"/>
          </m:rPr>
          <w:rPr>
            <w:rFonts w:ascii="Cambria Math" w:hAnsi="Cambria Math"/>
            <w:bdr w:val="single" w:sz="4" w:space="0" w:color="auto"/>
          </w:rPr>
          <m:t>k(T)</m:t>
        </m:r>
        <m:r>
          <m:rPr>
            <m:sty m:val="b"/>
          </m:rPr>
          <w:rPr>
            <w:rFonts w:ascii="Cambria Math" w:hAnsi="Cambria Math"/>
            <w:bdr w:val="single" w:sz="4" w:space="0" w:color="auto"/>
          </w:rPr>
          <m:t>=</m:t>
        </m:r>
        <m:r>
          <m:rPr>
            <m:sty m:val="bi"/>
          </m:rPr>
          <w:rPr>
            <w:rFonts w:ascii="Cambria Math" w:hAnsi="Cambria Math"/>
            <w:bdr w:val="single" w:sz="4" w:space="0" w:color="auto"/>
          </w:rPr>
          <m:t>A</m:t>
        </m:r>
        <m:sSup>
          <m:sSupPr>
            <m:ctrlPr>
              <w:rPr>
                <w:rFonts w:ascii="Cambria Math" w:hAnsi="Cambria Math"/>
                <w:b/>
                <w:bCs/>
                <w:bdr w:val="single" w:sz="4" w:space="0" w:color="auto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bdr w:val="single" w:sz="4" w:space="0" w:color="auto"/>
              </w:rPr>
              <m:t>e</m:t>
            </m:r>
          </m:e>
          <m:sup>
            <m:r>
              <m:rPr>
                <m:sty m:val="b"/>
              </m:rPr>
              <w:rPr>
                <w:rFonts w:ascii="Cambria Math" w:hAnsi="Cambria Math"/>
                <w:bdr w:val="single" w:sz="4" w:space="0" w:color="auto"/>
              </w:rPr>
              <m:t>-</m:t>
            </m:r>
            <m:f>
              <m:fPr>
                <m:ctrlPr>
                  <w:rPr>
                    <w:rFonts w:ascii="Cambria Math" w:hAnsi="Cambria Math"/>
                    <w:b/>
                    <w:bCs/>
                    <w:bdr w:val="single" w:sz="4" w:space="0" w:color="auto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bdr w:val="single" w:sz="4" w:space="0" w:color="auto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bdr w:val="single" w:sz="4" w:space="0" w:color="auto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bdr w:val="single" w:sz="4" w:space="0" w:color="auto"/>
                      </w:rPr>
                      <m:t>A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bdr w:val="single" w:sz="4" w:space="0" w:color="auto"/>
                  </w:rPr>
                  <m:t>RT</m:t>
                </m:r>
              </m:den>
            </m:f>
          </m:sup>
        </m:sSup>
      </m:oMath>
    </w:p>
    <w:p w14:paraId="35118D61" w14:textId="77777777" w:rsidR="002419F2" w:rsidRDefault="002419F2" w:rsidP="002419F2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7D698CF0" w14:textId="33A3A471" w:rsidR="002419F2" w:rsidRDefault="002419F2" w:rsidP="002419F2">
      <w:pPr>
        <w:pStyle w:val="Standard"/>
        <w:numPr>
          <w:ilvl w:val="0"/>
          <w:numId w:val="28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A, le </w:t>
      </w:r>
      <w:r w:rsidR="00345006">
        <w:rPr>
          <w:rFonts w:ascii="Calibri" w:hAnsi="Calibri"/>
          <w:sz w:val="22"/>
          <w:szCs w:val="22"/>
        </w:rPr>
        <w:t>coefficient préexponentiel</w:t>
      </w:r>
      <w:r>
        <w:rPr>
          <w:rFonts w:ascii="Calibri" w:hAnsi="Calibri"/>
          <w:sz w:val="22"/>
          <w:szCs w:val="22"/>
        </w:rPr>
        <w:t xml:space="preserve"> est </w:t>
      </w:r>
      <w:r w:rsidR="00BC030C" w:rsidRPr="00DE57F6">
        <w:rPr>
          <w:rFonts w:ascii="Calibri" w:hAnsi="Calibri"/>
          <w:b/>
          <w:bCs/>
          <w:sz w:val="22"/>
          <w:szCs w:val="22"/>
        </w:rPr>
        <w:t>le FACTEUR DE FREQUENCE</w:t>
      </w:r>
      <w:r w:rsidR="00BC030C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une constante qui est liée la fréquence des collisions efficaces (ayant la bonne orientation) entre les molécules. Attention : A a la même unité que k !</w:t>
      </w:r>
    </w:p>
    <w:p w14:paraId="5550D70F" w14:textId="1A1B7BC3" w:rsidR="002419F2" w:rsidRDefault="002419F2" w:rsidP="002419F2">
      <w:pPr>
        <w:pStyle w:val="Standard"/>
        <w:numPr>
          <w:ilvl w:val="0"/>
          <w:numId w:val="28"/>
        </w:numPr>
        <w:jc w:val="both"/>
      </w:pPr>
      <w:r>
        <w:rPr>
          <w:rFonts w:ascii="Calibri" w:hAnsi="Calibri"/>
          <w:b/>
          <w:bCs/>
          <w:sz w:val="22"/>
          <w:szCs w:val="22"/>
        </w:rPr>
        <w:t>E</w:t>
      </w:r>
      <w:r>
        <w:rPr>
          <w:rFonts w:ascii="Calibri" w:hAnsi="Calibri"/>
          <w:b/>
          <w:bCs/>
          <w:sz w:val="22"/>
          <w:szCs w:val="22"/>
          <w:vertAlign w:val="subscript"/>
        </w:rPr>
        <w:t>A</w:t>
      </w:r>
      <w:r>
        <w:rPr>
          <w:rFonts w:ascii="Calibri" w:hAnsi="Calibri"/>
          <w:b/>
          <w:bCs/>
          <w:sz w:val="22"/>
          <w:szCs w:val="22"/>
        </w:rPr>
        <w:t xml:space="preserve"> est </w:t>
      </w:r>
      <w:r w:rsidR="00161252">
        <w:rPr>
          <w:rFonts w:ascii="Calibri" w:hAnsi="Calibri"/>
          <w:b/>
          <w:bCs/>
          <w:sz w:val="22"/>
          <w:szCs w:val="22"/>
        </w:rPr>
        <w:t>l’énergie d’activation</w:t>
      </w:r>
      <w:r>
        <w:rPr>
          <w:rFonts w:ascii="Calibri" w:hAnsi="Calibri"/>
          <w:b/>
          <w:bCs/>
          <w:sz w:val="22"/>
          <w:szCs w:val="22"/>
        </w:rPr>
        <w:t xml:space="preserve"> de la réaction</w:t>
      </w:r>
      <w:r>
        <w:rPr>
          <w:rFonts w:ascii="Calibri" w:hAnsi="Calibri"/>
          <w:sz w:val="22"/>
          <w:szCs w:val="22"/>
        </w:rPr>
        <w:t xml:space="preserve"> est l'énergie cinétique minimale que doivent posséder les réactifs pour que leur collision conduisent aux produits.  </w:t>
      </w:r>
    </w:p>
    <w:p w14:paraId="19574EAA" w14:textId="65322CD7" w:rsidR="002419F2" w:rsidRDefault="002419F2" w:rsidP="002419F2">
      <w:pPr>
        <w:pStyle w:val="Standard"/>
        <w:jc w:val="both"/>
      </w:pPr>
      <w:r>
        <w:rPr>
          <w:rFonts w:ascii="Calibri" w:hAnsi="Calibri"/>
          <w:sz w:val="22"/>
          <w:szCs w:val="22"/>
        </w:rPr>
        <w:t xml:space="preserve">Elle s'exprime en </w:t>
      </w:r>
      <w:r>
        <w:rPr>
          <w:rFonts w:ascii="Calibri" w:hAnsi="Calibri"/>
          <w:b/>
          <w:bCs/>
          <w:sz w:val="22"/>
          <w:szCs w:val="22"/>
        </w:rPr>
        <w:t>J.mol</w:t>
      </w:r>
      <w:r>
        <w:rPr>
          <w:rFonts w:ascii="Calibri" w:hAnsi="Calibri"/>
          <w:b/>
          <w:bCs/>
          <w:sz w:val="22"/>
          <w:szCs w:val="22"/>
          <w:vertAlign w:val="superscript"/>
        </w:rPr>
        <w:t xml:space="preserve">-1 </w:t>
      </w:r>
      <w:r>
        <w:rPr>
          <w:rFonts w:ascii="Calibri" w:hAnsi="Calibri"/>
          <w:sz w:val="22"/>
          <w:szCs w:val="22"/>
        </w:rPr>
        <w:t>(et non kJ !).</w:t>
      </w:r>
      <w:r w:rsidR="001D7268">
        <w:rPr>
          <w:rFonts w:ascii="Calibri" w:hAnsi="Calibri"/>
          <w:sz w:val="22"/>
          <w:szCs w:val="22"/>
        </w:rPr>
        <w:t xml:space="preserve"> Son ordre de grandeur est de 0 à 420 kJ.mol</w:t>
      </w:r>
      <w:r w:rsidR="001D7268" w:rsidRPr="001D7268">
        <w:rPr>
          <w:rFonts w:ascii="Calibri" w:hAnsi="Calibri"/>
          <w:sz w:val="22"/>
          <w:szCs w:val="22"/>
          <w:vertAlign w:val="superscript"/>
        </w:rPr>
        <w:t>-1</w:t>
      </w:r>
    </w:p>
    <w:p w14:paraId="78C69941" w14:textId="7422A191" w:rsidR="00206A68" w:rsidRPr="00F46820" w:rsidRDefault="002419F2" w:rsidP="00F46820">
      <w:pPr>
        <w:pStyle w:val="Standard"/>
        <w:numPr>
          <w:ilvl w:val="0"/>
          <w:numId w:val="28"/>
        </w:numPr>
        <w:jc w:val="both"/>
        <w:rPr>
          <w:rFonts w:ascii="Calibri" w:hAnsi="Calibri"/>
          <w:sz w:val="22"/>
          <w:szCs w:val="22"/>
        </w:rPr>
      </w:pPr>
      <w:r w:rsidRPr="00F46820">
        <w:rPr>
          <w:rFonts w:ascii="Calibri" w:hAnsi="Calibri"/>
          <w:sz w:val="22"/>
          <w:szCs w:val="22"/>
        </w:rPr>
        <w:t xml:space="preserve">R est la constante des gaz parfaits. R = </w:t>
      </w:r>
      <w:r w:rsidR="00BC030C" w:rsidRPr="00F46820">
        <w:rPr>
          <w:rFonts w:ascii="Calibri" w:hAnsi="Calibri"/>
          <w:sz w:val="22"/>
          <w:szCs w:val="22"/>
        </w:rPr>
        <w:t>8,31 Pa.m</w:t>
      </w:r>
      <w:r w:rsidR="00BC030C" w:rsidRPr="00F46820">
        <w:rPr>
          <w:rFonts w:ascii="Calibri" w:hAnsi="Calibri"/>
          <w:sz w:val="22"/>
          <w:szCs w:val="22"/>
          <w:vertAlign w:val="superscript"/>
        </w:rPr>
        <w:t>-3</w:t>
      </w:r>
      <w:r w:rsidR="009A2446" w:rsidRPr="00F46820">
        <w:rPr>
          <w:rFonts w:ascii="Calibri" w:hAnsi="Calibri"/>
          <w:sz w:val="22"/>
          <w:szCs w:val="22"/>
        </w:rPr>
        <w:t>.mol</w:t>
      </w:r>
      <w:r w:rsidR="009A2446" w:rsidRPr="00F46820">
        <w:rPr>
          <w:rFonts w:ascii="Calibri" w:hAnsi="Calibri"/>
          <w:sz w:val="22"/>
          <w:szCs w:val="22"/>
          <w:vertAlign w:val="superscript"/>
        </w:rPr>
        <w:t>-1</w:t>
      </w:r>
      <w:r w:rsidR="009A2446" w:rsidRPr="00F46820">
        <w:rPr>
          <w:rFonts w:ascii="Calibri" w:hAnsi="Calibri"/>
          <w:sz w:val="22"/>
          <w:szCs w:val="22"/>
        </w:rPr>
        <w:t>.K</w:t>
      </w:r>
      <w:r w:rsidR="009A2446" w:rsidRPr="00F46820">
        <w:rPr>
          <w:rFonts w:ascii="Calibri" w:hAnsi="Calibri"/>
          <w:sz w:val="22"/>
          <w:szCs w:val="22"/>
          <w:vertAlign w:val="superscript"/>
        </w:rPr>
        <w:t>-1</w:t>
      </w:r>
      <w:r w:rsidR="00F46820" w:rsidRPr="00F46820">
        <w:rPr>
          <w:rFonts w:ascii="Calibri" w:hAnsi="Calibri"/>
          <w:sz w:val="22"/>
          <w:szCs w:val="22"/>
          <w:vertAlign w:val="superscript"/>
        </w:rPr>
        <w:t xml:space="preserve">    </w:t>
      </w:r>
      <w:r w:rsidR="00F46820" w:rsidRPr="00F46820">
        <w:rPr>
          <w:rFonts w:ascii="Calibri" w:hAnsi="Calibri"/>
          <w:sz w:val="22"/>
          <w:szCs w:val="22"/>
        </w:rPr>
        <w:t>;</w:t>
      </w:r>
      <w:r w:rsidR="00F46820" w:rsidRPr="00F46820">
        <w:rPr>
          <w:rFonts w:ascii="Calibri" w:hAnsi="Calibri"/>
          <w:sz w:val="22"/>
          <w:szCs w:val="22"/>
          <w:vertAlign w:val="superscript"/>
        </w:rPr>
        <w:t xml:space="preserve">  </w:t>
      </w:r>
      <w:r w:rsidRPr="00F46820">
        <w:rPr>
          <w:rFonts w:ascii="Calibri" w:hAnsi="Calibri"/>
          <w:sz w:val="22"/>
          <w:szCs w:val="22"/>
        </w:rPr>
        <w:t>T est la température du système, exprimée en</w:t>
      </w:r>
      <w:r w:rsidRPr="00F46820">
        <w:rPr>
          <w:rFonts w:ascii="Calibri" w:hAnsi="Calibri"/>
          <w:b/>
          <w:bCs/>
          <w:sz w:val="22"/>
          <w:szCs w:val="22"/>
        </w:rPr>
        <w:t xml:space="preserve"> Kelvins </w:t>
      </w:r>
    </w:p>
    <w:p w14:paraId="7F887CCC" w14:textId="77777777" w:rsidR="00F62823" w:rsidRDefault="00F62823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81650AD" w14:textId="3FCAF3D1" w:rsidR="00DE57F6" w:rsidRDefault="00DE57F6" w:rsidP="0036446C">
      <w:pPr>
        <w:pStyle w:val="Standard"/>
        <w:rPr>
          <w:rFonts w:ascii="Calibri" w:hAnsi="Calibri"/>
          <w:b/>
          <w:bCs/>
          <w:sz w:val="26"/>
          <w:szCs w:val="26"/>
        </w:rPr>
      </w:pPr>
    </w:p>
    <w:p w14:paraId="628B4B9E" w14:textId="0F29F892" w:rsidR="0036446C" w:rsidRPr="00D80282" w:rsidRDefault="0036446C" w:rsidP="003644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noProof/>
        </w:rPr>
      </w:pPr>
      <w:r>
        <w:rPr>
          <w:b/>
          <w:bCs/>
          <w:noProof/>
        </w:rPr>
        <w:t xml:space="preserve">CAS PARTICULIER N° 2 : DEGENERESCENCE DE L’ORDRE   </w:t>
      </w:r>
      <w:r>
        <w:rPr>
          <w:b/>
          <w:bCs/>
          <w:noProof/>
        </w:rPr>
        <w:sym w:font="Webdings" w:char="F059"/>
      </w:r>
    </w:p>
    <w:p w14:paraId="13774668" w14:textId="4912782F" w:rsidR="0036446C" w:rsidRDefault="0036446C" w:rsidP="0036446C">
      <w:pPr>
        <w:pStyle w:val="Standard"/>
        <w:jc w:val="both"/>
      </w:pPr>
      <w:r>
        <w:rPr>
          <w:noProof/>
        </w:rPr>
        <w:drawing>
          <wp:inline distT="0" distB="0" distL="0" distR="0" wp14:anchorId="64997A37" wp14:editId="4641A5BD">
            <wp:extent cx="6840220" cy="1992630"/>
            <wp:effectExtent l="0" t="0" r="0" b="762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B5D5" w14:textId="77777777" w:rsidR="0036446C" w:rsidRDefault="0036446C" w:rsidP="0036446C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58069D3D" w14:textId="77777777" w:rsidR="003E363F" w:rsidRDefault="0036446C" w:rsidP="0036446C">
      <w:pPr>
        <w:pStyle w:val="Standard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Rq</w:t>
      </w:r>
      <w:r w:rsidR="003E363F">
        <w:rPr>
          <w:rFonts w:ascii="Calibri" w:hAnsi="Calibri"/>
          <w:b/>
          <w:bCs/>
          <w:sz w:val="26"/>
          <w:szCs w:val="26"/>
        </w:rPr>
        <w:t> : « </w:t>
      </w:r>
      <w:r w:rsidR="003E363F">
        <w:rPr>
          <w:rFonts w:ascii="Calibri" w:hAnsi="Calibri"/>
          <w:sz w:val="26"/>
          <w:szCs w:val="26"/>
        </w:rPr>
        <w:t xml:space="preserve">Gros excès » signifie que A est largement majoritaire devant B      </w:t>
      </w:r>
    </w:p>
    <w:p w14:paraId="59B019C8" w14:textId="660150AF" w:rsidR="0036446C" w:rsidRPr="003E363F" w:rsidRDefault="003E363F" w:rsidP="0036446C">
      <w:pPr>
        <w:pStyle w:val="Standard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A majoritaire devant B       [A] &gt; 10 [B]</w:t>
      </w:r>
    </w:p>
    <w:p w14:paraId="0CC2AC53" w14:textId="572303FB" w:rsidR="003E363F" w:rsidRPr="003E363F" w:rsidRDefault="003E363F" w:rsidP="003E363F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 xml:space="preserve">A largement majoritaire   </w:t>
      </w:r>
      <w:r w:rsidRPr="003E363F">
        <w:rPr>
          <w:rFonts w:ascii="Calibri" w:hAnsi="Calibri"/>
          <w:b/>
          <w:bCs/>
          <w:sz w:val="26"/>
          <w:szCs w:val="26"/>
        </w:rPr>
        <w:t>[ A] &gt; 100 [B]</w:t>
      </w:r>
    </w:p>
    <w:p w14:paraId="6C980204" w14:textId="235992D1" w:rsidR="0036446C" w:rsidRDefault="0036446C" w:rsidP="0036446C">
      <w:pPr>
        <w:pStyle w:val="Standard"/>
        <w:rPr>
          <w:rFonts w:ascii="Calibri" w:hAnsi="Calibri"/>
          <w:b/>
          <w:bCs/>
          <w:sz w:val="26"/>
          <w:szCs w:val="26"/>
        </w:rPr>
      </w:pPr>
    </w:p>
    <w:p w14:paraId="4325DE3A" w14:textId="66F7E05F" w:rsidR="00F62823" w:rsidRDefault="00DF78E1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I</w:t>
      </w:r>
      <w:r w:rsidR="00D52092">
        <w:rPr>
          <w:rFonts w:ascii="Calibri" w:hAnsi="Calibri"/>
          <w:b/>
          <w:bCs/>
          <w:sz w:val="26"/>
          <w:szCs w:val="26"/>
        </w:rPr>
        <w:t xml:space="preserve">I. </w:t>
      </w:r>
      <w:r w:rsidR="00637163">
        <w:rPr>
          <w:rFonts w:ascii="Calibri" w:hAnsi="Calibri"/>
          <w:b/>
          <w:bCs/>
          <w:sz w:val="26"/>
          <w:szCs w:val="26"/>
        </w:rPr>
        <w:t>DETERMINATION DE L’ORDRE PAR LA METHODE DIFFERENTIELLE DE VAN’T HOFF</w:t>
      </w:r>
    </w:p>
    <w:p w14:paraId="4F3845F5" w14:textId="7154485B" w:rsidR="00F62823" w:rsidRDefault="00D52092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On s'intéresse </w:t>
      </w:r>
      <w:r w:rsidR="00637163">
        <w:rPr>
          <w:rFonts w:ascii="Calibri" w:hAnsi="Calibri"/>
        </w:rPr>
        <w:t>à une réaction unique du type</w:t>
      </w:r>
      <w:r>
        <w:rPr>
          <w:rFonts w:ascii="Calibri" w:hAnsi="Calibri"/>
        </w:rPr>
        <w:t xml:space="preserve"> : A → </w:t>
      </w:r>
      <w:r w:rsidR="00637163">
        <w:rPr>
          <w:rFonts w:ascii="Calibri" w:hAnsi="Calibri"/>
        </w:rPr>
        <w:t xml:space="preserve">B </w:t>
      </w:r>
      <w:r w:rsidR="00DF78E1">
        <w:rPr>
          <w:rFonts w:ascii="Calibri" w:hAnsi="Calibri"/>
        </w:rPr>
        <w:t xml:space="preserve">   ou A → B + C</w:t>
      </w:r>
      <w:r w:rsidR="008F6A78">
        <w:rPr>
          <w:rFonts w:ascii="Calibri" w:hAnsi="Calibri"/>
        </w:rPr>
        <w:t xml:space="preserve">  avec A seul réactif </w:t>
      </w:r>
    </w:p>
    <w:p w14:paraId="1172B3E4" w14:textId="185A996D" w:rsidR="00222CA7" w:rsidRDefault="008F6A78" w:rsidP="00222CA7">
      <w:pPr>
        <w:pStyle w:val="Standard"/>
        <w:rPr>
          <w:rFonts w:ascii="Calibri" w:hAnsi="Calibri"/>
        </w:rPr>
      </w:pPr>
      <w:r>
        <w:rPr>
          <w:rFonts w:ascii="Calibri" w:hAnsi="Calibri"/>
        </w:rPr>
        <w:t>à une température T fixée.</w:t>
      </w:r>
      <w:r w:rsidR="00222CA7" w:rsidRPr="00222CA7">
        <w:rPr>
          <w:rFonts w:ascii="Calibri" w:hAnsi="Calibri"/>
        </w:rPr>
        <w:t xml:space="preserve"> </w:t>
      </w:r>
      <w:r w:rsidR="00222CA7">
        <w:rPr>
          <w:rFonts w:ascii="Calibri" w:hAnsi="Calibri"/>
        </w:rPr>
        <w:t>Exemple : H</w:t>
      </w:r>
      <w:r w:rsidR="00222CA7">
        <w:rPr>
          <w:rFonts w:ascii="Calibri" w:hAnsi="Calibri"/>
          <w:vertAlign w:val="subscript"/>
        </w:rPr>
        <w:t>2</w:t>
      </w:r>
      <w:r w:rsidR="00222CA7">
        <w:rPr>
          <w:rFonts w:ascii="Calibri" w:hAnsi="Calibri"/>
        </w:rPr>
        <w:t>O</w:t>
      </w:r>
      <w:r w:rsidR="00222CA7">
        <w:rPr>
          <w:rFonts w:ascii="Calibri" w:hAnsi="Calibri"/>
          <w:vertAlign w:val="subscript"/>
        </w:rPr>
        <w:t>2</w:t>
      </w:r>
      <w:r w:rsidR="00222CA7">
        <w:rPr>
          <w:rFonts w:ascii="Calibri" w:hAnsi="Calibri"/>
        </w:rPr>
        <w:t xml:space="preserve"> → ½ O</w:t>
      </w:r>
      <w:r w:rsidR="00222CA7">
        <w:rPr>
          <w:rFonts w:ascii="Calibri" w:hAnsi="Calibri"/>
          <w:vertAlign w:val="subscript"/>
        </w:rPr>
        <w:t>2</w:t>
      </w:r>
      <w:r w:rsidR="00222CA7">
        <w:rPr>
          <w:rFonts w:ascii="Calibri" w:hAnsi="Calibri"/>
        </w:rPr>
        <w:t xml:space="preserve"> + H</w:t>
      </w:r>
      <w:r w:rsidR="00222CA7">
        <w:rPr>
          <w:rFonts w:ascii="Calibri" w:hAnsi="Calibri"/>
          <w:vertAlign w:val="subscript"/>
        </w:rPr>
        <w:t>2</w:t>
      </w:r>
      <w:r w:rsidR="00222CA7">
        <w:rPr>
          <w:rFonts w:ascii="Calibri" w:hAnsi="Calibri"/>
        </w:rPr>
        <w:t>O</w:t>
      </w:r>
    </w:p>
    <w:p w14:paraId="68119393" w14:textId="15718D12" w:rsidR="00612A69" w:rsidRDefault="00612A69" w:rsidP="00612A69">
      <w:pPr>
        <w:pStyle w:val="Standard"/>
        <w:rPr>
          <w:rFonts w:ascii="Calibri" w:hAnsi="Calibri"/>
        </w:rPr>
      </w:pPr>
      <w:r>
        <w:rPr>
          <w:rFonts w:ascii="Calibri" w:hAnsi="Calibri"/>
        </w:rPr>
        <w:t>Rq ; On peut toujours se ramener à un réactif unique par la méthode de dégénérescence de l’ordre.</w:t>
      </w:r>
    </w:p>
    <w:p w14:paraId="403DB3FF" w14:textId="77777777" w:rsidR="00461591" w:rsidRDefault="00461591" w:rsidP="00612A69">
      <w:pPr>
        <w:pStyle w:val="Standard"/>
        <w:rPr>
          <w:rFonts w:ascii="Calibri" w:hAnsi="Calibri"/>
        </w:rPr>
      </w:pPr>
    </w:p>
    <w:p w14:paraId="7A739836" w14:textId="058113BE" w:rsidR="001E765A" w:rsidRPr="00461591" w:rsidRDefault="00461591" w:rsidP="00461591">
      <w:pPr>
        <w:pStyle w:val="Standard"/>
        <w:numPr>
          <w:ilvl w:val="2"/>
          <w:numId w:val="17"/>
        </w:numPr>
        <w:rPr>
          <w:rFonts w:ascii="Calibri" w:hAnsi="Calibri"/>
          <w:b/>
          <w:bCs/>
        </w:rPr>
      </w:pPr>
      <w:r w:rsidRPr="00461591">
        <w:rPr>
          <w:rFonts w:ascii="Calibri" w:hAnsi="Calibri"/>
          <w:b/>
          <w:bCs/>
        </w:rPr>
        <w:t>Détermination de la dérivée de la concentration de A</w:t>
      </w:r>
      <w:r>
        <w:rPr>
          <w:rFonts w:ascii="Calibri" w:hAnsi="Calibri"/>
          <w:b/>
          <w:bCs/>
        </w:rPr>
        <w:t xml:space="preserve"> par rapport au temps : </w:t>
      </w:r>
      <w:r w:rsidRPr="00381616">
        <w:rPr>
          <w:rFonts w:ascii="Calibri" w:hAnsi="Calibri"/>
          <w:b/>
          <w:bCs/>
        </w:rPr>
        <w:t>v(t)  = -d[A]/dt</w:t>
      </w:r>
      <w:r>
        <w:rPr>
          <w:rFonts w:ascii="Calibri" w:hAnsi="Calibri"/>
        </w:rPr>
        <w:t xml:space="preserve">      </w:t>
      </w:r>
    </w:p>
    <w:p w14:paraId="62C9F950" w14:textId="68B6E2D0" w:rsidR="008F6A78" w:rsidRDefault="00251B26" w:rsidP="008F6A78">
      <w:pPr>
        <w:pStyle w:val="Standard"/>
        <w:rPr>
          <w:rFonts w:ascii="Calibri" w:hAnsi="Calibri"/>
        </w:rPr>
      </w:pPr>
      <w:r>
        <w:rPr>
          <w:rFonts w:ascii="Calibri" w:hAnsi="Calibri"/>
        </w:rPr>
        <w:t>v(t) peut être déterminé à partir de la courbe [A] = f(t) graphiquement ou à l’aide d’un logicie</w:t>
      </w:r>
      <w:r w:rsidR="008F6A78">
        <w:rPr>
          <w:rFonts w:ascii="Calibri" w:hAnsi="Calibri"/>
        </w:rPr>
        <w:t>l pour une température donnée T.</w:t>
      </w:r>
      <w:r w:rsidR="008F6A78" w:rsidRPr="008F6A78">
        <w:rPr>
          <w:rFonts w:ascii="Calibri" w:hAnsi="Calibri"/>
        </w:rPr>
        <w:t xml:space="preserve"> </w:t>
      </w:r>
      <w:r w:rsidR="008F6A78">
        <w:rPr>
          <w:rFonts w:ascii="Calibri" w:hAnsi="Calibri"/>
        </w:rPr>
        <w:t xml:space="preserve">En effet, par définition,  </w:t>
      </w:r>
      <w:r w:rsidR="00381616">
        <w:rPr>
          <w:rFonts w:ascii="Calibri" w:hAnsi="Calibri"/>
        </w:rPr>
        <w:t>( Méthode différentielle)</w:t>
      </w:r>
      <w:r w:rsidR="00461591">
        <w:rPr>
          <w:rFonts w:ascii="Calibri" w:hAnsi="Calibri"/>
        </w:rPr>
        <w:t xml:space="preserve"> </w:t>
      </w:r>
      <w:r w:rsidR="00461591" w:rsidRPr="00381616">
        <w:rPr>
          <w:rFonts w:ascii="Calibri" w:hAnsi="Calibri"/>
          <w:b/>
          <w:bCs/>
        </w:rPr>
        <w:t>v(t)  = -d[A]/dt</w:t>
      </w:r>
      <w:r w:rsidR="00461591">
        <w:rPr>
          <w:rFonts w:ascii="Calibri" w:hAnsi="Calibri"/>
        </w:rPr>
        <w:t xml:space="preserve">      </w:t>
      </w:r>
    </w:p>
    <w:p w14:paraId="58269073" w14:textId="5A80756D" w:rsidR="00381616" w:rsidRDefault="00381616" w:rsidP="008F6A78">
      <w:pPr>
        <w:pStyle w:val="Standard"/>
        <w:rPr>
          <w:rFonts w:ascii="Calibri" w:hAnsi="Calibri"/>
        </w:rPr>
      </w:pPr>
    </w:p>
    <w:p w14:paraId="0D25B4C9" w14:textId="4B57F409" w:rsidR="00381616" w:rsidRDefault="00381616" w:rsidP="008F6A78">
      <w:pPr>
        <w:pStyle w:val="Standard"/>
        <w:rPr>
          <w:rFonts w:ascii="Calibri" w:hAnsi="Calibri"/>
        </w:rPr>
      </w:pPr>
      <w:r w:rsidRPr="00381616">
        <w:rPr>
          <w:rFonts w:ascii="Calibri" w:hAnsi="Calibri"/>
          <w:bdr w:val="single" w:sz="4" w:space="0" w:color="auto"/>
        </w:rPr>
        <w:sym w:font="Wingdings" w:char="F026"/>
      </w:r>
      <w:r w:rsidRPr="00381616">
        <w:rPr>
          <w:rFonts w:ascii="Calibri" w:hAnsi="Calibri"/>
          <w:bdr w:val="single" w:sz="4" w:space="0" w:color="auto"/>
        </w:rPr>
        <w:t xml:space="preserve"> Déterminer la vitesse de réaction à différentes dates en utilisant une méthode graphique ou un logiciel</w:t>
      </w:r>
    </w:p>
    <w:p w14:paraId="69734DFD" w14:textId="613C835A" w:rsidR="00DF78E1" w:rsidRDefault="001E765A">
      <w:pPr>
        <w:pStyle w:val="Standard"/>
        <w:rPr>
          <w:rFonts w:ascii="Calibri" w:hAnsi="Calibri"/>
        </w:rPr>
      </w:pPr>
      <w:r>
        <w:rPr>
          <w:noProof/>
        </w:rPr>
        <w:drawing>
          <wp:inline distT="0" distB="0" distL="0" distR="0" wp14:anchorId="69880236" wp14:editId="02204AE3">
            <wp:extent cx="4952010" cy="1220993"/>
            <wp:effectExtent l="0" t="0" r="127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3519" cy="125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BD4B" w14:textId="6D92C182" w:rsidR="00251B26" w:rsidRDefault="00251B26">
      <w:pPr>
        <w:pStyle w:val="Standard"/>
        <w:rPr>
          <w:rFonts w:ascii="Calibri" w:hAnsi="Calibri"/>
        </w:rPr>
      </w:pPr>
    </w:p>
    <w:p w14:paraId="32167B35" w14:textId="0738DE54" w:rsidR="00251B26" w:rsidRDefault="00251B26" w:rsidP="00251B26">
      <w:pPr>
        <w:pStyle w:val="Standard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2BB5FDA1" wp14:editId="2B8D4F4B">
            <wp:extent cx="3883231" cy="2551209"/>
            <wp:effectExtent l="0" t="0" r="3175" b="190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478" cy="256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FFC1" w14:textId="2A626090" w:rsidR="00251B26" w:rsidRDefault="00251B26">
      <w:pPr>
        <w:pStyle w:val="Standard"/>
        <w:rPr>
          <w:rFonts w:ascii="Calibri" w:hAnsi="Calibri"/>
        </w:rPr>
      </w:pPr>
    </w:p>
    <w:p w14:paraId="1B1F38CD" w14:textId="17D2C4B3" w:rsidR="00251B26" w:rsidRDefault="00251B26">
      <w:pPr>
        <w:pStyle w:val="Standard"/>
        <w:rPr>
          <w:rFonts w:ascii="Calibri" w:hAnsi="Calibri"/>
        </w:rPr>
      </w:pPr>
    </w:p>
    <w:p w14:paraId="56EA2791" w14:textId="74053002" w:rsidR="008F6A78" w:rsidRPr="00612A69" w:rsidRDefault="00251B26">
      <w:pPr>
        <w:pStyle w:val="Standard"/>
        <w:rPr>
          <w:rFonts w:ascii="Calibri" w:hAnsi="Calibri"/>
          <w:b/>
          <w:bCs/>
        </w:rPr>
      </w:pPr>
      <w:r w:rsidRPr="00612A69">
        <w:rPr>
          <w:rFonts w:ascii="Calibri" w:hAnsi="Calibri"/>
          <w:b/>
          <w:bCs/>
        </w:rPr>
        <w:t xml:space="preserve">Comment savoir si </w:t>
      </w:r>
      <w:r w:rsidR="00612A69" w:rsidRPr="00612A69">
        <w:rPr>
          <w:rFonts w:ascii="Calibri" w:hAnsi="Calibri"/>
          <w:b/>
          <w:bCs/>
        </w:rPr>
        <w:t>une</w:t>
      </w:r>
      <w:r w:rsidRPr="00612A69">
        <w:rPr>
          <w:rFonts w:ascii="Calibri" w:hAnsi="Calibri"/>
          <w:b/>
          <w:bCs/>
        </w:rPr>
        <w:t xml:space="preserve"> réaction admet un ordre</w:t>
      </w:r>
      <w:r w:rsidR="00AA6FA8">
        <w:rPr>
          <w:rFonts w:ascii="Calibri" w:hAnsi="Calibri"/>
          <w:b/>
          <w:bCs/>
        </w:rPr>
        <w:t> </w:t>
      </w:r>
      <w:r w:rsidR="008F6A78" w:rsidRPr="00612A69">
        <w:rPr>
          <w:rFonts w:ascii="Calibri" w:hAnsi="Calibri"/>
          <w:b/>
          <w:bCs/>
        </w:rPr>
        <w:t>?</w:t>
      </w:r>
      <w:r w:rsidRPr="00612A69">
        <w:rPr>
          <w:rFonts w:ascii="Calibri" w:hAnsi="Calibri"/>
          <w:b/>
          <w:bCs/>
        </w:rPr>
        <w:t xml:space="preserve"> </w:t>
      </w:r>
      <w:r w:rsidR="00DF78E1" w:rsidRPr="00612A69">
        <w:rPr>
          <w:rFonts w:ascii="Calibri" w:hAnsi="Calibri"/>
          <w:b/>
          <w:bCs/>
        </w:rPr>
        <w:t xml:space="preserve">   </w:t>
      </w:r>
    </w:p>
    <w:p w14:paraId="075F75B5" w14:textId="6896B223" w:rsidR="00F62823" w:rsidRPr="00222CA7" w:rsidRDefault="008F6A78">
      <w:pPr>
        <w:pStyle w:val="Standard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Une réaction admet un ordre courant si </w:t>
      </w:r>
      <w:r w:rsidR="003C0455">
        <w:rPr>
          <w:rFonts w:ascii="Calibri" w:hAnsi="Calibri"/>
        </w:rPr>
        <w:t xml:space="preserve">elle s’écrit </w:t>
      </w:r>
      <w:r>
        <w:rPr>
          <w:rFonts w:ascii="Calibri" w:hAnsi="Calibri"/>
        </w:rPr>
        <w:t xml:space="preserve">     </w:t>
      </w:r>
      <w:r w:rsidR="00D52092" w:rsidRPr="00222CA7">
        <w:rPr>
          <w:rFonts w:ascii="Calibri" w:hAnsi="Calibri"/>
          <w:b/>
          <w:bCs/>
        </w:rPr>
        <w:t>v</w:t>
      </w:r>
      <w:r w:rsidR="00637163" w:rsidRPr="00222CA7">
        <w:rPr>
          <w:rFonts w:ascii="Calibri" w:hAnsi="Calibri"/>
          <w:b/>
          <w:bCs/>
        </w:rPr>
        <w:t xml:space="preserve"> </w:t>
      </w:r>
      <w:r w:rsidRPr="00222CA7">
        <w:rPr>
          <w:rFonts w:ascii="Calibri" w:hAnsi="Calibri"/>
          <w:b/>
          <w:bCs/>
        </w:rPr>
        <w:t>(t)</w:t>
      </w:r>
      <w:r w:rsidR="00637163" w:rsidRPr="00222CA7">
        <w:rPr>
          <w:rFonts w:ascii="Calibri" w:hAnsi="Calibri"/>
          <w:b/>
          <w:bCs/>
        </w:rPr>
        <w:t xml:space="preserve"> </w:t>
      </w:r>
      <w:r w:rsidR="00D52092" w:rsidRPr="00222CA7">
        <w:rPr>
          <w:rFonts w:ascii="Calibri" w:hAnsi="Calibri"/>
          <w:b/>
          <w:bCs/>
        </w:rPr>
        <w:t>= k</w:t>
      </w:r>
      <w:r w:rsidRPr="00222CA7">
        <w:rPr>
          <w:rFonts w:ascii="Calibri" w:hAnsi="Calibri"/>
          <w:b/>
          <w:bCs/>
          <w:vertAlign w:val="subscript"/>
        </w:rPr>
        <w:t>(T)</w:t>
      </w:r>
      <w:r w:rsidRPr="00222CA7">
        <w:rPr>
          <w:rFonts w:ascii="Calibri" w:hAnsi="Calibri"/>
          <w:b/>
          <w:bCs/>
        </w:rPr>
        <w:t xml:space="preserve"> . </w:t>
      </w:r>
      <w:r w:rsidR="00D52092" w:rsidRPr="00222CA7">
        <w:rPr>
          <w:rFonts w:ascii="Calibri" w:hAnsi="Calibri"/>
          <w:b/>
          <w:bCs/>
        </w:rPr>
        <w:t>[A]</w:t>
      </w:r>
      <w:r w:rsidR="00612A69" w:rsidRPr="00222CA7">
        <w:rPr>
          <w:rFonts w:ascii="Calibri" w:hAnsi="Calibri"/>
          <w:b/>
          <w:bCs/>
          <w:vertAlign w:val="subscript"/>
        </w:rPr>
        <w:t>(t)</w:t>
      </w:r>
      <w:r w:rsidR="001E765A" w:rsidRPr="001E765A">
        <w:rPr>
          <w:rFonts w:asciiTheme="minorHAnsi" w:hAnsiTheme="minorHAnsi" w:cstheme="minorHAnsi"/>
          <w:b/>
          <w:bCs/>
          <w:sz w:val="36"/>
          <w:szCs w:val="36"/>
          <w:vertAlign w:val="superscript"/>
        </w:rPr>
        <w:t>p</w:t>
      </w:r>
      <w:r w:rsidR="001E765A">
        <w:rPr>
          <w:rFonts w:asciiTheme="minorHAnsi" w:hAnsiTheme="minorHAnsi" w:cstheme="minorHAnsi"/>
          <w:b/>
          <w:bCs/>
          <w:sz w:val="36"/>
          <w:szCs w:val="36"/>
          <w:vertAlign w:val="superscript"/>
        </w:rPr>
        <w:t>A</w:t>
      </w:r>
    </w:p>
    <w:p w14:paraId="07F2CA9C" w14:textId="77777777" w:rsidR="00612A69" w:rsidRDefault="00612A69">
      <w:pPr>
        <w:pStyle w:val="Standard"/>
        <w:rPr>
          <w:rFonts w:ascii="Calibri" w:hAnsi="Calibri"/>
        </w:rPr>
      </w:pPr>
    </w:p>
    <w:p w14:paraId="74336336" w14:textId="2570C0F8" w:rsidR="00F62823" w:rsidRDefault="00612A69">
      <w:pPr>
        <w:pStyle w:val="Standard"/>
        <w:rPr>
          <w:rFonts w:ascii="Calibri" w:hAnsi="Calibri"/>
        </w:rPr>
      </w:pPr>
      <w:r>
        <w:rPr>
          <w:rFonts w:ascii="Calibri" w:hAnsi="Calibri"/>
        </w:rPr>
        <w:t>v (t)</w:t>
      </w:r>
      <w:r w:rsidR="00AA6FA8">
        <w:rPr>
          <w:rFonts w:ascii="Calibri" w:hAnsi="Calibri"/>
        </w:rPr>
        <w:t> </w:t>
      </w:r>
      <w:r>
        <w:rPr>
          <w:rFonts w:ascii="Calibri" w:hAnsi="Calibri"/>
        </w:rPr>
        <w:t>: vitesse globale de la réaction</w:t>
      </w:r>
    </w:p>
    <w:p w14:paraId="2029015F" w14:textId="4737D17E" w:rsidR="00612A69" w:rsidRDefault="00612A69" w:rsidP="00612A69">
      <w:pPr>
        <w:pStyle w:val="Standard"/>
        <w:rPr>
          <w:rFonts w:ascii="Calibri" w:hAnsi="Calibri"/>
        </w:rPr>
      </w:pPr>
      <w:r>
        <w:rPr>
          <w:rFonts w:ascii="Calibri" w:hAnsi="Calibri"/>
        </w:rPr>
        <w:t>[A]</w:t>
      </w:r>
      <w:r w:rsidRPr="00612A69">
        <w:rPr>
          <w:rFonts w:ascii="Calibri" w:hAnsi="Calibri"/>
          <w:vertAlign w:val="subscript"/>
        </w:rPr>
        <w:t>(t)</w:t>
      </w:r>
      <w:r w:rsidR="00AA6FA8">
        <w:rPr>
          <w:rFonts w:ascii="Calibri" w:hAnsi="Calibri"/>
          <w:vertAlign w:val="subscript"/>
        </w:rPr>
        <w:t> </w:t>
      </w:r>
      <w:r>
        <w:rPr>
          <w:rFonts w:ascii="Calibri" w:hAnsi="Calibri"/>
        </w:rPr>
        <w:t>: concentration effective du réactif A à l’instant t</w:t>
      </w:r>
    </w:p>
    <w:p w14:paraId="29B677EC" w14:textId="3D72FF57" w:rsidR="00612A69" w:rsidRDefault="001E765A">
      <w:pPr>
        <w:pStyle w:val="Standard"/>
        <w:rPr>
          <w:rFonts w:asciiTheme="minorHAnsi" w:hAnsiTheme="minorHAnsi" w:cstheme="minorHAnsi"/>
          <w:sz w:val="36"/>
          <w:szCs w:val="36"/>
          <w:vertAlign w:val="superscript"/>
        </w:rPr>
      </w:pPr>
      <w:r w:rsidRPr="001E765A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A</w:t>
      </w:r>
      <w:r w:rsidR="00AA6FA8">
        <w:rPr>
          <w:rFonts w:asciiTheme="minorHAnsi" w:hAnsiTheme="minorHAnsi" w:cstheme="minorHAnsi"/>
          <w:sz w:val="22"/>
          <w:szCs w:val="22"/>
        </w:rPr>
        <w:t> </w:t>
      </w:r>
      <w:r w:rsidR="00612A69" w:rsidRPr="001E765A">
        <w:rPr>
          <w:rFonts w:asciiTheme="minorHAnsi" w:hAnsiTheme="minorHAnsi" w:cstheme="minorHAnsi"/>
          <w:sz w:val="22"/>
          <w:szCs w:val="22"/>
        </w:rPr>
        <w:t>: ordre partiel par rapport à A ou ordre global de la réaction</w:t>
      </w:r>
    </w:p>
    <w:p w14:paraId="5A7AC40F" w14:textId="335702FB" w:rsidR="00612A69" w:rsidRDefault="00612A69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k </w:t>
      </w:r>
      <w:r w:rsidRPr="00612A69">
        <w:rPr>
          <w:rFonts w:ascii="Calibri" w:hAnsi="Calibri"/>
        </w:rPr>
        <w:t>(T)</w:t>
      </w:r>
      <w:r w:rsidR="00AA6FA8">
        <w:rPr>
          <w:rFonts w:ascii="Calibri" w:hAnsi="Calibri"/>
        </w:rPr>
        <w:t> </w:t>
      </w:r>
      <w:r>
        <w:rPr>
          <w:rFonts w:ascii="Calibri" w:hAnsi="Calibri"/>
        </w:rPr>
        <w:t>: Constante cinétique de la réaction (qui ne dépend que de la température fixée T)</w:t>
      </w:r>
    </w:p>
    <w:p w14:paraId="1B1F38D5" w14:textId="17D3F62F" w:rsidR="00222CA7" w:rsidRDefault="00222CA7">
      <w:pPr>
        <w:pStyle w:val="Standard"/>
        <w:rPr>
          <w:rFonts w:ascii="Calibri" w:hAnsi="Calibri"/>
        </w:rPr>
      </w:pPr>
    </w:p>
    <w:p w14:paraId="1C6C54CF" w14:textId="27768B36" w:rsidR="00222CA7" w:rsidRDefault="00222CA7" w:rsidP="00AA6FA8">
      <w:pPr>
        <w:pStyle w:val="Standard"/>
        <w:numPr>
          <w:ilvl w:val="2"/>
          <w:numId w:val="17"/>
        </w:numPr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Linéarisation des données</w:t>
      </w:r>
    </w:p>
    <w:p w14:paraId="15142544" w14:textId="04D6C41E" w:rsidR="00637163" w:rsidRDefault="00637163" w:rsidP="00222CA7">
      <w:pPr>
        <w:pStyle w:val="Standard"/>
        <w:rPr>
          <w:rFonts w:ascii="Calibri" w:hAnsi="Calibri"/>
        </w:rPr>
      </w:pPr>
    </w:p>
    <w:p w14:paraId="62163816" w14:textId="16068857" w:rsidR="00637163" w:rsidRDefault="001E765A">
      <w:pPr>
        <w:pStyle w:val="Standard"/>
        <w:rPr>
          <w:rFonts w:ascii="Calibri" w:hAnsi="Calibri"/>
        </w:rPr>
      </w:pPr>
      <w:r>
        <w:rPr>
          <w:noProof/>
        </w:rPr>
        <w:drawing>
          <wp:inline distT="0" distB="0" distL="0" distR="0" wp14:anchorId="13A9235C" wp14:editId="5ABE4B46">
            <wp:extent cx="2152650" cy="25717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A692" w14:textId="2BE59539" w:rsidR="00637163" w:rsidRDefault="00637163">
      <w:pPr>
        <w:pStyle w:val="Standard"/>
        <w:rPr>
          <w:rFonts w:ascii="Calibri" w:hAnsi="Calibri"/>
        </w:rPr>
      </w:pPr>
    </w:p>
    <w:p w14:paraId="1D15D7F4" w14:textId="1C8641B2" w:rsidR="00637163" w:rsidRDefault="001E765A">
      <w:pPr>
        <w:pStyle w:val="Standard"/>
        <w:rPr>
          <w:rFonts w:ascii="Calibri" w:hAnsi="Calibri"/>
        </w:rPr>
      </w:pPr>
      <w:r>
        <w:rPr>
          <w:noProof/>
        </w:rPr>
        <w:drawing>
          <wp:inline distT="0" distB="0" distL="0" distR="0" wp14:anchorId="531FC287" wp14:editId="00537398">
            <wp:extent cx="6840220" cy="2585085"/>
            <wp:effectExtent l="0" t="0" r="0" b="571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1B56" w14:textId="578C9A04" w:rsidR="001E765A" w:rsidRDefault="001E765A">
      <w:pPr>
        <w:pStyle w:val="Standard"/>
        <w:rPr>
          <w:rFonts w:ascii="Calibri" w:hAnsi="Calibri"/>
        </w:rPr>
      </w:pPr>
    </w:p>
    <w:p w14:paraId="47FD7B3F" w14:textId="59075997" w:rsidR="001E765A" w:rsidRDefault="001E765A" w:rsidP="00AA6FA8">
      <w:pPr>
        <w:pStyle w:val="Standard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0A04E667" wp14:editId="19F43E52">
            <wp:extent cx="5329305" cy="3586348"/>
            <wp:effectExtent l="0" t="0" r="508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4341" cy="36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FD392" w14:textId="530E7725" w:rsidR="00637163" w:rsidRDefault="00637163">
      <w:pPr>
        <w:pStyle w:val="Standard"/>
        <w:rPr>
          <w:rFonts w:ascii="Calibri" w:hAnsi="Calibri"/>
        </w:rPr>
      </w:pPr>
    </w:p>
    <w:p w14:paraId="6CFDAD3E" w14:textId="77777777" w:rsidR="0071307E" w:rsidRDefault="0071307E">
      <w:pPr>
        <w:pStyle w:val="Standard"/>
        <w:rPr>
          <w:rFonts w:ascii="Calibri" w:hAnsi="Calibri"/>
        </w:rPr>
      </w:pPr>
    </w:p>
    <w:p w14:paraId="506A872F" w14:textId="7BD84E8F" w:rsidR="00637163" w:rsidRDefault="003C0455" w:rsidP="00AA6FA8">
      <w:pPr>
        <w:pStyle w:val="Standard"/>
        <w:numPr>
          <w:ilvl w:val="1"/>
          <w:numId w:val="17"/>
        </w:numPr>
        <w:rPr>
          <w:rFonts w:ascii="Calibri" w:hAnsi="Calibri"/>
        </w:rPr>
      </w:pPr>
      <w:r>
        <w:rPr>
          <w:rFonts w:ascii="Calibri" w:hAnsi="Calibri"/>
          <w:b/>
          <w:bCs/>
        </w:rPr>
        <w:t>Méthodes des vitesses initiales</w:t>
      </w:r>
    </w:p>
    <w:p w14:paraId="6B340BC7" w14:textId="46B4B22D" w:rsidR="00637163" w:rsidRDefault="00637163">
      <w:pPr>
        <w:pStyle w:val="Standard"/>
        <w:rPr>
          <w:rFonts w:ascii="Calibri" w:hAnsi="Calibri"/>
        </w:rPr>
      </w:pPr>
    </w:p>
    <w:p w14:paraId="1D243CF2" w14:textId="589D2770" w:rsidR="00637163" w:rsidRDefault="00FD3D0B">
      <w:pPr>
        <w:pStyle w:val="Standard"/>
        <w:rPr>
          <w:rFonts w:ascii="Calibri" w:hAnsi="Calibri"/>
        </w:rPr>
      </w:pPr>
      <w:r>
        <w:rPr>
          <w:rFonts w:ascii="Calibri" w:hAnsi="Calibri"/>
        </w:rPr>
        <w:t>En l’absence d’outil informatique, la pente la plus facile à mesurer est celle de la tangente à l’origine ( mesure de la vitesse initiale). On réalise alors diverses expériences avec des [A</w:t>
      </w:r>
      <w:r w:rsidRPr="00FD3D0B">
        <w:rPr>
          <w:rFonts w:ascii="Calibri" w:hAnsi="Calibri"/>
          <w:vertAlign w:val="subscript"/>
        </w:rPr>
        <w:t>o</w:t>
      </w:r>
      <w:r>
        <w:rPr>
          <w:rFonts w:ascii="Calibri" w:hAnsi="Calibri"/>
        </w:rPr>
        <w:t>] variables et on détermine les vitesses initiales correspondantes puis l’ordre p par la méthode différentielle</w:t>
      </w:r>
      <w:r w:rsidR="009068B1">
        <w:rPr>
          <w:rFonts w:ascii="Calibri" w:hAnsi="Calibri"/>
        </w:rPr>
        <w:t>.</w:t>
      </w:r>
      <w:r w:rsidR="004B38EB">
        <w:rPr>
          <w:rFonts w:ascii="Calibri" w:hAnsi="Calibri"/>
        </w:rPr>
        <w:t xml:space="preserve"> Cf Exercice 5</w:t>
      </w:r>
    </w:p>
    <w:p w14:paraId="48DF8F20" w14:textId="4382A055" w:rsidR="00FD3D0B" w:rsidRDefault="00FD3D0B">
      <w:pPr>
        <w:pStyle w:val="Standard"/>
        <w:rPr>
          <w:rFonts w:ascii="Calibri" w:hAnsi="Calibri"/>
        </w:rPr>
      </w:pPr>
    </w:p>
    <w:p w14:paraId="054DB154" w14:textId="44A434F7" w:rsidR="00FD3D0B" w:rsidRDefault="00FD3D0B">
      <w:pPr>
        <w:pStyle w:val="Standard"/>
        <w:rPr>
          <w:rFonts w:ascii="Calibri" w:hAnsi="Calibri"/>
        </w:rPr>
      </w:pPr>
      <w:r w:rsidRPr="00222CA7">
        <w:rPr>
          <w:rFonts w:ascii="Calibri" w:hAnsi="Calibri"/>
          <w:b/>
          <w:bCs/>
        </w:rPr>
        <w:t>v (</w:t>
      </w:r>
      <w:r>
        <w:rPr>
          <w:rFonts w:ascii="Calibri" w:hAnsi="Calibri"/>
          <w:b/>
          <w:bCs/>
        </w:rPr>
        <w:t>0</w:t>
      </w:r>
      <w:r w:rsidRPr="00222CA7">
        <w:rPr>
          <w:rFonts w:ascii="Calibri" w:hAnsi="Calibri"/>
          <w:b/>
          <w:bCs/>
        </w:rPr>
        <w:t>) = k</w:t>
      </w:r>
      <w:r w:rsidRPr="00222CA7">
        <w:rPr>
          <w:rFonts w:ascii="Calibri" w:hAnsi="Calibri"/>
          <w:b/>
          <w:bCs/>
          <w:vertAlign w:val="subscript"/>
        </w:rPr>
        <w:t>(T)</w:t>
      </w:r>
      <w:r w:rsidRPr="00222CA7">
        <w:rPr>
          <w:rFonts w:ascii="Calibri" w:hAnsi="Calibri"/>
          <w:b/>
          <w:bCs/>
        </w:rPr>
        <w:t xml:space="preserve"> . [A]</w:t>
      </w:r>
      <w:r w:rsidRPr="00222CA7">
        <w:rPr>
          <w:rFonts w:ascii="Calibri" w:hAnsi="Calibri"/>
          <w:b/>
          <w:bCs/>
          <w:vertAlign w:val="subscript"/>
        </w:rPr>
        <w:t>(</w:t>
      </w:r>
      <w:r>
        <w:rPr>
          <w:rFonts w:ascii="Calibri" w:hAnsi="Calibri"/>
          <w:b/>
          <w:bCs/>
          <w:vertAlign w:val="subscript"/>
        </w:rPr>
        <w:t>0</w:t>
      </w:r>
      <w:r w:rsidRPr="00222CA7">
        <w:rPr>
          <w:rFonts w:ascii="Calibri" w:hAnsi="Calibri"/>
          <w:b/>
          <w:bCs/>
          <w:vertAlign w:val="subscript"/>
        </w:rPr>
        <w:t>)</w:t>
      </w:r>
      <w:r w:rsidRPr="001E765A">
        <w:rPr>
          <w:rFonts w:asciiTheme="minorHAnsi" w:hAnsiTheme="minorHAnsi" w:cstheme="minorHAnsi"/>
          <w:b/>
          <w:bCs/>
          <w:sz w:val="36"/>
          <w:szCs w:val="36"/>
          <w:vertAlign w:val="superscript"/>
        </w:rPr>
        <w:t>p</w:t>
      </w:r>
      <w:r>
        <w:rPr>
          <w:rFonts w:asciiTheme="minorHAnsi" w:hAnsiTheme="minorHAnsi" w:cstheme="minorHAnsi"/>
          <w:b/>
          <w:bCs/>
          <w:sz w:val="36"/>
          <w:szCs w:val="36"/>
          <w:vertAlign w:val="superscript"/>
        </w:rPr>
        <w:t>A</w:t>
      </w:r>
    </w:p>
    <w:p w14:paraId="49A4F56B" w14:textId="77777777" w:rsidR="00FD3D0B" w:rsidRPr="00960DD3" w:rsidRDefault="00FD3D0B">
      <w:pPr>
        <w:pStyle w:val="Standard"/>
        <w:rPr>
          <w:rFonts w:ascii="Calibri" w:hAnsi="Calibri"/>
        </w:rPr>
      </w:pPr>
    </w:p>
    <w:p w14:paraId="26B90037" w14:textId="6DFD91A7" w:rsidR="00637163" w:rsidRPr="00960DD3" w:rsidRDefault="00FD3D0B">
      <w:pPr>
        <w:pStyle w:val="Standard"/>
        <w:rPr>
          <w:rFonts w:ascii="Calibri" w:hAnsi="Calibri"/>
          <w:b/>
          <w:bCs/>
        </w:rPr>
      </w:pPr>
      <w:r w:rsidRPr="00960DD3">
        <w:rPr>
          <w:rFonts w:ascii="Calibri" w:hAnsi="Calibri"/>
          <w:b/>
          <w:bCs/>
        </w:rPr>
        <w:t>Ln v</w:t>
      </w:r>
      <w:r w:rsidR="00381616" w:rsidRPr="00960DD3">
        <w:rPr>
          <w:rFonts w:ascii="Calibri" w:hAnsi="Calibri"/>
          <w:b/>
          <w:bCs/>
        </w:rPr>
        <w:t xml:space="preserve"> </w:t>
      </w:r>
      <w:r w:rsidRPr="00960DD3">
        <w:rPr>
          <w:rFonts w:ascii="Calibri" w:hAnsi="Calibri"/>
          <w:b/>
          <w:bCs/>
        </w:rPr>
        <w:t>(0) = ln k + p Ln</w:t>
      </w:r>
      <w:r w:rsidR="009068B1" w:rsidRPr="00960DD3">
        <w:rPr>
          <w:rFonts w:ascii="Calibri" w:hAnsi="Calibri"/>
          <w:b/>
          <w:bCs/>
        </w:rPr>
        <w:t xml:space="preserve"> </w:t>
      </w:r>
      <w:r w:rsidRPr="00960DD3">
        <w:rPr>
          <w:rFonts w:ascii="Calibri" w:hAnsi="Calibri"/>
          <w:b/>
          <w:bCs/>
        </w:rPr>
        <w:t>[A]</w:t>
      </w:r>
      <w:r w:rsidRPr="00960DD3">
        <w:rPr>
          <w:rFonts w:ascii="Calibri" w:hAnsi="Calibri"/>
          <w:b/>
          <w:bCs/>
          <w:vertAlign w:val="subscript"/>
        </w:rPr>
        <w:t>o</w:t>
      </w:r>
    </w:p>
    <w:p w14:paraId="0F94C40F" w14:textId="59322FFD" w:rsidR="00637163" w:rsidRPr="00960DD3" w:rsidRDefault="00637163">
      <w:pPr>
        <w:pStyle w:val="Standard"/>
        <w:rPr>
          <w:rFonts w:ascii="Calibri" w:hAnsi="Calibri"/>
        </w:rPr>
      </w:pPr>
    </w:p>
    <w:p w14:paraId="7567F41E" w14:textId="300D22BA" w:rsidR="00637163" w:rsidRPr="00960DD3" w:rsidRDefault="00637163">
      <w:pPr>
        <w:pStyle w:val="Standard"/>
        <w:rPr>
          <w:rFonts w:ascii="Calibri" w:hAnsi="Calibri"/>
        </w:rPr>
      </w:pPr>
    </w:p>
    <w:p w14:paraId="2E8BD894" w14:textId="36420BE6" w:rsidR="00297D29" w:rsidRDefault="00297D29" w:rsidP="00297D29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III. DETERMINATION EXPERIMENTALE DE L’ORDRE A L’AIDE DES TEMPS DE DEMI-REACTIONS</w:t>
      </w:r>
    </w:p>
    <w:p w14:paraId="02FA0EEB" w14:textId="4E1AFC93" w:rsidR="00637163" w:rsidRPr="00297D29" w:rsidRDefault="00637163">
      <w:pPr>
        <w:pStyle w:val="Standard"/>
        <w:rPr>
          <w:rFonts w:ascii="Calibri" w:hAnsi="Calibri"/>
        </w:rPr>
      </w:pPr>
    </w:p>
    <w:p w14:paraId="17730BEF" w14:textId="77777777" w:rsidR="005E4839" w:rsidRPr="006D739F" w:rsidRDefault="00297D29" w:rsidP="005E4839">
      <w:pPr>
        <w:pStyle w:val="Standard"/>
        <w:numPr>
          <w:ilvl w:val="2"/>
          <w:numId w:val="17"/>
        </w:numPr>
        <w:rPr>
          <w:rFonts w:ascii="Calibri" w:hAnsi="Calibri"/>
          <w:b/>
          <w:bCs/>
          <w:i/>
          <w:iCs/>
        </w:rPr>
      </w:pPr>
      <w:r>
        <w:rPr>
          <w:rFonts w:ascii="Calibri" w:hAnsi="Calibri"/>
        </w:rPr>
        <w:sym w:font="Webdings" w:char="F059"/>
      </w:r>
      <w:r w:rsidRPr="006D739F">
        <w:rPr>
          <w:rFonts w:ascii="Calibri" w:hAnsi="Calibri"/>
          <w:b/>
          <w:bCs/>
          <w:i/>
          <w:iCs/>
        </w:rPr>
        <w:t>Définition :</w:t>
      </w:r>
    </w:p>
    <w:p w14:paraId="717ECC5F" w14:textId="40B9154D" w:rsidR="00637163" w:rsidRDefault="00297D29" w:rsidP="005E4839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 Le temps de demi-réaction est la durée au bout de laquelle la moitié du réactif limitant a été consommé. </w:t>
      </w:r>
    </w:p>
    <w:p w14:paraId="438A604A" w14:textId="728E17F7" w:rsidR="00297D29" w:rsidRPr="00297D29" w:rsidRDefault="00297D29">
      <w:pPr>
        <w:pStyle w:val="Standard"/>
        <w:rPr>
          <w:rFonts w:ascii="Calibri" w:hAnsi="Calibri"/>
        </w:rPr>
      </w:pPr>
      <w:r>
        <w:rPr>
          <w:rFonts w:ascii="Calibri" w:hAnsi="Calibri"/>
        </w:rPr>
        <w:t>C’est aussi la durée au bout de laquelle la moitié du produit a été formé</w:t>
      </w:r>
    </w:p>
    <w:p w14:paraId="552E37AC" w14:textId="77777777" w:rsidR="004B38EB" w:rsidRDefault="004B38EB" w:rsidP="004B38EB">
      <w:pPr>
        <w:pStyle w:val="Standard"/>
        <w:rPr>
          <w:rFonts w:ascii="Calibri" w:hAnsi="Calibri"/>
        </w:rPr>
      </w:pPr>
    </w:p>
    <w:p w14:paraId="3C4436A5" w14:textId="474BC45E" w:rsidR="004B38EB" w:rsidRDefault="00F90070" w:rsidP="005E4839">
      <w:pPr>
        <w:pStyle w:val="Standard"/>
        <w:numPr>
          <w:ilvl w:val="2"/>
          <w:numId w:val="17"/>
        </w:numPr>
        <w:rPr>
          <w:rFonts w:ascii="Calibri" w:hAnsi="Calibri"/>
        </w:rPr>
      </w:pPr>
      <w:r w:rsidRPr="006D739F">
        <w:rPr>
          <w:rFonts w:ascii="Calibri" w:hAnsi="Calibri"/>
          <w:b/>
          <w:bCs/>
          <w:i/>
          <w:iCs/>
        </w:rPr>
        <w:sym w:font="Wingdings" w:char="F026"/>
      </w:r>
      <w:r w:rsidRPr="006D739F">
        <w:rPr>
          <w:rFonts w:ascii="Calibri" w:hAnsi="Calibri"/>
          <w:b/>
          <w:bCs/>
          <w:i/>
          <w:iCs/>
        </w:rPr>
        <w:t xml:space="preserve"> Propriété</w:t>
      </w:r>
      <w:r>
        <w:rPr>
          <w:rFonts w:ascii="Calibri" w:hAnsi="Calibri"/>
        </w:rPr>
        <w:t> :</w:t>
      </w:r>
    </w:p>
    <w:p w14:paraId="6B677800" w14:textId="75EDABD3" w:rsidR="00F90070" w:rsidRDefault="00F90070" w:rsidP="004B38EB">
      <w:pPr>
        <w:pStyle w:val="Standard"/>
        <w:rPr>
          <w:rFonts w:ascii="Calibri" w:hAnsi="Calibri"/>
        </w:rPr>
      </w:pPr>
      <w:r>
        <w:rPr>
          <w:rFonts w:ascii="Calibri" w:hAnsi="Calibri"/>
        </w:rPr>
        <w:t>Le temps de demi-réaction est proportionnel à la concentration initiale en réactif pour une réaction d’ordre 0.</w:t>
      </w:r>
    </w:p>
    <w:p w14:paraId="3DFD9313" w14:textId="551285AB" w:rsidR="00F90070" w:rsidRDefault="00F90070" w:rsidP="00F90070">
      <w:pPr>
        <w:pStyle w:val="Standard"/>
        <w:rPr>
          <w:rFonts w:ascii="Calibri" w:hAnsi="Calibri"/>
        </w:rPr>
      </w:pPr>
      <w:r>
        <w:rPr>
          <w:rFonts w:ascii="Calibri" w:hAnsi="Calibri"/>
        </w:rPr>
        <w:t>Le temps de demi-réaction est indépendant de la concentration initiale en réactif pour une réaction d’ordre 1.</w:t>
      </w:r>
    </w:p>
    <w:p w14:paraId="63893242" w14:textId="5D2BEBB8" w:rsidR="00F90070" w:rsidRDefault="00F90070" w:rsidP="00F90070">
      <w:pPr>
        <w:pStyle w:val="Standard"/>
        <w:rPr>
          <w:rFonts w:ascii="Calibri" w:hAnsi="Calibri"/>
        </w:rPr>
      </w:pPr>
      <w:r>
        <w:rPr>
          <w:rFonts w:ascii="Calibri" w:hAnsi="Calibri"/>
        </w:rPr>
        <w:t>Le temps de demi-réaction est inversement proportionnel à la concentration initiale en réactif pour une réaction d’ordre 2.</w:t>
      </w:r>
    </w:p>
    <w:p w14:paraId="429EDCCB" w14:textId="77777777" w:rsidR="00F90070" w:rsidRDefault="00F90070" w:rsidP="00F90070">
      <w:pPr>
        <w:pStyle w:val="Standard"/>
        <w:rPr>
          <w:rFonts w:ascii="Calibri" w:hAnsi="Calibri"/>
        </w:rPr>
      </w:pPr>
    </w:p>
    <w:tbl>
      <w:tblPr>
        <w:tblW w:w="83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8"/>
        <w:gridCol w:w="6391"/>
      </w:tblGrid>
      <w:tr w:rsidR="004B38EB" w14:paraId="207EF20F" w14:textId="77777777" w:rsidTr="004E24AE"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A031A" w14:textId="77777777" w:rsidR="004B38EB" w:rsidRDefault="004B38EB" w:rsidP="004E24A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Ordre</w:t>
            </w:r>
          </w:p>
        </w:tc>
        <w:tc>
          <w:tcPr>
            <w:tcW w:w="6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25A6DB" w14:textId="77777777" w:rsidR="004B38EB" w:rsidRDefault="004B38EB" w:rsidP="004E24A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Expression de t</w:t>
            </w:r>
            <w:r>
              <w:rPr>
                <w:rFonts w:ascii="Calibri" w:hAnsi="Calibri"/>
                <w:b/>
                <w:bCs/>
                <w:vertAlign w:val="subscript"/>
              </w:rPr>
              <w:t>1/2</w:t>
            </w:r>
          </w:p>
        </w:tc>
      </w:tr>
      <w:tr w:rsidR="004B38EB" w14:paraId="7DCC1327" w14:textId="77777777" w:rsidTr="004E24AE"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8F367" w14:textId="77777777" w:rsidR="004B38EB" w:rsidRDefault="004B38EB" w:rsidP="004E24A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63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3E9AF8" w14:textId="23824E43" w:rsidR="004B38EB" w:rsidRDefault="004B38EB" w:rsidP="004E24AE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</w:t>
            </w:r>
            <w:r>
              <w:rPr>
                <w:rFonts w:ascii="Calibri" w:hAnsi="Calibri"/>
                <w:vertAlign w:val="subscript"/>
              </w:rPr>
              <w:t>1/2</w:t>
            </w:r>
            <w:r>
              <w:rPr>
                <w:rFonts w:ascii="Calibri" w:hAnsi="Calibri"/>
              </w:rPr>
              <w:t xml:space="preserve"> = [A]</w:t>
            </w:r>
            <w:r>
              <w:rPr>
                <w:rFonts w:ascii="Calibri" w:hAnsi="Calibri"/>
                <w:vertAlign w:val="subscript"/>
              </w:rPr>
              <w:t xml:space="preserve">0 </w:t>
            </w:r>
            <w:r>
              <w:rPr>
                <w:rFonts w:ascii="Calibri" w:hAnsi="Calibri"/>
              </w:rPr>
              <w:t xml:space="preserve">/ </w:t>
            </w:r>
            <w:r w:rsidR="00F90070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>2k</w:t>
            </w:r>
            <w:r w:rsidR="00F90070">
              <w:rPr>
                <w:rFonts w:ascii="Calibri" w:hAnsi="Calibri"/>
              </w:rPr>
              <w:t>)</w:t>
            </w:r>
          </w:p>
        </w:tc>
      </w:tr>
      <w:tr w:rsidR="004B38EB" w14:paraId="7FD43A1B" w14:textId="77777777" w:rsidTr="004E24AE"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07B123" w14:textId="77777777" w:rsidR="004B38EB" w:rsidRDefault="004B38EB" w:rsidP="004E24A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3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2349D4" w14:textId="0EF656E0" w:rsidR="004B38EB" w:rsidRDefault="004B38EB" w:rsidP="004E24AE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</w:t>
            </w:r>
            <w:r>
              <w:rPr>
                <w:rFonts w:ascii="Calibri" w:hAnsi="Calibri"/>
                <w:vertAlign w:val="subscript"/>
              </w:rPr>
              <w:t>1/2</w:t>
            </w:r>
            <w:r>
              <w:rPr>
                <w:rFonts w:ascii="Calibri" w:hAnsi="Calibri"/>
              </w:rPr>
              <w:t xml:space="preserve"> = ln</w:t>
            </w:r>
            <w:r w:rsidR="00F90070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>2</w:t>
            </w:r>
            <w:r w:rsidR="00F90070">
              <w:rPr>
                <w:rFonts w:ascii="Calibri" w:hAnsi="Calibri"/>
              </w:rPr>
              <w:t>)</w:t>
            </w:r>
            <w:r>
              <w:rPr>
                <w:rFonts w:ascii="Calibri" w:hAnsi="Calibri"/>
              </w:rPr>
              <w:t xml:space="preserve"> / </w:t>
            </w:r>
            <w:r w:rsidR="00F90070">
              <w:rPr>
                <w:rFonts w:ascii="Calibri" w:hAnsi="Calibri"/>
                <w:i/>
                <w:iCs/>
              </w:rPr>
              <w:t>k</w:t>
            </w:r>
          </w:p>
        </w:tc>
      </w:tr>
      <w:tr w:rsidR="004B38EB" w14:paraId="3661F2F8" w14:textId="77777777" w:rsidTr="004E24AE"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C613D3" w14:textId="77777777" w:rsidR="004B38EB" w:rsidRDefault="004B38EB" w:rsidP="004E24A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3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33C6D" w14:textId="5321B15C" w:rsidR="004B38EB" w:rsidRDefault="004B38EB" w:rsidP="004E24AE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</w:t>
            </w:r>
            <w:r>
              <w:rPr>
                <w:rFonts w:ascii="Calibri" w:hAnsi="Calibri"/>
                <w:vertAlign w:val="subscript"/>
              </w:rPr>
              <w:t>1/2</w:t>
            </w:r>
            <w:r>
              <w:rPr>
                <w:rFonts w:ascii="Calibri" w:hAnsi="Calibri"/>
              </w:rPr>
              <w:t xml:space="preserve"> = 1 / </w:t>
            </w:r>
            <w:r w:rsidR="00F90070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>[A]</w:t>
            </w:r>
            <w:r>
              <w:rPr>
                <w:rFonts w:ascii="Calibri" w:hAnsi="Calibri"/>
                <w:vertAlign w:val="subscript"/>
              </w:rPr>
              <w:t xml:space="preserve">0 </w:t>
            </w:r>
            <w:r>
              <w:rPr>
                <w:rFonts w:ascii="Calibri" w:hAnsi="Calibri"/>
              </w:rPr>
              <w:t>k</w:t>
            </w:r>
            <w:r w:rsidR="00F90070">
              <w:rPr>
                <w:rFonts w:ascii="Calibri" w:hAnsi="Calibri"/>
                <w:i/>
                <w:iCs/>
              </w:rPr>
              <w:t xml:space="preserve"> )</w:t>
            </w:r>
          </w:p>
        </w:tc>
      </w:tr>
    </w:tbl>
    <w:p w14:paraId="66735538" w14:textId="77777777" w:rsidR="00F90070" w:rsidRDefault="00F90070" w:rsidP="00F90070">
      <w:pPr>
        <w:pStyle w:val="Standard"/>
        <w:rPr>
          <w:rFonts w:ascii="Calibri" w:hAnsi="Calibri"/>
        </w:rPr>
      </w:pPr>
    </w:p>
    <w:p w14:paraId="7ADFEA2A" w14:textId="339D84F3" w:rsidR="004B38EB" w:rsidRDefault="00F860CB" w:rsidP="004B38EB">
      <w:pPr>
        <w:pStyle w:val="Standard"/>
        <w:rPr>
          <w:rFonts w:ascii="Calibri" w:hAnsi="Calibri"/>
        </w:rPr>
      </w:pPr>
      <w:r>
        <w:rPr>
          <w:rFonts w:ascii="Calibri" w:hAnsi="Calibri"/>
        </w:rPr>
        <w:t>Exemple </w:t>
      </w:r>
      <w:r w:rsidR="005E4839">
        <w:rPr>
          <w:rFonts w:ascii="Calibri" w:hAnsi="Calibri"/>
        </w:rPr>
        <w:t xml:space="preserve"> : </w:t>
      </w:r>
    </w:p>
    <w:p w14:paraId="0497F652" w14:textId="3661C9FE" w:rsidR="00F860CB" w:rsidRDefault="00F860CB" w:rsidP="004B38EB">
      <w:pPr>
        <w:pStyle w:val="Standard"/>
        <w:rPr>
          <w:rFonts w:ascii="Calibri" w:hAnsi="Calibri"/>
        </w:rPr>
      </w:pPr>
      <w:r>
        <w:rPr>
          <w:noProof/>
        </w:rPr>
        <w:drawing>
          <wp:inline distT="0" distB="0" distL="0" distR="0" wp14:anchorId="608EE58F" wp14:editId="21181CEF">
            <wp:extent cx="6840220" cy="1499235"/>
            <wp:effectExtent l="0" t="0" r="0" b="571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FCC5" w14:textId="77777777" w:rsidR="00F860CB" w:rsidRDefault="00F860CB" w:rsidP="004B38EB">
      <w:pPr>
        <w:pStyle w:val="Standard"/>
        <w:rPr>
          <w:rFonts w:ascii="Calibri" w:hAnsi="Calibri"/>
        </w:rPr>
      </w:pPr>
    </w:p>
    <w:p w14:paraId="7B273DDF" w14:textId="00C126DF" w:rsidR="004B38EB" w:rsidRDefault="001604A4" w:rsidP="004B38EB">
      <w:pPr>
        <w:pStyle w:val="Standard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E</w:t>
      </w:r>
      <w:r w:rsidR="004B38EB">
        <w:rPr>
          <w:rFonts w:ascii="Calibri" w:hAnsi="Calibri"/>
          <w:u w:val="single"/>
        </w:rPr>
        <w:t>xercice d'application n°4</w:t>
      </w:r>
    </w:p>
    <w:p w14:paraId="7E84AFDE" w14:textId="435BD1DB" w:rsidR="006D739F" w:rsidRDefault="006D739F" w:rsidP="004B38EB">
      <w:pPr>
        <w:pStyle w:val="Standard"/>
        <w:rPr>
          <w:rFonts w:ascii="Calibri" w:hAnsi="Calibri"/>
          <w:u w:val="single"/>
        </w:rPr>
      </w:pPr>
    </w:p>
    <w:p w14:paraId="348EA24A" w14:textId="5EF4C1A7" w:rsidR="006D739F" w:rsidRDefault="006D739F" w:rsidP="004B38EB">
      <w:pPr>
        <w:pStyle w:val="Standard"/>
        <w:rPr>
          <w:rFonts w:ascii="Calibri" w:hAnsi="Calibri"/>
          <w:u w:val="single"/>
        </w:rPr>
      </w:pPr>
    </w:p>
    <w:p w14:paraId="6EB61C86" w14:textId="5B71405B" w:rsidR="006D739F" w:rsidRDefault="006D739F" w:rsidP="004B38EB">
      <w:pPr>
        <w:pStyle w:val="Standard"/>
        <w:rPr>
          <w:rFonts w:ascii="Calibri" w:hAnsi="Calibri"/>
          <w:u w:val="single"/>
        </w:rPr>
      </w:pPr>
    </w:p>
    <w:p w14:paraId="22BED0AE" w14:textId="0D587317" w:rsidR="006D739F" w:rsidRDefault="006D739F" w:rsidP="004B38EB">
      <w:pPr>
        <w:pStyle w:val="Standard"/>
        <w:rPr>
          <w:rFonts w:ascii="Calibri" w:hAnsi="Calibri"/>
          <w:u w:val="single"/>
        </w:rPr>
      </w:pPr>
    </w:p>
    <w:p w14:paraId="1543DE99" w14:textId="67BF519F" w:rsidR="006D739F" w:rsidRDefault="006D739F" w:rsidP="004B38EB">
      <w:pPr>
        <w:pStyle w:val="Standard"/>
        <w:rPr>
          <w:rFonts w:ascii="Calibri" w:hAnsi="Calibri"/>
          <w:u w:val="single"/>
        </w:rPr>
      </w:pPr>
    </w:p>
    <w:p w14:paraId="31AB29E3" w14:textId="0E72BD3D" w:rsidR="006D739F" w:rsidRDefault="006D739F" w:rsidP="004B38EB">
      <w:pPr>
        <w:pStyle w:val="Standard"/>
        <w:rPr>
          <w:rFonts w:ascii="Calibri" w:hAnsi="Calibri"/>
          <w:u w:val="single"/>
        </w:rPr>
      </w:pPr>
    </w:p>
    <w:p w14:paraId="62D2837B" w14:textId="410AF9F9" w:rsidR="006D739F" w:rsidRDefault="006D739F" w:rsidP="004B38EB">
      <w:pPr>
        <w:pStyle w:val="Standard"/>
        <w:rPr>
          <w:rFonts w:ascii="Calibri" w:hAnsi="Calibri"/>
          <w:u w:val="single"/>
        </w:rPr>
      </w:pPr>
    </w:p>
    <w:p w14:paraId="5D249BB3" w14:textId="6075FE7D" w:rsidR="006D739F" w:rsidRDefault="006D739F" w:rsidP="004B38EB">
      <w:pPr>
        <w:pStyle w:val="Standard"/>
        <w:rPr>
          <w:rFonts w:ascii="Calibri" w:hAnsi="Calibri"/>
          <w:u w:val="single"/>
        </w:rPr>
      </w:pPr>
    </w:p>
    <w:p w14:paraId="29B0E0CC" w14:textId="77777777" w:rsidR="006D739F" w:rsidRDefault="006D739F" w:rsidP="004B38EB">
      <w:pPr>
        <w:pStyle w:val="Standard"/>
        <w:rPr>
          <w:rFonts w:ascii="Calibri" w:hAnsi="Calibri"/>
          <w:u w:val="single"/>
        </w:rPr>
      </w:pPr>
    </w:p>
    <w:p w14:paraId="2B7D9484" w14:textId="77777777" w:rsidR="004B38EB" w:rsidRDefault="004B38EB" w:rsidP="004B38EB">
      <w:pPr>
        <w:pStyle w:val="Standard"/>
        <w:rPr>
          <w:rFonts w:ascii="Calibri" w:hAnsi="Calibri"/>
        </w:rPr>
      </w:pPr>
    </w:p>
    <w:p w14:paraId="0BB75337" w14:textId="4CA0274E" w:rsidR="004B38EB" w:rsidRDefault="005E4839" w:rsidP="005E4839">
      <w:pPr>
        <w:pStyle w:val="Standard"/>
        <w:numPr>
          <w:ilvl w:val="2"/>
          <w:numId w:val="17"/>
        </w:numPr>
        <w:rPr>
          <w:rFonts w:ascii="Calibri" w:hAnsi="Calibri"/>
          <w:b/>
          <w:bCs/>
          <w:i/>
          <w:iCs/>
        </w:rPr>
      </w:pPr>
      <w:r w:rsidRPr="006D739F">
        <w:rPr>
          <w:rFonts w:ascii="Calibri" w:hAnsi="Calibri"/>
          <w:b/>
          <w:bCs/>
          <w:i/>
          <w:iCs/>
        </w:rPr>
        <w:t>Période radioactive ou temps de demi-vie d’une réaction nucléaire spontanée</w:t>
      </w:r>
    </w:p>
    <w:p w14:paraId="3710CA28" w14:textId="1A282CD0" w:rsidR="00C46873" w:rsidRDefault="00C46873" w:rsidP="00C46873">
      <w:pPr>
        <w:pStyle w:val="Standard"/>
        <w:ind w:left="1080"/>
        <w:rPr>
          <w:rFonts w:ascii="Calibri" w:hAnsi="Calibri"/>
          <w:b/>
          <w:bCs/>
          <w:i/>
          <w:iCs/>
        </w:rPr>
      </w:pPr>
    </w:p>
    <w:p w14:paraId="124BD798" w14:textId="763294DE" w:rsidR="00C46873" w:rsidRPr="006D739F" w:rsidRDefault="00C46873" w:rsidP="00C46873">
      <w:pPr>
        <w:pStyle w:val="Standard"/>
        <w:ind w:left="142"/>
        <w:rPr>
          <w:rFonts w:ascii="Calibri" w:hAnsi="Calibri"/>
          <w:b/>
          <w:bCs/>
          <w:i/>
          <w:iCs/>
        </w:rPr>
      </w:pPr>
      <w:r>
        <w:rPr>
          <w:noProof/>
        </w:rPr>
        <w:drawing>
          <wp:inline distT="0" distB="0" distL="0" distR="0" wp14:anchorId="0D860A47" wp14:editId="57FD180B">
            <wp:extent cx="6840220" cy="354965"/>
            <wp:effectExtent l="0" t="0" r="0" b="698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1E73" w14:textId="7936E4D6" w:rsidR="00637163" w:rsidRPr="004B38EB" w:rsidRDefault="00637163">
      <w:pPr>
        <w:pStyle w:val="Standard"/>
        <w:rPr>
          <w:rFonts w:ascii="Calibri" w:hAnsi="Calibri"/>
        </w:rPr>
      </w:pPr>
    </w:p>
    <w:p w14:paraId="49F5D563" w14:textId="4E1D316F" w:rsidR="00637163" w:rsidRDefault="00162471">
      <w:pPr>
        <w:pStyle w:val="Standard"/>
        <w:rPr>
          <w:rFonts w:ascii="Calibri" w:hAnsi="Calibri"/>
        </w:rPr>
      </w:pPr>
      <w:r>
        <w:rPr>
          <w:rFonts w:ascii="Calibri" w:hAnsi="Calibri"/>
        </w:rPr>
        <w:t>On a coutume en radioactivité d’utiliser des nombres de noyaux N au lieu des concentrations. La vitesse v(t) représente alors le nombre de désintégrations par seconde et s’appelle l’ACTIVITE A(t) d’un échantillon. Elle s’exprime en Becquerel (Bq)</w:t>
      </w:r>
    </w:p>
    <w:p w14:paraId="50FE5AEC" w14:textId="26919E7D" w:rsidR="00162471" w:rsidRPr="006D739F" w:rsidRDefault="00162471">
      <w:pPr>
        <w:pStyle w:val="Standard"/>
        <w:rPr>
          <w:rFonts w:ascii="Calibri" w:hAnsi="Calibri"/>
          <w:b/>
          <w:bCs/>
        </w:rPr>
      </w:pPr>
      <w:r w:rsidRPr="006D739F">
        <w:rPr>
          <w:rFonts w:ascii="Calibri" w:hAnsi="Calibri"/>
          <w:b/>
          <w:bCs/>
          <w:bdr w:val="single" w:sz="4" w:space="0" w:color="auto"/>
        </w:rPr>
        <w:t>A(t) = - dN(t)/dt</w:t>
      </w:r>
      <w:r w:rsidR="006D739F">
        <w:rPr>
          <w:rFonts w:ascii="Calibri" w:hAnsi="Calibri"/>
          <w:b/>
          <w:bCs/>
        </w:rPr>
        <w:t xml:space="preserve">    .</w:t>
      </w:r>
    </w:p>
    <w:p w14:paraId="5856ACCA" w14:textId="77777777" w:rsidR="006D739F" w:rsidRDefault="006D739F" w:rsidP="00F653C3">
      <w:pPr>
        <w:pStyle w:val="Standard"/>
        <w:rPr>
          <w:rFonts w:ascii="Calibri" w:hAnsi="Calibri"/>
        </w:rPr>
      </w:pPr>
    </w:p>
    <w:p w14:paraId="3AA96532" w14:textId="61408E6D" w:rsidR="00F653C3" w:rsidRPr="006D739F" w:rsidRDefault="00162471" w:rsidP="00F653C3">
      <w:pPr>
        <w:pStyle w:val="Standard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Les réactions nucléaires spontanées correspondent à des </w:t>
      </w:r>
      <w:r w:rsidRPr="006D739F">
        <w:rPr>
          <w:rFonts w:ascii="Calibri" w:hAnsi="Calibri"/>
          <w:b/>
          <w:bCs/>
        </w:rPr>
        <w:t xml:space="preserve">cinétiques </w:t>
      </w:r>
      <w:r w:rsidR="00EB27E2" w:rsidRPr="006D739F">
        <w:rPr>
          <w:rFonts w:ascii="Calibri" w:hAnsi="Calibri"/>
          <w:b/>
          <w:bCs/>
        </w:rPr>
        <w:t>d’ordre 1</w:t>
      </w:r>
      <w:r w:rsidR="00EB27E2">
        <w:rPr>
          <w:rFonts w:ascii="Calibri" w:hAnsi="Calibri"/>
        </w:rPr>
        <w:t>.</w:t>
      </w:r>
      <w:r w:rsidR="00F653C3">
        <w:rPr>
          <w:rFonts w:ascii="Calibri" w:hAnsi="Calibri"/>
        </w:rPr>
        <w:t xml:space="preserve"> </w:t>
      </w:r>
      <w:r w:rsidR="006D739F">
        <w:rPr>
          <w:rFonts w:ascii="Calibri" w:hAnsi="Calibri"/>
        </w:rPr>
        <w:t xml:space="preserve">     </w:t>
      </w:r>
      <w:r w:rsidR="00F653C3" w:rsidRPr="006D739F">
        <w:rPr>
          <w:rFonts w:ascii="Calibri" w:hAnsi="Calibri"/>
          <w:b/>
          <w:bCs/>
        </w:rPr>
        <w:t xml:space="preserve">A(t) = </w:t>
      </w:r>
      <w:r w:rsidR="00F653C3" w:rsidRPr="006D739F">
        <w:rPr>
          <w:rFonts w:ascii="Symbol" w:hAnsi="Symbol"/>
          <w:b/>
          <w:bCs/>
        </w:rPr>
        <w:t>l</w:t>
      </w:r>
      <w:r w:rsidR="00F653C3" w:rsidRPr="006D739F">
        <w:rPr>
          <w:rFonts w:ascii="Calibri" w:hAnsi="Calibri"/>
          <w:b/>
          <w:bCs/>
        </w:rPr>
        <w:t xml:space="preserve"> N(t)</w:t>
      </w:r>
    </w:p>
    <w:p w14:paraId="097417CA" w14:textId="0794102B" w:rsidR="00637163" w:rsidRPr="006D739F" w:rsidRDefault="00F653C3">
      <w:pPr>
        <w:pStyle w:val="Standard"/>
        <w:rPr>
          <w:rFonts w:asciiTheme="minorHAnsi" w:hAnsiTheme="minorHAnsi" w:cstheme="minorHAnsi"/>
        </w:rPr>
      </w:pPr>
      <w:r w:rsidRPr="00742E01">
        <w:rPr>
          <w:rFonts w:ascii="Symbol" w:hAnsi="Symbol"/>
          <w:b/>
          <w:bCs/>
        </w:rPr>
        <w:t>l</w:t>
      </w:r>
      <w:r>
        <w:rPr>
          <w:rFonts w:ascii="Symbol" w:hAnsi="Symbol"/>
        </w:rPr>
        <w:t xml:space="preserve"> : </w:t>
      </w:r>
      <w:r>
        <w:rPr>
          <w:rFonts w:asciiTheme="minorHAnsi" w:hAnsiTheme="minorHAnsi" w:cstheme="minorHAnsi"/>
        </w:rPr>
        <w:t>Constante de désintégration radioactive en s</w:t>
      </w:r>
      <w:r w:rsidRPr="00F653C3">
        <w:rPr>
          <w:rFonts w:asciiTheme="minorHAnsi" w:hAnsiTheme="minorHAnsi" w:cstheme="minorHAnsi"/>
          <w:vertAlign w:val="superscript"/>
        </w:rPr>
        <w:t>-1</w:t>
      </w:r>
      <w:r w:rsidR="006D739F">
        <w:rPr>
          <w:rFonts w:asciiTheme="minorHAnsi" w:hAnsiTheme="minorHAnsi" w:cstheme="minorHAnsi"/>
        </w:rPr>
        <w:t xml:space="preserve"> lié à la probabilité qu’un noyau se désintègre chaque seconde.</w:t>
      </w:r>
    </w:p>
    <w:p w14:paraId="54E060F6" w14:textId="3EF49F4D" w:rsidR="00637163" w:rsidRPr="004B38EB" w:rsidRDefault="00637163">
      <w:pPr>
        <w:pStyle w:val="Standard"/>
        <w:rPr>
          <w:rFonts w:ascii="Calibri" w:hAnsi="Calibri"/>
        </w:rPr>
      </w:pPr>
    </w:p>
    <w:p w14:paraId="1E8D6951" w14:textId="16EFE69F" w:rsidR="006D739F" w:rsidRPr="006D739F" w:rsidRDefault="006D739F" w:rsidP="006D739F">
      <w:pPr>
        <w:pStyle w:val="Standard"/>
        <w:rPr>
          <w:rFonts w:ascii="Calibri" w:hAnsi="Calibri"/>
          <w:b/>
          <w:bCs/>
        </w:rPr>
      </w:pPr>
      <w:r w:rsidRPr="006D739F">
        <w:rPr>
          <w:rFonts w:ascii="Calibri" w:hAnsi="Calibri"/>
          <w:b/>
          <w:bCs/>
          <w:i/>
          <w:iCs/>
        </w:rPr>
        <w:t>Loi de décroissance exponentielle</w:t>
      </w:r>
      <w:r>
        <w:rPr>
          <w:rFonts w:ascii="Calibri" w:hAnsi="Calibri"/>
        </w:rPr>
        <w:t xml:space="preserve"> : .     - </w:t>
      </w:r>
      <w:r w:rsidRPr="006D739F">
        <w:rPr>
          <w:rFonts w:ascii="Calibri" w:hAnsi="Calibri"/>
          <w:b/>
          <w:bCs/>
        </w:rPr>
        <w:t>d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  <w:bCs/>
        </w:rPr>
        <w:t>N</w:t>
      </w:r>
      <w:r w:rsidRPr="006D739F">
        <w:rPr>
          <w:rFonts w:ascii="Calibri" w:hAnsi="Calibri"/>
          <w:b/>
          <w:bCs/>
        </w:rPr>
        <w:t>(t)</w:t>
      </w:r>
      <w:r>
        <w:rPr>
          <w:rFonts w:ascii="Calibri" w:hAnsi="Calibri"/>
          <w:b/>
          <w:bCs/>
        </w:rPr>
        <w:t>/dt</w:t>
      </w:r>
      <w:r w:rsidRPr="006D739F">
        <w:rPr>
          <w:rFonts w:ascii="Calibri" w:hAnsi="Calibri"/>
          <w:b/>
          <w:bCs/>
        </w:rPr>
        <w:t xml:space="preserve"> = </w:t>
      </w:r>
      <w:r w:rsidRPr="006D739F">
        <w:rPr>
          <w:rFonts w:ascii="Symbol" w:hAnsi="Symbol"/>
          <w:b/>
          <w:bCs/>
        </w:rPr>
        <w:t>l</w:t>
      </w:r>
      <w:r w:rsidRPr="006D739F">
        <w:rPr>
          <w:rFonts w:ascii="Calibri" w:hAnsi="Calibri"/>
          <w:b/>
          <w:bCs/>
        </w:rPr>
        <w:t xml:space="preserve"> N(t)</w:t>
      </w:r>
      <w:r w:rsidR="004640AA">
        <w:rPr>
          <w:rFonts w:ascii="Calibri" w:hAnsi="Calibri"/>
          <w:b/>
          <w:bCs/>
        </w:rPr>
        <w:t xml:space="preserve">     =&gt; N(t) = N(0) x exp(- </w:t>
      </w:r>
      <w:r w:rsidR="004640AA" w:rsidRPr="004640AA">
        <w:rPr>
          <w:rFonts w:ascii="Symbol" w:hAnsi="Symbol"/>
          <w:b/>
          <w:bCs/>
        </w:rPr>
        <w:t>l</w:t>
      </w:r>
      <w:r w:rsidR="004640AA">
        <w:rPr>
          <w:rFonts w:ascii="Calibri" w:hAnsi="Calibri"/>
          <w:b/>
          <w:bCs/>
        </w:rPr>
        <w:t xml:space="preserve"> t )</w:t>
      </w:r>
    </w:p>
    <w:p w14:paraId="49900FF5" w14:textId="6B8A32AF" w:rsidR="00637163" w:rsidRDefault="004640AA" w:rsidP="004640AA">
      <w:pPr>
        <w:pStyle w:val="Standard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737A1B86" wp14:editId="5C7E1220">
            <wp:extent cx="3147060" cy="298069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8387" w14:textId="77777777" w:rsidR="006D739F" w:rsidRPr="004B38EB" w:rsidRDefault="006D739F">
      <w:pPr>
        <w:pStyle w:val="Standard"/>
        <w:rPr>
          <w:rFonts w:ascii="Calibri" w:hAnsi="Calibri"/>
        </w:rPr>
      </w:pPr>
    </w:p>
    <w:p w14:paraId="4734F12F" w14:textId="68349F6F" w:rsidR="004640AA" w:rsidRDefault="004640AA">
      <w:pPr>
        <w:pStyle w:val="Standard"/>
        <w:rPr>
          <w:rFonts w:ascii="Calibri" w:hAnsi="Calibri"/>
        </w:rPr>
      </w:pPr>
      <w:r>
        <w:rPr>
          <w:rFonts w:ascii="Calibri" w:hAnsi="Calibri"/>
        </w:rPr>
        <w:t>Le temps de demi-vie ou période radioactive T est la durée au bout de laquelle la moitié des noyaux présents se sont désintégrés. Elle s’exprime en seconde.</w:t>
      </w:r>
    </w:p>
    <w:p w14:paraId="27F66D89" w14:textId="3F62AA88" w:rsidR="00637163" w:rsidRPr="004B38EB" w:rsidRDefault="004640AA">
      <w:pPr>
        <w:pStyle w:val="Standard"/>
        <w:rPr>
          <w:rFonts w:ascii="Calibri" w:hAnsi="Calibri"/>
        </w:rPr>
      </w:pPr>
      <w:r>
        <w:rPr>
          <w:rFonts w:ascii="Calibri" w:hAnsi="Calibri"/>
        </w:rPr>
        <w:t>Elle est indépendante de la quantité initiale de noyaux en accord avec la cinétique d’ordre 1 et on a la relation</w:t>
      </w:r>
      <w:r w:rsidRPr="004640AA">
        <w:rPr>
          <w:rFonts w:ascii="Calibri" w:hAnsi="Calibri"/>
          <w:b/>
          <w:bCs/>
        </w:rPr>
        <w:t xml:space="preserve"> T = Ln2</w:t>
      </w:r>
      <w:r>
        <w:rPr>
          <w:rFonts w:ascii="Calibri" w:hAnsi="Calibri"/>
        </w:rPr>
        <w:t>/</w:t>
      </w:r>
      <w:r w:rsidRPr="004640AA">
        <w:rPr>
          <w:rFonts w:ascii="Symbol" w:hAnsi="Symbol"/>
          <w:b/>
          <w:bCs/>
        </w:rPr>
        <w:t xml:space="preserve"> l</w:t>
      </w:r>
    </w:p>
    <w:p w14:paraId="0B0116F8" w14:textId="43DAED1A" w:rsidR="00637163" w:rsidRPr="004B38EB" w:rsidRDefault="00637163">
      <w:pPr>
        <w:pStyle w:val="Standard"/>
        <w:rPr>
          <w:rFonts w:ascii="Calibri" w:hAnsi="Calibri"/>
        </w:rPr>
      </w:pPr>
    </w:p>
    <w:p w14:paraId="40C6E373" w14:textId="291086EC" w:rsidR="00637163" w:rsidRPr="004B38EB" w:rsidRDefault="00637163">
      <w:pPr>
        <w:pStyle w:val="Standard"/>
        <w:rPr>
          <w:rFonts w:ascii="Calibri" w:hAnsi="Calibri"/>
        </w:rPr>
      </w:pPr>
    </w:p>
    <w:p w14:paraId="2E40C484" w14:textId="05BFC982" w:rsidR="00637163" w:rsidRPr="004B38EB" w:rsidRDefault="00637163">
      <w:pPr>
        <w:pStyle w:val="Standard"/>
        <w:rPr>
          <w:rFonts w:ascii="Calibri" w:hAnsi="Calibri"/>
        </w:rPr>
      </w:pPr>
    </w:p>
    <w:p w14:paraId="29A233A1" w14:textId="4EA37231" w:rsidR="00637163" w:rsidRPr="004B38EB" w:rsidRDefault="00637163">
      <w:pPr>
        <w:pStyle w:val="Standard"/>
        <w:rPr>
          <w:rFonts w:ascii="Calibri" w:hAnsi="Calibri"/>
        </w:rPr>
      </w:pPr>
    </w:p>
    <w:p w14:paraId="6F609F4F" w14:textId="68CC8DE9" w:rsidR="00637163" w:rsidRPr="004B38EB" w:rsidRDefault="00637163">
      <w:pPr>
        <w:pStyle w:val="Standard"/>
        <w:rPr>
          <w:rFonts w:ascii="Calibri" w:hAnsi="Calibri"/>
        </w:rPr>
      </w:pPr>
    </w:p>
    <w:p w14:paraId="0A6D195C" w14:textId="16729F9D" w:rsidR="00637163" w:rsidRPr="004B38EB" w:rsidRDefault="00637163">
      <w:pPr>
        <w:pStyle w:val="Standard"/>
        <w:rPr>
          <w:rFonts w:ascii="Calibri" w:hAnsi="Calibri"/>
        </w:rPr>
      </w:pPr>
    </w:p>
    <w:p w14:paraId="4661FE8F" w14:textId="386F9A74" w:rsidR="00637163" w:rsidRPr="004B38EB" w:rsidRDefault="00637163">
      <w:pPr>
        <w:pStyle w:val="Standard"/>
        <w:rPr>
          <w:rFonts w:ascii="Calibri" w:hAnsi="Calibri"/>
        </w:rPr>
      </w:pPr>
    </w:p>
    <w:p w14:paraId="2C851A33" w14:textId="094AEA00" w:rsidR="00637163" w:rsidRPr="004B38EB" w:rsidRDefault="00637163">
      <w:pPr>
        <w:pStyle w:val="Standard"/>
        <w:rPr>
          <w:rFonts w:ascii="Calibri" w:hAnsi="Calibri"/>
        </w:rPr>
      </w:pPr>
    </w:p>
    <w:p w14:paraId="19FFC2D1" w14:textId="03E183FA" w:rsidR="00637163" w:rsidRPr="004B38EB" w:rsidRDefault="00637163">
      <w:pPr>
        <w:pStyle w:val="Standard"/>
        <w:rPr>
          <w:rFonts w:ascii="Calibri" w:hAnsi="Calibri"/>
        </w:rPr>
      </w:pPr>
    </w:p>
    <w:p w14:paraId="7D90BC33" w14:textId="3490DB14" w:rsidR="00637163" w:rsidRPr="004B38EB" w:rsidRDefault="00637163">
      <w:pPr>
        <w:pStyle w:val="Standard"/>
        <w:rPr>
          <w:rFonts w:ascii="Calibri" w:hAnsi="Calibri"/>
        </w:rPr>
      </w:pPr>
    </w:p>
    <w:p w14:paraId="34314D22" w14:textId="6268D409" w:rsidR="00637163" w:rsidRPr="004B38EB" w:rsidRDefault="00637163">
      <w:pPr>
        <w:pStyle w:val="Standard"/>
        <w:rPr>
          <w:rFonts w:ascii="Calibri" w:hAnsi="Calibri"/>
        </w:rPr>
      </w:pPr>
    </w:p>
    <w:p w14:paraId="6A9B506F" w14:textId="63699321" w:rsidR="00637163" w:rsidRPr="004B38EB" w:rsidRDefault="00637163">
      <w:pPr>
        <w:pStyle w:val="Standard"/>
        <w:rPr>
          <w:rFonts w:ascii="Calibri" w:hAnsi="Calibri"/>
        </w:rPr>
      </w:pPr>
    </w:p>
    <w:p w14:paraId="6E14EB46" w14:textId="3392E04E" w:rsidR="00637163" w:rsidRPr="004B38EB" w:rsidRDefault="00637163">
      <w:pPr>
        <w:pStyle w:val="Standard"/>
        <w:rPr>
          <w:rFonts w:ascii="Calibri" w:hAnsi="Calibri"/>
        </w:rPr>
      </w:pPr>
    </w:p>
    <w:p w14:paraId="064CBDB2" w14:textId="2702A4AB" w:rsidR="0048187F" w:rsidRDefault="0048187F" w:rsidP="0048187F">
      <w:pPr>
        <w:pStyle w:val="Standard"/>
        <w:numPr>
          <w:ilvl w:val="0"/>
          <w:numId w:val="1"/>
        </w:numPr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Confirmation de la valeur d’un ordre par la méthode intégrale</w:t>
      </w:r>
      <w:r w:rsidR="00DB1613">
        <w:rPr>
          <w:rFonts w:ascii="Calibri" w:hAnsi="Calibri"/>
          <w:b/>
          <w:bCs/>
          <w:sz w:val="26"/>
          <w:szCs w:val="26"/>
        </w:rPr>
        <w:t xml:space="preserve"> et détermination de la </w:t>
      </w:r>
      <w:r w:rsidR="00043944">
        <w:rPr>
          <w:rFonts w:ascii="Calibri" w:hAnsi="Calibri"/>
          <w:b/>
          <w:bCs/>
          <w:sz w:val="26"/>
          <w:szCs w:val="26"/>
        </w:rPr>
        <w:t>constante cinétique k</w:t>
      </w:r>
    </w:p>
    <w:p w14:paraId="2B73ED38" w14:textId="7B000B94" w:rsidR="00F61C5B" w:rsidRDefault="00F61C5B" w:rsidP="00F61C5B">
      <w:pPr>
        <w:pStyle w:val="Standard"/>
        <w:rPr>
          <w:rFonts w:ascii="Calibri" w:hAnsi="Calibri"/>
          <w:b/>
          <w:bCs/>
          <w:sz w:val="26"/>
          <w:szCs w:val="26"/>
        </w:rPr>
      </w:pPr>
    </w:p>
    <w:p w14:paraId="389188FF" w14:textId="0CF339D4" w:rsidR="0048187F" w:rsidRDefault="00B52D1B" w:rsidP="0048187F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53714877" wp14:editId="4ED74199">
            <wp:extent cx="5035137" cy="607818"/>
            <wp:effectExtent l="0" t="0" r="0" b="190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7357" cy="62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44B8" w14:textId="74589AB0" w:rsidR="0071307E" w:rsidRDefault="0071307E" w:rsidP="0048187F">
      <w:pPr>
        <w:pStyle w:val="Standard"/>
        <w:rPr>
          <w:noProof/>
        </w:rPr>
      </w:pPr>
    </w:p>
    <w:p w14:paraId="06334A47" w14:textId="3EA9276D" w:rsidR="0071307E" w:rsidRPr="00960DD3" w:rsidRDefault="0071307E" w:rsidP="0048187F">
      <w:pPr>
        <w:pStyle w:val="Standard"/>
        <w:rPr>
          <w:rFonts w:ascii="Calibri" w:hAnsi="Calibri"/>
          <w:b/>
          <w:bCs/>
          <w:sz w:val="26"/>
          <w:szCs w:val="26"/>
          <w:lang w:val="en-US"/>
        </w:rPr>
      </w:pPr>
      <w:r w:rsidRPr="00960DD3">
        <w:rPr>
          <w:noProof/>
          <w:bdr w:val="single" w:sz="4" w:space="0" w:color="auto"/>
          <w:lang w:val="en-US"/>
        </w:rPr>
        <w:t>v = - ½ d[PH</w:t>
      </w:r>
      <w:r w:rsidRPr="00960DD3">
        <w:rPr>
          <w:noProof/>
          <w:bdr w:val="single" w:sz="4" w:space="0" w:color="auto"/>
          <w:vertAlign w:val="subscript"/>
          <w:lang w:val="en-US"/>
        </w:rPr>
        <w:t>3</w:t>
      </w:r>
      <w:r w:rsidRPr="00960DD3">
        <w:rPr>
          <w:noProof/>
          <w:bdr w:val="single" w:sz="4" w:space="0" w:color="auto"/>
          <w:lang w:val="en-US"/>
        </w:rPr>
        <w:t xml:space="preserve">]/dt = </w:t>
      </w:r>
      <w:r w:rsidR="00147DCE" w:rsidRPr="00960DD3">
        <w:rPr>
          <w:noProof/>
          <w:bdr w:val="single" w:sz="4" w:space="0" w:color="auto"/>
          <w:lang w:val="en-US"/>
        </w:rPr>
        <w:t>k x [PH</w:t>
      </w:r>
      <w:r w:rsidR="00147DCE" w:rsidRPr="00960DD3">
        <w:rPr>
          <w:noProof/>
          <w:bdr w:val="single" w:sz="4" w:space="0" w:color="auto"/>
          <w:vertAlign w:val="subscript"/>
          <w:lang w:val="en-US"/>
        </w:rPr>
        <w:t>3</w:t>
      </w:r>
      <w:r w:rsidR="00147DCE" w:rsidRPr="00960DD3">
        <w:rPr>
          <w:noProof/>
          <w:bdr w:val="single" w:sz="4" w:space="0" w:color="auto"/>
          <w:lang w:val="en-US"/>
        </w:rPr>
        <w:t>]</w:t>
      </w:r>
      <w:r w:rsidR="00147DCE" w:rsidRPr="00960DD3">
        <w:rPr>
          <w:noProof/>
          <w:bdr w:val="single" w:sz="4" w:space="0" w:color="auto"/>
          <w:vertAlign w:val="superscript"/>
          <w:lang w:val="en-US"/>
        </w:rPr>
        <w:t>0</w:t>
      </w:r>
      <w:r w:rsidR="00147DCE" w:rsidRPr="00960DD3">
        <w:rPr>
          <w:noProof/>
          <w:bdr w:val="single" w:sz="4" w:space="0" w:color="auto"/>
          <w:lang w:val="en-US"/>
        </w:rPr>
        <w:t xml:space="preserve"> = k</w:t>
      </w:r>
      <w:r w:rsidR="00147DCE" w:rsidRPr="00960DD3">
        <w:rPr>
          <w:noProof/>
          <w:lang w:val="en-US"/>
        </w:rPr>
        <w:t xml:space="preserve"> </w:t>
      </w:r>
      <w:r w:rsidR="00C87EC6" w:rsidRPr="00960DD3">
        <w:rPr>
          <w:noProof/>
          <w:lang w:val="en-US"/>
        </w:rPr>
        <w:t>.</w:t>
      </w:r>
    </w:p>
    <w:p w14:paraId="2877F5FA" w14:textId="77777777" w:rsidR="00464127" w:rsidRDefault="00464127" w:rsidP="00464127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8751193" wp14:editId="1E301703">
            <wp:extent cx="4305300" cy="1047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1820" w14:textId="172E2519" w:rsidR="00464127" w:rsidRDefault="00464127" w:rsidP="00464127">
      <w:pPr>
        <w:pStyle w:val="Standard"/>
        <w:rPr>
          <w:rFonts w:ascii="Calibri" w:hAnsi="Calibri"/>
          <w:sz w:val="26"/>
          <w:szCs w:val="26"/>
          <w:vertAlign w:val="superscript"/>
        </w:rPr>
      </w:pPr>
      <w:r w:rsidRPr="00464127">
        <w:rPr>
          <w:rFonts w:ascii="Calibri" w:hAnsi="Calibri"/>
          <w:sz w:val="26"/>
          <w:szCs w:val="26"/>
        </w:rPr>
        <w:t>En radioactivité</w:t>
      </w:r>
      <w:r>
        <w:rPr>
          <w:rFonts w:ascii="Calibri" w:hAnsi="Calibri"/>
          <w:b/>
          <w:bCs/>
          <w:sz w:val="26"/>
          <w:szCs w:val="26"/>
        </w:rPr>
        <w:t xml:space="preserve">, </w:t>
      </w:r>
      <w:r>
        <w:rPr>
          <w:rFonts w:ascii="Calibri" w:hAnsi="Calibri"/>
          <w:sz w:val="26"/>
          <w:szCs w:val="26"/>
        </w:rPr>
        <w:t xml:space="preserve">les lois s’écrivent avec les noyaux radioactifs restants N       </w:t>
      </w:r>
      <w:r w:rsidRPr="00C87EC6">
        <w:rPr>
          <w:rFonts w:ascii="Calibri" w:hAnsi="Calibri"/>
          <w:b/>
          <w:bCs/>
          <w:sz w:val="26"/>
          <w:szCs w:val="26"/>
          <w:bdr w:val="single" w:sz="4" w:space="0" w:color="auto"/>
        </w:rPr>
        <w:t xml:space="preserve">A= - </w:t>
      </w:r>
      <w:r w:rsidRPr="00C87EC6">
        <w:rPr>
          <w:rFonts w:ascii="Calibri" w:hAnsi="Calibri"/>
          <w:sz w:val="26"/>
          <w:szCs w:val="26"/>
          <w:bdr w:val="single" w:sz="4" w:space="0" w:color="auto"/>
        </w:rPr>
        <w:t>dN</w:t>
      </w:r>
      <w:r w:rsidRPr="00C87EC6">
        <w:rPr>
          <w:rFonts w:ascii="Calibri" w:hAnsi="Calibri"/>
          <w:sz w:val="26"/>
          <w:szCs w:val="26"/>
          <w:bdr w:val="single" w:sz="4" w:space="0" w:color="auto"/>
          <w:vertAlign w:val="subscript"/>
        </w:rPr>
        <w:t>I</w:t>
      </w:r>
      <w:r w:rsidRPr="00C87EC6">
        <w:rPr>
          <w:rFonts w:ascii="Calibri" w:hAnsi="Calibri"/>
          <w:sz w:val="26"/>
          <w:szCs w:val="26"/>
          <w:bdr w:val="single" w:sz="4" w:space="0" w:color="auto"/>
        </w:rPr>
        <w:t xml:space="preserve"> /dt = </w:t>
      </w:r>
      <w:r w:rsidRPr="00C87EC6">
        <w:rPr>
          <w:rFonts w:ascii="Arial" w:hAnsi="Arial" w:cs="Arial"/>
          <w:sz w:val="26"/>
          <w:szCs w:val="26"/>
          <w:bdr w:val="single" w:sz="4" w:space="0" w:color="auto"/>
        </w:rPr>
        <w:t xml:space="preserve">k </w:t>
      </w:r>
      <w:r w:rsidRPr="00C87EC6">
        <w:rPr>
          <w:rFonts w:ascii="Calibri" w:hAnsi="Calibri"/>
          <w:sz w:val="26"/>
          <w:szCs w:val="26"/>
          <w:bdr w:val="single" w:sz="4" w:space="0" w:color="auto"/>
        </w:rPr>
        <w:t>x N</w:t>
      </w:r>
      <w:r w:rsidRPr="00C87EC6">
        <w:rPr>
          <w:rFonts w:ascii="Calibri" w:hAnsi="Calibri"/>
          <w:sz w:val="26"/>
          <w:szCs w:val="26"/>
          <w:bdr w:val="single" w:sz="4" w:space="0" w:color="auto"/>
          <w:vertAlign w:val="subscript"/>
        </w:rPr>
        <w:t>I</w:t>
      </w:r>
      <w:r w:rsidRPr="00C87EC6">
        <w:rPr>
          <w:rFonts w:ascii="Calibri" w:hAnsi="Calibri"/>
          <w:sz w:val="26"/>
          <w:szCs w:val="26"/>
          <w:bdr w:val="single" w:sz="4" w:space="0" w:color="auto"/>
          <w:vertAlign w:val="superscript"/>
        </w:rPr>
        <w:t>1</w:t>
      </w:r>
      <w:r>
        <w:rPr>
          <w:rFonts w:ascii="Calibri" w:hAnsi="Calibri"/>
          <w:sz w:val="26"/>
          <w:szCs w:val="26"/>
          <w:vertAlign w:val="subscript"/>
        </w:rPr>
        <w:t xml:space="preserve"> </w:t>
      </w:r>
    </w:p>
    <w:p w14:paraId="2CA7B045" w14:textId="48903757" w:rsidR="00B7792B" w:rsidRPr="00464127" w:rsidRDefault="00B7792B" w:rsidP="00464127">
      <w:pPr>
        <w:pStyle w:val="Standard"/>
        <w:rPr>
          <w:rFonts w:ascii="Calibri" w:hAnsi="Calibri"/>
          <w:b/>
          <w:bCs/>
          <w:sz w:val="26"/>
          <w:szCs w:val="26"/>
        </w:rPr>
      </w:pPr>
    </w:p>
    <w:p w14:paraId="471FEC7C" w14:textId="2D001941" w:rsidR="00F61C5B" w:rsidRPr="00960DD3" w:rsidRDefault="00464127" w:rsidP="0048187F">
      <w:pPr>
        <w:pStyle w:val="Standard"/>
        <w:rPr>
          <w:rFonts w:ascii="Calibri" w:hAnsi="Calibri"/>
          <w:b/>
          <w:bCs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6A48EE79" wp14:editId="6E070AC1">
            <wp:extent cx="2428875" cy="778393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5748" cy="7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EC6" w:rsidRPr="00960DD3">
        <w:rPr>
          <w:noProof/>
          <w:bdr w:val="single" w:sz="4" w:space="0" w:color="auto"/>
          <w:lang w:val="en-US"/>
        </w:rPr>
        <w:t>v = - d[NO</w:t>
      </w:r>
      <w:r w:rsidR="00C87EC6" w:rsidRPr="00960DD3">
        <w:rPr>
          <w:noProof/>
          <w:bdr w:val="single" w:sz="4" w:space="0" w:color="auto"/>
          <w:vertAlign w:val="subscript"/>
          <w:lang w:val="en-US"/>
        </w:rPr>
        <w:t>2</w:t>
      </w:r>
      <w:r w:rsidR="00C87EC6" w:rsidRPr="00960DD3">
        <w:rPr>
          <w:noProof/>
          <w:bdr w:val="single" w:sz="4" w:space="0" w:color="auto"/>
          <w:lang w:val="en-US"/>
        </w:rPr>
        <w:t>]/dt = k x [NO</w:t>
      </w:r>
      <w:r w:rsidR="00C87EC6" w:rsidRPr="00960DD3">
        <w:rPr>
          <w:noProof/>
          <w:bdr w:val="single" w:sz="4" w:space="0" w:color="auto"/>
          <w:vertAlign w:val="subscript"/>
          <w:lang w:val="en-US"/>
        </w:rPr>
        <w:t>2</w:t>
      </w:r>
      <w:r w:rsidR="00C87EC6" w:rsidRPr="00960DD3">
        <w:rPr>
          <w:noProof/>
          <w:bdr w:val="single" w:sz="4" w:space="0" w:color="auto"/>
          <w:lang w:val="en-US"/>
        </w:rPr>
        <w:t>]</w:t>
      </w:r>
      <w:r w:rsidR="00C87EC6" w:rsidRPr="00960DD3">
        <w:rPr>
          <w:noProof/>
          <w:bdr w:val="single" w:sz="4" w:space="0" w:color="auto"/>
          <w:vertAlign w:val="superscript"/>
          <w:lang w:val="en-US"/>
        </w:rPr>
        <w:t>2</w:t>
      </w:r>
    </w:p>
    <w:p w14:paraId="5DA78D7B" w14:textId="77777777" w:rsidR="001604A4" w:rsidRPr="00960DD3" w:rsidRDefault="001604A4" w:rsidP="0048187F">
      <w:pPr>
        <w:pStyle w:val="Standard"/>
        <w:rPr>
          <w:rFonts w:ascii="Calibri" w:hAnsi="Calibri"/>
          <w:b/>
          <w:bCs/>
          <w:sz w:val="26"/>
          <w:szCs w:val="26"/>
          <w:lang w:val="en-US"/>
        </w:rPr>
      </w:pPr>
    </w:p>
    <w:p w14:paraId="087D1756" w14:textId="625669C1" w:rsidR="001604A4" w:rsidRPr="0051073A" w:rsidRDefault="00960DD3" w:rsidP="0048187F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  <w:lang w:val="en-US"/>
        </w:rPr>
        <w:tab/>
      </w:r>
      <w:r>
        <w:rPr>
          <w:rFonts w:ascii="Calibri" w:hAnsi="Calibri"/>
          <w:b/>
          <w:bCs/>
          <w:sz w:val="26"/>
          <w:szCs w:val="26"/>
          <w:lang w:val="en-US"/>
        </w:rPr>
        <w:tab/>
      </w:r>
      <w:r>
        <w:rPr>
          <w:rFonts w:ascii="Calibri" w:hAnsi="Calibri"/>
          <w:b/>
          <w:bCs/>
          <w:sz w:val="26"/>
          <w:szCs w:val="26"/>
          <w:lang w:val="en-US"/>
        </w:rPr>
        <w:tab/>
      </w:r>
      <w:r>
        <w:rPr>
          <w:rFonts w:ascii="Calibri" w:hAnsi="Calibri"/>
          <w:b/>
          <w:bCs/>
          <w:sz w:val="26"/>
          <w:szCs w:val="26"/>
          <w:lang w:val="en-US"/>
        </w:rPr>
        <w:tab/>
      </w:r>
      <w:r>
        <w:rPr>
          <w:rFonts w:ascii="Calibri" w:hAnsi="Calibri"/>
          <w:b/>
          <w:bCs/>
          <w:sz w:val="26"/>
          <w:szCs w:val="26"/>
          <w:lang w:val="en-US"/>
        </w:rPr>
        <w:tab/>
      </w:r>
      <w:r>
        <w:rPr>
          <w:rFonts w:ascii="Calibri" w:hAnsi="Calibri"/>
          <w:b/>
          <w:bCs/>
          <w:sz w:val="26"/>
          <w:szCs w:val="26"/>
          <w:lang w:val="en-US"/>
        </w:rPr>
        <w:tab/>
      </w:r>
      <w:r>
        <w:rPr>
          <w:rFonts w:ascii="Symbol" w:hAnsi="Symbol"/>
          <w:sz w:val="26"/>
          <w:szCs w:val="26"/>
          <w:lang w:val="en-US"/>
        </w:rPr>
        <w:t>n</w:t>
      </w:r>
      <w:r w:rsidRPr="0051073A">
        <w:rPr>
          <w:rFonts w:ascii="Calibri" w:hAnsi="Calibri"/>
          <w:b/>
          <w:bCs/>
          <w:sz w:val="26"/>
          <w:szCs w:val="26"/>
        </w:rPr>
        <w:t xml:space="preserve"> A </w:t>
      </w:r>
      <w:r w:rsidRPr="0051073A">
        <w:rPr>
          <w:rFonts w:ascii="Calibri" w:hAnsi="Calibri"/>
          <w:b/>
          <w:bCs/>
          <w:sz w:val="26"/>
          <w:szCs w:val="26"/>
          <w:vertAlign w:val="superscript"/>
        </w:rPr>
        <w:t>________</w:t>
      </w:r>
      <w:r w:rsidRPr="0051073A">
        <w:rPr>
          <w:rFonts w:ascii="Calibri" w:hAnsi="Calibri"/>
          <w:b/>
          <w:bCs/>
          <w:sz w:val="26"/>
          <w:szCs w:val="26"/>
        </w:rPr>
        <w:t>&gt;B</w:t>
      </w:r>
    </w:p>
    <w:p w14:paraId="53AFEBC8" w14:textId="088385F7" w:rsidR="00B52D1B" w:rsidRDefault="002473E6" w:rsidP="0048187F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INTEGRATION : On cherche la primitive</w:t>
      </w:r>
    </w:p>
    <w:p w14:paraId="38B6FCE5" w14:textId="77777777" w:rsidR="00B16472" w:rsidRDefault="00B16472" w:rsidP="0048187F">
      <w:pPr>
        <w:pStyle w:val="Standard"/>
        <w:rPr>
          <w:rFonts w:ascii="Calibri" w:hAnsi="Calibri"/>
          <w:b/>
          <w:bCs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2693"/>
        <w:gridCol w:w="2977"/>
        <w:gridCol w:w="2970"/>
      </w:tblGrid>
      <w:tr w:rsidR="00626B3D" w14:paraId="5C5696F9" w14:textId="77777777" w:rsidTr="00B16472">
        <w:tc>
          <w:tcPr>
            <w:tcW w:w="2122" w:type="dxa"/>
          </w:tcPr>
          <w:p w14:paraId="462F50C6" w14:textId="46A1FDCE" w:rsidR="00626B3D" w:rsidRDefault="00626B3D" w:rsidP="0048187F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Ordre p</w:t>
            </w:r>
            <w:r w:rsidRPr="00626B3D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A</w:t>
            </w:r>
          </w:p>
        </w:tc>
        <w:tc>
          <w:tcPr>
            <w:tcW w:w="2693" w:type="dxa"/>
          </w:tcPr>
          <w:p w14:paraId="203AA402" w14:textId="0B7645C6" w:rsidR="00626B3D" w:rsidRDefault="00626B3D" w:rsidP="00626B3D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2977" w:type="dxa"/>
          </w:tcPr>
          <w:p w14:paraId="04B29FAC" w14:textId="535F6BE9" w:rsidR="00626B3D" w:rsidRDefault="00626B3D" w:rsidP="00626B3D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970" w:type="dxa"/>
          </w:tcPr>
          <w:p w14:paraId="53A42CC6" w14:textId="0EBB9F37" w:rsidR="00626B3D" w:rsidRDefault="00626B3D" w:rsidP="00626B3D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2</w:t>
            </w:r>
          </w:p>
        </w:tc>
      </w:tr>
      <w:tr w:rsidR="00626B3D" w14:paraId="2468871F" w14:textId="77777777" w:rsidTr="00B16472">
        <w:tc>
          <w:tcPr>
            <w:tcW w:w="2122" w:type="dxa"/>
          </w:tcPr>
          <w:p w14:paraId="1D2C3F5D" w14:textId="4632EEB2" w:rsidR="00960DD3" w:rsidRDefault="00960DD3" w:rsidP="0048187F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Vitesse de réaction</w:t>
            </w:r>
          </w:p>
          <w:p w14:paraId="00EAAFA5" w14:textId="2DA9A144" w:rsidR="00626B3D" w:rsidRDefault="00960DD3" w:rsidP="0048187F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-1/</w:t>
            </w:r>
            <w:r>
              <w:rPr>
                <w:rFonts w:ascii="Symbol" w:hAnsi="Symbol"/>
                <w:b/>
                <w:bCs/>
                <w:sz w:val="26"/>
                <w:szCs w:val="26"/>
              </w:rPr>
              <w:t xml:space="preserve">n  </w:t>
            </w:r>
            <w:r w:rsidR="00626B3D">
              <w:rPr>
                <w:rFonts w:ascii="Calibri" w:hAnsi="Calibri"/>
                <w:b/>
                <w:bCs/>
                <w:sz w:val="26"/>
                <w:szCs w:val="26"/>
              </w:rPr>
              <w:t xml:space="preserve">d[A] / dt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 w:rsidR="002473E6">
              <w:rPr>
                <w:rFonts w:ascii="Calibri" w:hAnsi="Calibri"/>
                <w:b/>
                <w:bCs/>
                <w:sz w:val="26"/>
                <w:szCs w:val="26"/>
              </w:rPr>
              <w:t>=</w:t>
            </w:r>
          </w:p>
        </w:tc>
        <w:tc>
          <w:tcPr>
            <w:tcW w:w="2693" w:type="dxa"/>
          </w:tcPr>
          <w:p w14:paraId="4660F09B" w14:textId="146ED8B4" w:rsidR="00626B3D" w:rsidRDefault="00626B3D" w:rsidP="00960DD3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k</w:t>
            </w:r>
            <w:r w:rsidR="002473E6">
              <w:rPr>
                <w:rFonts w:ascii="Calibri" w:hAnsi="Calibri"/>
                <w:b/>
                <w:bCs/>
                <w:sz w:val="26"/>
                <w:szCs w:val="26"/>
              </w:rPr>
              <w:t xml:space="preserve">  ( constante)</w:t>
            </w:r>
          </w:p>
        </w:tc>
        <w:tc>
          <w:tcPr>
            <w:tcW w:w="2977" w:type="dxa"/>
          </w:tcPr>
          <w:p w14:paraId="0FFB55D6" w14:textId="3A577724" w:rsidR="00626B3D" w:rsidRDefault="00626B3D" w:rsidP="00960DD3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k [A]</w:t>
            </w:r>
            <w:r w:rsidR="002473E6">
              <w:rPr>
                <w:rFonts w:ascii="Calibri" w:hAnsi="Calibri"/>
                <w:b/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2970" w:type="dxa"/>
          </w:tcPr>
          <w:p w14:paraId="3818A46C" w14:textId="7680B948" w:rsidR="00673F9B" w:rsidRPr="00B52D1B" w:rsidRDefault="00626B3D" w:rsidP="00960DD3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k [A]</w:t>
            </w:r>
            <w:r w:rsidRPr="00626B3D">
              <w:rPr>
                <w:rFonts w:ascii="Calibri" w:hAnsi="Calibri"/>
                <w:b/>
                <w:bCs/>
                <w:sz w:val="26"/>
                <w:szCs w:val="26"/>
                <w:vertAlign w:val="superscript"/>
              </w:rPr>
              <w:t>2</w:t>
            </w:r>
          </w:p>
        </w:tc>
      </w:tr>
      <w:tr w:rsidR="00626B3D" w14:paraId="1E6ECB79" w14:textId="77777777" w:rsidTr="00B16472">
        <w:tc>
          <w:tcPr>
            <w:tcW w:w="2122" w:type="dxa"/>
          </w:tcPr>
          <w:p w14:paraId="1F299551" w14:textId="77777777" w:rsidR="00673F9B" w:rsidRDefault="00673F9B" w:rsidP="0048187F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59147977" w14:textId="511EA194" w:rsidR="00626B3D" w:rsidRDefault="00626B3D" w:rsidP="0048187F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Fonction [A](t)</w:t>
            </w:r>
          </w:p>
        </w:tc>
        <w:tc>
          <w:tcPr>
            <w:tcW w:w="2693" w:type="dxa"/>
          </w:tcPr>
          <w:p w14:paraId="47124890" w14:textId="282C1EC4" w:rsidR="00626B3D" w:rsidRDefault="00626B3D" w:rsidP="00626B3D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[A] = - 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 t + [A]</w:t>
            </w:r>
            <w:r w:rsidRPr="00626B3D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</w:p>
          <w:p w14:paraId="0184B5D5" w14:textId="2ECBCDB8" w:rsidR="00043944" w:rsidRDefault="00043944" w:rsidP="00626B3D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(</w:t>
            </w:r>
            <w:r w:rsidR="00140C7B">
              <w:rPr>
                <w:rFonts w:ascii="Calibri" w:hAnsi="Calibri"/>
                <w:b/>
                <w:bCs/>
                <w:sz w:val="26"/>
                <w:szCs w:val="26"/>
              </w:rPr>
              <w:t>Loi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affine)</w:t>
            </w:r>
          </w:p>
        </w:tc>
        <w:tc>
          <w:tcPr>
            <w:tcW w:w="2977" w:type="dxa"/>
          </w:tcPr>
          <w:p w14:paraId="060202CD" w14:textId="392F6280" w:rsidR="00626B3D" w:rsidRDefault="00673F9B" w:rsidP="00626B3D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[A](t) = [A]</w:t>
            </w:r>
            <w:r w:rsidRPr="00626B3D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x exp (-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 t )</w:t>
            </w:r>
          </w:p>
          <w:p w14:paraId="23465DB3" w14:textId="05FFA6C8" w:rsidR="00673F9B" w:rsidRDefault="00043944" w:rsidP="008B395C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( Loi exponentielle )</w:t>
            </w:r>
          </w:p>
          <w:p w14:paraId="5B40598F" w14:textId="4A7C458B" w:rsidR="00673F9B" w:rsidRPr="00673F9B" w:rsidRDefault="00673F9B" w:rsidP="008B395C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</w:tc>
        <w:tc>
          <w:tcPr>
            <w:tcW w:w="2970" w:type="dxa"/>
          </w:tcPr>
          <w:p w14:paraId="201F37EC" w14:textId="36E7F05D" w:rsidR="00626B3D" w:rsidRDefault="00673F9B" w:rsidP="00626B3D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1/[A] = 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 t + 1/[A]</w:t>
            </w:r>
            <w:r w:rsidRPr="00673F9B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</w:p>
          <w:p w14:paraId="4EB8B118" w14:textId="149F945E" w:rsidR="00673F9B" w:rsidRDefault="00043944" w:rsidP="00626B3D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( loi </w:t>
            </w:r>
            <w:r w:rsidR="00D906EA">
              <w:rPr>
                <w:rFonts w:ascii="Calibri" w:hAnsi="Calibri"/>
                <w:b/>
                <w:bCs/>
                <w:sz w:val="26"/>
                <w:szCs w:val="26"/>
              </w:rPr>
              <w:t>homographique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)</w:t>
            </w:r>
          </w:p>
        </w:tc>
      </w:tr>
      <w:tr w:rsidR="00267271" w14:paraId="417F2927" w14:textId="77777777" w:rsidTr="00B16472">
        <w:tc>
          <w:tcPr>
            <w:tcW w:w="2122" w:type="dxa"/>
          </w:tcPr>
          <w:p w14:paraId="1BC1E084" w14:textId="77777777" w:rsidR="00267271" w:rsidRDefault="00267271" w:rsidP="00267271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552C837C" w14:textId="0CD76C3B" w:rsidR="00267271" w:rsidRDefault="00267271" w:rsidP="00267271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Droite à tracer pour vérifier l’ordre</w:t>
            </w:r>
          </w:p>
          <w:p w14:paraId="419EB482" w14:textId="77CED774" w:rsidR="00267271" w:rsidRDefault="00267271" w:rsidP="00267271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</w:tcPr>
          <w:p w14:paraId="2ED4D2B7" w14:textId="3BA02A5D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On trace [A] en fonction de t</w:t>
            </w:r>
          </w:p>
          <w:p w14:paraId="41B70A1D" w14:textId="77777777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0A85F380" w14:textId="5BEBD0E5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Droite de pente -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 xml:space="preserve"> 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</w:t>
            </w:r>
          </w:p>
          <w:p w14:paraId="007FB7DF" w14:textId="0641DF8F" w:rsidR="006916A8" w:rsidRDefault="006916A8" w:rsidP="008B395C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</w:p>
        </w:tc>
        <w:tc>
          <w:tcPr>
            <w:tcW w:w="2977" w:type="dxa"/>
          </w:tcPr>
          <w:p w14:paraId="27A11713" w14:textId="600E4305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On trace Ln [A] en fonction de t</w:t>
            </w:r>
          </w:p>
          <w:p w14:paraId="69FF04BF" w14:textId="6153B1D2" w:rsidR="00267271" w:rsidRDefault="008B395C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Ln ([A]) = - 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k t + Ln[A] </w:t>
            </w:r>
            <w:r w:rsidRPr="00673F9B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</w:p>
          <w:p w14:paraId="77661336" w14:textId="64E4A05D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Droite de pente -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 xml:space="preserve"> 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</w:t>
            </w:r>
          </w:p>
          <w:p w14:paraId="3EBD94EB" w14:textId="77777777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</w:tc>
        <w:tc>
          <w:tcPr>
            <w:tcW w:w="2970" w:type="dxa"/>
          </w:tcPr>
          <w:p w14:paraId="08B36FDD" w14:textId="7773A8DC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On trace 1/ [A] en fonction de t</w:t>
            </w:r>
          </w:p>
          <w:p w14:paraId="66D7273B" w14:textId="77777777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6708FA3E" w14:textId="5224E1E0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Droite de pente 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</w:t>
            </w:r>
          </w:p>
          <w:p w14:paraId="0A06C9FA" w14:textId="77E6EA79" w:rsidR="00267271" w:rsidRDefault="00267271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</w:tc>
      </w:tr>
      <w:tr w:rsidR="00DB1613" w14:paraId="67EB5A86" w14:textId="77777777" w:rsidTr="00B16472">
        <w:trPr>
          <w:trHeight w:val="2086"/>
        </w:trPr>
        <w:tc>
          <w:tcPr>
            <w:tcW w:w="2122" w:type="dxa"/>
          </w:tcPr>
          <w:p w14:paraId="06E93496" w14:textId="77777777" w:rsidR="00BA6077" w:rsidRDefault="00BA6077" w:rsidP="00DB1613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157B3961" w14:textId="77777777" w:rsidR="00BA6077" w:rsidRDefault="00DB1613" w:rsidP="00DB1613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Temps de demi-réaction </w:t>
            </w:r>
          </w:p>
          <w:p w14:paraId="30302DA4" w14:textId="3354F995" w:rsidR="00DB1613" w:rsidRDefault="00DB1613" w:rsidP="00DB1613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pour</w:t>
            </w:r>
          </w:p>
          <w:p w14:paraId="655DF45A" w14:textId="14EB6EB4" w:rsidR="00DB1613" w:rsidRDefault="00DB1613" w:rsidP="00F61C5B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[A]  = [A]</w:t>
            </w:r>
            <w:r w:rsidRPr="00626B3D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/ 2</w:t>
            </w:r>
          </w:p>
        </w:tc>
        <w:tc>
          <w:tcPr>
            <w:tcW w:w="2693" w:type="dxa"/>
          </w:tcPr>
          <w:p w14:paraId="5BCED177" w14:textId="77777777" w:rsidR="00BA6077" w:rsidRDefault="00BA6077" w:rsidP="00DB1613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1B1357C6" w14:textId="54CC71F2" w:rsidR="00DB1613" w:rsidRDefault="00DB1613" w:rsidP="00DB1613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[A]</w:t>
            </w:r>
            <w:r w:rsidRPr="00DB1613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/2 = - 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 t</w:t>
            </w:r>
            <w:r w:rsidRPr="00DB1613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1/2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+ [A]</w:t>
            </w:r>
            <w:r w:rsidRPr="00626B3D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</w:p>
          <w:p w14:paraId="6F2342AA" w14:textId="77777777" w:rsidR="00DB1613" w:rsidRDefault="00DB1613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36F7B133" w14:textId="77777777" w:rsidR="00DB1613" w:rsidRDefault="00DB1613" w:rsidP="00267271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60740147" w14:textId="65179089" w:rsidR="00DB1613" w:rsidRPr="00DB1613" w:rsidRDefault="008B395C" w:rsidP="008B395C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</w:rPr>
              <w:t>=&gt;</w:t>
            </w:r>
            <w:r w:rsidR="00DB1613" w:rsidRPr="00DB1613">
              <w:rPr>
                <w:rFonts w:ascii="Calibri" w:hAnsi="Calibri"/>
                <w:b/>
                <w:bCs/>
              </w:rPr>
              <w:t>t</w:t>
            </w:r>
            <w:r w:rsidR="00DB1613" w:rsidRPr="00DB1613">
              <w:rPr>
                <w:rFonts w:ascii="Calibri" w:hAnsi="Calibri"/>
                <w:b/>
                <w:bCs/>
                <w:vertAlign w:val="subscript"/>
              </w:rPr>
              <w:t>1/2</w:t>
            </w:r>
            <w:r w:rsidR="00DB1613" w:rsidRPr="00DB1613">
              <w:rPr>
                <w:rFonts w:ascii="Calibri" w:hAnsi="Calibri"/>
                <w:b/>
                <w:bCs/>
              </w:rPr>
              <w:t xml:space="preserve"> = [A]</w:t>
            </w:r>
            <w:r w:rsidR="00DB1613" w:rsidRPr="00DB1613">
              <w:rPr>
                <w:rFonts w:ascii="Calibri" w:hAnsi="Calibri"/>
                <w:b/>
                <w:bCs/>
                <w:vertAlign w:val="subscript"/>
              </w:rPr>
              <w:t xml:space="preserve">0 </w:t>
            </w:r>
            <w:r w:rsidR="00DB1613" w:rsidRPr="00DB1613">
              <w:rPr>
                <w:rFonts w:ascii="Calibri" w:hAnsi="Calibri"/>
                <w:b/>
                <w:bCs/>
              </w:rPr>
              <w:t>/ (2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 xml:space="preserve"> n</w:t>
            </w:r>
            <w:r w:rsidR="00B16472" w:rsidRPr="00DB1613">
              <w:rPr>
                <w:rFonts w:ascii="Calibri" w:hAnsi="Calibri"/>
                <w:b/>
                <w:bCs/>
              </w:rPr>
              <w:t xml:space="preserve"> </w:t>
            </w:r>
            <w:r w:rsidR="00DB1613" w:rsidRPr="00DB1613">
              <w:rPr>
                <w:rFonts w:ascii="Calibri" w:hAnsi="Calibri"/>
                <w:b/>
                <w:bCs/>
              </w:rPr>
              <w:t>k)</w:t>
            </w:r>
          </w:p>
        </w:tc>
        <w:tc>
          <w:tcPr>
            <w:tcW w:w="2977" w:type="dxa"/>
          </w:tcPr>
          <w:p w14:paraId="37D87078" w14:textId="77777777" w:rsidR="00BA6077" w:rsidRDefault="00BA6077" w:rsidP="00DB1613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3EAFF7FC" w14:textId="21D06472" w:rsidR="00DB1613" w:rsidRDefault="00DB1613" w:rsidP="00DB1613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Ln ([A]</w:t>
            </w:r>
            <w:r w:rsidRPr="00DB1613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/2)= - 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 t</w:t>
            </w:r>
            <w:r w:rsidR="00464127" w:rsidRPr="00464127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1/2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+ Ln[A] </w:t>
            </w:r>
            <w:r w:rsidRPr="00673F9B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</w:p>
          <w:p w14:paraId="6E226CF4" w14:textId="66D7BDD2" w:rsidR="00DB1613" w:rsidRDefault="00BA6077" w:rsidP="00BA6077">
            <w:pPr>
              <w:pStyle w:val="Standard"/>
              <w:numPr>
                <w:ilvl w:val="0"/>
                <w:numId w:val="42"/>
              </w:numPr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- </w:t>
            </w:r>
            <w:r w:rsidR="00DB1613">
              <w:rPr>
                <w:rFonts w:ascii="Calibri" w:hAnsi="Calibri"/>
                <w:b/>
                <w:bCs/>
                <w:sz w:val="26"/>
                <w:szCs w:val="26"/>
              </w:rPr>
              <w:t xml:space="preserve">Ln 2 = - 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 w:rsidR="00DB1613">
              <w:rPr>
                <w:rFonts w:ascii="Calibri" w:hAnsi="Calibri"/>
                <w:b/>
                <w:bCs/>
                <w:sz w:val="26"/>
                <w:szCs w:val="26"/>
              </w:rPr>
              <w:t>k t</w:t>
            </w:r>
            <w:r w:rsidR="00464127" w:rsidRPr="00464127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1/2</w:t>
            </w:r>
            <w:r w:rsidR="00DB1613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</w:p>
          <w:p w14:paraId="5B8C4B42" w14:textId="77777777" w:rsidR="00BA6077" w:rsidRDefault="00BA6077" w:rsidP="00BA6077">
            <w:pPr>
              <w:pStyle w:val="Standard"/>
              <w:ind w:left="720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5D61DFCD" w14:textId="2CE022F3" w:rsidR="00DB1613" w:rsidRDefault="00DB1613" w:rsidP="00DB1613">
            <w:pPr>
              <w:pStyle w:val="Standard"/>
              <w:numPr>
                <w:ilvl w:val="0"/>
                <w:numId w:val="42"/>
              </w:numPr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t</w:t>
            </w:r>
            <w:r w:rsidRPr="00DB1613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1/2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= Ln 2 / 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>(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970" w:type="dxa"/>
          </w:tcPr>
          <w:p w14:paraId="3DB9B78C" w14:textId="77777777" w:rsidR="00BA6077" w:rsidRDefault="00BA6077" w:rsidP="00BA6077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5A4E71E5" w14:textId="6382FE3B" w:rsidR="00BA6077" w:rsidRDefault="00BA6077" w:rsidP="00BA6077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2/[A]</w:t>
            </w:r>
            <w:r w:rsidRPr="00BA6077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= 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 t</w:t>
            </w:r>
            <w:r w:rsidRPr="00BA6077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 xml:space="preserve">1/2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+ 1/[A]</w:t>
            </w:r>
            <w:r w:rsidRPr="00673F9B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</w:p>
          <w:p w14:paraId="139A6A71" w14:textId="3C298908" w:rsidR="00BA6077" w:rsidRDefault="00BA6077" w:rsidP="00BA6077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1/[A]</w:t>
            </w:r>
            <w:r w:rsidRPr="00BA6077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= k t</w:t>
            </w:r>
            <w:r w:rsidRPr="00BA6077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 xml:space="preserve">1/2 </w:t>
            </w:r>
          </w:p>
          <w:p w14:paraId="76E57F5A" w14:textId="77777777" w:rsidR="00BA6077" w:rsidRDefault="00BA6077" w:rsidP="00BA6077">
            <w:pPr>
              <w:pStyle w:val="Standard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20241CB6" w14:textId="4486F576" w:rsidR="00BA6077" w:rsidRDefault="00BA6077" w:rsidP="00BA6077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=&gt;t</w:t>
            </w:r>
            <w:r w:rsidRPr="00BA6077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1/</w:t>
            </w:r>
            <w:r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2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= 1 / 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>(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[A]</w:t>
            </w:r>
            <w:r w:rsidRPr="00BA6077">
              <w:rPr>
                <w:rFonts w:ascii="Calibri" w:hAnsi="Calibri"/>
                <w:b/>
                <w:bCs/>
                <w:sz w:val="26"/>
                <w:szCs w:val="26"/>
                <w:vertAlign w:val="subscript"/>
              </w:rPr>
              <w:t>0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 w:rsidR="00B16472">
              <w:rPr>
                <w:rFonts w:ascii="Symbol" w:hAnsi="Symbol"/>
                <w:b/>
                <w:bCs/>
                <w:sz w:val="26"/>
                <w:szCs w:val="26"/>
              </w:rPr>
              <w:t>n</w:t>
            </w:r>
            <w:r w:rsidR="00B16472">
              <w:rPr>
                <w:rFonts w:ascii="Calibri" w:hAnsi="Calibr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k)</w:t>
            </w:r>
          </w:p>
          <w:p w14:paraId="0ED3A19A" w14:textId="50D75A8B" w:rsidR="00DB1613" w:rsidRDefault="00DB1613" w:rsidP="00BA6077">
            <w:pPr>
              <w:pStyle w:val="Standard"/>
              <w:rPr>
                <w:rFonts w:ascii="Calibri" w:hAnsi="Calibri"/>
                <w:b/>
                <w:bCs/>
                <w:sz w:val="26"/>
                <w:szCs w:val="26"/>
              </w:rPr>
            </w:pPr>
          </w:p>
        </w:tc>
      </w:tr>
    </w:tbl>
    <w:p w14:paraId="20D8DB3B" w14:textId="41F4FF81" w:rsidR="00C87EC6" w:rsidRDefault="00C87EC6" w:rsidP="0048187F">
      <w:pPr>
        <w:pStyle w:val="Standard"/>
        <w:rPr>
          <w:rFonts w:ascii="Calibri" w:hAnsi="Calibri"/>
          <w:b/>
          <w:bCs/>
          <w:sz w:val="26"/>
          <w:szCs w:val="26"/>
        </w:rPr>
      </w:pPr>
    </w:p>
    <w:p w14:paraId="6EFAD9B8" w14:textId="77777777" w:rsidR="001604A4" w:rsidRDefault="001604A4" w:rsidP="0048187F">
      <w:pPr>
        <w:pStyle w:val="Standard"/>
        <w:rPr>
          <w:rFonts w:ascii="Calibri" w:hAnsi="Calibri"/>
          <w:b/>
          <w:bCs/>
          <w:sz w:val="26"/>
          <w:szCs w:val="26"/>
        </w:rPr>
      </w:pPr>
    </w:p>
    <w:p w14:paraId="111314AD" w14:textId="77777777" w:rsidR="00C87EC6" w:rsidRDefault="00C87EC6" w:rsidP="0048187F">
      <w:pPr>
        <w:pStyle w:val="Standard"/>
        <w:rPr>
          <w:rFonts w:ascii="Calibri" w:hAnsi="Calibri"/>
          <w:b/>
          <w:bCs/>
          <w:sz w:val="26"/>
          <w:szCs w:val="26"/>
        </w:rPr>
      </w:pPr>
    </w:p>
    <w:p w14:paraId="6638E0A9" w14:textId="0ED4B43C" w:rsidR="0048187F" w:rsidRDefault="00F61C5B" w:rsidP="0048187F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lastRenderedPageBreak/>
        <w:t>Exemple 1 :</w:t>
      </w:r>
    </w:p>
    <w:p w14:paraId="0613E128" w14:textId="4CFF0A84" w:rsidR="0048187F" w:rsidRDefault="004560F4" w:rsidP="0048187F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F434D4E" wp14:editId="42DCC20E">
            <wp:extent cx="6840220" cy="3294380"/>
            <wp:effectExtent l="0" t="0" r="0" b="127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1B6B" w14:textId="125980DC" w:rsidR="0048187F" w:rsidRDefault="0048187F" w:rsidP="0048187F">
      <w:pPr>
        <w:pStyle w:val="Standard"/>
        <w:rPr>
          <w:rFonts w:ascii="Calibri" w:hAnsi="Calibri"/>
          <w:b/>
          <w:bCs/>
          <w:sz w:val="26"/>
          <w:szCs w:val="26"/>
        </w:rPr>
      </w:pPr>
    </w:p>
    <w:p w14:paraId="0EB1391D" w14:textId="5C7E0BBE" w:rsidR="0048187F" w:rsidRDefault="004560F4" w:rsidP="0048187F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A955768" wp14:editId="22087276">
            <wp:extent cx="6840220" cy="496062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9FF3" w14:textId="722A19B2" w:rsidR="0048187F" w:rsidRDefault="0048187F" w:rsidP="0048187F">
      <w:pPr>
        <w:pStyle w:val="Standard"/>
        <w:rPr>
          <w:rFonts w:ascii="Calibri" w:hAnsi="Calibri"/>
          <w:b/>
          <w:bCs/>
          <w:sz w:val="26"/>
          <w:szCs w:val="26"/>
        </w:rPr>
      </w:pPr>
    </w:p>
    <w:p w14:paraId="56F63422" w14:textId="3E3AE1BB" w:rsidR="00637163" w:rsidRPr="004B38EB" w:rsidRDefault="00637163">
      <w:pPr>
        <w:pStyle w:val="Standard"/>
        <w:rPr>
          <w:rFonts w:ascii="Calibri" w:hAnsi="Calibri"/>
        </w:rPr>
      </w:pPr>
    </w:p>
    <w:p w14:paraId="3138E5DA" w14:textId="7D709F60" w:rsidR="00637163" w:rsidRPr="004B38EB" w:rsidRDefault="004560F4">
      <w:pPr>
        <w:pStyle w:val="Standard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649F2FAB" wp14:editId="597856E0">
            <wp:extent cx="6840220" cy="4791710"/>
            <wp:effectExtent l="0" t="0" r="0" b="889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BBF4" w14:textId="0C165117" w:rsidR="00637163" w:rsidRPr="004B38EB" w:rsidRDefault="00637163">
      <w:pPr>
        <w:pStyle w:val="Standard"/>
        <w:rPr>
          <w:rFonts w:ascii="Calibri" w:hAnsi="Calibri"/>
        </w:rPr>
      </w:pPr>
    </w:p>
    <w:p w14:paraId="4F31A3D7" w14:textId="24389678" w:rsidR="00637163" w:rsidRDefault="00F61C5B">
      <w:pPr>
        <w:pStyle w:val="Standard"/>
        <w:rPr>
          <w:rFonts w:ascii="Calibri" w:hAnsi="Calibri"/>
          <w:b/>
          <w:bCs/>
        </w:rPr>
      </w:pPr>
      <w:r w:rsidRPr="00F61C5B">
        <w:rPr>
          <w:rFonts w:ascii="Calibri" w:hAnsi="Calibri"/>
          <w:b/>
          <w:bCs/>
        </w:rPr>
        <w:t>Exemple 2</w:t>
      </w:r>
      <w:r>
        <w:rPr>
          <w:rFonts w:ascii="Calibri" w:hAnsi="Calibri"/>
          <w:b/>
          <w:bCs/>
        </w:rPr>
        <w:t> : Cas d’une réaction en phase gazeuse</w:t>
      </w:r>
    </w:p>
    <w:p w14:paraId="29F151A3" w14:textId="2974BA95" w:rsidR="00084C3A" w:rsidRPr="00084C3A" w:rsidRDefault="00084C3A">
      <w:pPr>
        <w:pStyle w:val="Standard"/>
        <w:rPr>
          <w:rFonts w:ascii="Calibri" w:hAnsi="Calibri"/>
          <w:sz w:val="28"/>
          <w:szCs w:val="28"/>
        </w:rPr>
      </w:pPr>
      <w:r w:rsidRPr="00084C3A">
        <w:rPr>
          <w:rFonts w:ascii="Calibri" w:hAnsi="Calibri"/>
          <w:b/>
          <w:bCs/>
        </w:rPr>
        <w:t xml:space="preserve">Ex </w:t>
      </w:r>
      <w:r w:rsidRPr="00084C3A">
        <w:rPr>
          <w:rFonts w:ascii="Calibri" w:hAnsi="Calibri"/>
          <w:b/>
          <w:bCs/>
        </w:rPr>
        <w:tab/>
      </w:r>
      <w:r w:rsidRPr="00084C3A">
        <w:rPr>
          <w:rFonts w:ascii="Calibri" w:hAnsi="Calibri"/>
          <w:b/>
          <w:bCs/>
        </w:rPr>
        <w:tab/>
      </w:r>
      <w:r w:rsidRPr="00084C3A">
        <w:rPr>
          <w:rFonts w:ascii="Calibri" w:hAnsi="Calibri"/>
          <w:sz w:val="28"/>
          <w:szCs w:val="28"/>
        </w:rPr>
        <w:t>SO</w:t>
      </w:r>
      <w:r w:rsidRPr="00084C3A">
        <w:rPr>
          <w:rFonts w:ascii="Calibri" w:hAnsi="Calibri"/>
          <w:sz w:val="28"/>
          <w:szCs w:val="28"/>
          <w:vertAlign w:val="subscript"/>
        </w:rPr>
        <w:t>2</w:t>
      </w:r>
      <w:r w:rsidRPr="00084C3A">
        <w:rPr>
          <w:rFonts w:ascii="Calibri" w:hAnsi="Calibri"/>
          <w:sz w:val="28"/>
          <w:szCs w:val="28"/>
        </w:rPr>
        <w:t>Cl</w:t>
      </w:r>
      <w:r w:rsidRPr="00084C3A">
        <w:rPr>
          <w:rFonts w:ascii="Calibri" w:hAnsi="Calibri"/>
          <w:sz w:val="28"/>
          <w:szCs w:val="28"/>
          <w:vertAlign w:val="subscript"/>
        </w:rPr>
        <w:t>2</w:t>
      </w:r>
      <w:r w:rsidRPr="00084C3A">
        <w:rPr>
          <w:rFonts w:ascii="Calibri" w:hAnsi="Calibri"/>
          <w:sz w:val="28"/>
          <w:szCs w:val="28"/>
        </w:rPr>
        <w:tab/>
      </w:r>
      <w:r w:rsidRPr="00084C3A">
        <w:rPr>
          <w:rFonts w:ascii="Calibri" w:hAnsi="Calibri"/>
          <w:sz w:val="28"/>
          <w:szCs w:val="28"/>
        </w:rPr>
        <w:tab/>
        <w:t>=</w:t>
      </w:r>
      <w:r w:rsidRPr="00084C3A">
        <w:rPr>
          <w:rFonts w:ascii="Calibri" w:hAnsi="Calibri"/>
          <w:sz w:val="28"/>
          <w:szCs w:val="28"/>
        </w:rPr>
        <w:tab/>
        <w:t>SO</w:t>
      </w:r>
      <w:r w:rsidRPr="00084C3A">
        <w:rPr>
          <w:rFonts w:ascii="Calibri" w:hAnsi="Calibri"/>
          <w:sz w:val="28"/>
          <w:szCs w:val="28"/>
          <w:vertAlign w:val="subscript"/>
        </w:rPr>
        <w:t>2</w:t>
      </w:r>
      <w:r w:rsidRPr="00084C3A">
        <w:rPr>
          <w:rFonts w:ascii="Calibri" w:hAnsi="Calibri"/>
          <w:sz w:val="28"/>
          <w:szCs w:val="28"/>
        </w:rPr>
        <w:tab/>
      </w:r>
      <w:r w:rsidRPr="00084C3A">
        <w:rPr>
          <w:rFonts w:ascii="Calibri" w:hAnsi="Calibri"/>
          <w:sz w:val="28"/>
          <w:szCs w:val="28"/>
        </w:rPr>
        <w:tab/>
        <w:t>+</w:t>
      </w:r>
      <w:r w:rsidRPr="00084C3A">
        <w:rPr>
          <w:rFonts w:ascii="Calibri" w:hAnsi="Calibri"/>
          <w:sz w:val="28"/>
          <w:szCs w:val="28"/>
        </w:rPr>
        <w:tab/>
        <w:t>Cl</w:t>
      </w:r>
      <w:r w:rsidRPr="00084C3A">
        <w:rPr>
          <w:rFonts w:ascii="Calibri" w:hAnsi="Calibri"/>
          <w:sz w:val="28"/>
          <w:szCs w:val="28"/>
          <w:vertAlign w:val="subscript"/>
        </w:rPr>
        <w:t>2</w:t>
      </w:r>
      <w:r w:rsidRPr="00084C3A">
        <w:rPr>
          <w:rFonts w:ascii="Calibri" w:hAnsi="Calibri"/>
          <w:sz w:val="28"/>
          <w:szCs w:val="28"/>
          <w:vertAlign w:val="subscript"/>
        </w:rPr>
        <w:tab/>
      </w:r>
      <w:r w:rsidRPr="00084C3A">
        <w:rPr>
          <w:rFonts w:ascii="Calibri" w:hAnsi="Calibri"/>
          <w:sz w:val="28"/>
          <w:szCs w:val="28"/>
          <w:vertAlign w:val="subscript"/>
        </w:rPr>
        <w:tab/>
      </w:r>
      <w:r w:rsidRPr="00084C3A">
        <w:rPr>
          <w:rFonts w:ascii="Calibri" w:hAnsi="Calibri"/>
          <w:sz w:val="28"/>
          <w:szCs w:val="28"/>
        </w:rPr>
        <w:t>quantité totale de gaz</w:t>
      </w:r>
    </w:p>
    <w:p w14:paraId="031F14A8" w14:textId="339169F7" w:rsidR="00084C3A" w:rsidRPr="0051073A" w:rsidRDefault="00084C3A">
      <w:pPr>
        <w:pStyle w:val="Standard"/>
        <w:rPr>
          <w:rFonts w:ascii="Calibri" w:hAnsi="Calibri"/>
        </w:rPr>
      </w:pPr>
      <w:r w:rsidRPr="00084C3A">
        <w:rPr>
          <w:rFonts w:ascii="Calibri" w:hAnsi="Calibri"/>
          <w:b/>
          <w:bCs/>
        </w:rPr>
        <w:tab/>
      </w:r>
      <w:r w:rsidRPr="00084C3A">
        <w:rPr>
          <w:rFonts w:ascii="Calibri" w:hAnsi="Calibri"/>
          <w:b/>
          <w:bCs/>
        </w:rPr>
        <w:tab/>
      </w:r>
      <w:r w:rsidRPr="0051073A">
        <w:rPr>
          <w:rFonts w:ascii="Calibri" w:hAnsi="Calibri"/>
        </w:rPr>
        <w:t>Co – x</w:t>
      </w:r>
      <w:r w:rsidRPr="0051073A">
        <w:rPr>
          <w:rFonts w:ascii="Calibri" w:hAnsi="Calibri"/>
        </w:rPr>
        <w:tab/>
      </w:r>
      <w:r w:rsidRPr="0051073A">
        <w:rPr>
          <w:rFonts w:ascii="Calibri" w:hAnsi="Calibri"/>
        </w:rPr>
        <w:tab/>
      </w:r>
      <w:r w:rsidRPr="0051073A">
        <w:rPr>
          <w:rFonts w:ascii="Calibri" w:hAnsi="Calibri"/>
        </w:rPr>
        <w:tab/>
      </w:r>
      <w:r w:rsidRPr="0051073A">
        <w:rPr>
          <w:rFonts w:ascii="Calibri" w:hAnsi="Calibri"/>
        </w:rPr>
        <w:tab/>
        <w:t>x</w:t>
      </w:r>
      <w:r w:rsidRPr="0051073A">
        <w:rPr>
          <w:rFonts w:ascii="Calibri" w:hAnsi="Calibri"/>
        </w:rPr>
        <w:tab/>
      </w:r>
      <w:r w:rsidRPr="0051073A">
        <w:rPr>
          <w:rFonts w:ascii="Calibri" w:hAnsi="Calibri"/>
        </w:rPr>
        <w:tab/>
      </w:r>
      <w:r w:rsidRPr="0051073A">
        <w:rPr>
          <w:rFonts w:ascii="Calibri" w:hAnsi="Calibri"/>
        </w:rPr>
        <w:tab/>
        <w:t>x</w:t>
      </w:r>
      <w:r w:rsidRPr="0051073A">
        <w:rPr>
          <w:rFonts w:ascii="Calibri" w:hAnsi="Calibri"/>
        </w:rPr>
        <w:tab/>
      </w:r>
      <w:r w:rsidRPr="0051073A">
        <w:rPr>
          <w:rFonts w:ascii="Calibri" w:hAnsi="Calibri"/>
        </w:rPr>
        <w:tab/>
      </w:r>
      <w:r w:rsidRPr="0051073A">
        <w:rPr>
          <w:rFonts w:ascii="Calibri" w:hAnsi="Calibri"/>
        </w:rPr>
        <w:tab/>
        <w:t>Co  + x</w:t>
      </w:r>
    </w:p>
    <w:p w14:paraId="55B86002" w14:textId="6C9AF408" w:rsidR="00084C3A" w:rsidRPr="0051073A" w:rsidRDefault="00084C3A">
      <w:pPr>
        <w:pStyle w:val="Standard"/>
        <w:rPr>
          <w:rFonts w:ascii="Calibri" w:hAnsi="Calibri"/>
        </w:rPr>
      </w:pPr>
    </w:p>
    <w:p w14:paraId="0F90C5CE" w14:textId="582E7A05" w:rsidR="00084C3A" w:rsidRDefault="00084C3A">
      <w:pPr>
        <w:pStyle w:val="Standard"/>
        <w:rPr>
          <w:rFonts w:ascii="Calibri" w:hAnsi="Calibri"/>
        </w:rPr>
      </w:pPr>
      <w:r w:rsidRPr="00084C3A">
        <w:rPr>
          <w:rFonts w:ascii="Calibri" w:hAnsi="Calibri"/>
        </w:rPr>
        <w:t>Expérimentalement, on trouve que l</w:t>
      </w:r>
      <w:r>
        <w:rPr>
          <w:rFonts w:ascii="Calibri" w:hAnsi="Calibri"/>
        </w:rPr>
        <w:t xml:space="preserve">’ordre vaut 1 : </w:t>
      </w:r>
      <w:r w:rsidR="00FA21EA">
        <w:rPr>
          <w:rFonts w:ascii="Calibri" w:hAnsi="Calibri"/>
        </w:rPr>
        <w:tab/>
      </w:r>
      <w:r w:rsidR="00FA21EA">
        <w:rPr>
          <w:rFonts w:ascii="Calibri" w:hAnsi="Calibri"/>
        </w:rPr>
        <w:tab/>
      </w:r>
      <w:r>
        <w:rPr>
          <w:rFonts w:ascii="Calibri" w:hAnsi="Calibri"/>
        </w:rPr>
        <w:t>v = - d[SO</w:t>
      </w:r>
      <w:r w:rsidRPr="00FA21EA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Cl</w:t>
      </w:r>
      <w:r w:rsidRPr="00FA21EA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]/dt = k </w:t>
      </w:r>
      <w:r w:rsidR="00FA21EA">
        <w:rPr>
          <w:rFonts w:ascii="Calibri" w:hAnsi="Calibri"/>
        </w:rPr>
        <w:t>[SO</w:t>
      </w:r>
      <w:r w:rsidR="00FA21EA" w:rsidRPr="00FA21EA">
        <w:rPr>
          <w:rFonts w:ascii="Calibri" w:hAnsi="Calibri"/>
          <w:vertAlign w:val="subscript"/>
        </w:rPr>
        <w:t>2</w:t>
      </w:r>
      <w:r w:rsidR="00FA21EA">
        <w:rPr>
          <w:rFonts w:ascii="Calibri" w:hAnsi="Calibri"/>
        </w:rPr>
        <w:t>Cl</w:t>
      </w:r>
      <w:r w:rsidR="00FA21EA" w:rsidRPr="00FA21EA">
        <w:rPr>
          <w:rFonts w:ascii="Calibri" w:hAnsi="Calibri"/>
          <w:vertAlign w:val="subscript"/>
        </w:rPr>
        <w:t>2</w:t>
      </w:r>
      <w:r w:rsidR="00FA21EA">
        <w:rPr>
          <w:rFonts w:ascii="Calibri" w:hAnsi="Calibri"/>
        </w:rPr>
        <w:t>]</w:t>
      </w:r>
    </w:p>
    <w:p w14:paraId="0A0BE55D" w14:textId="61703FF5" w:rsidR="00FA21EA" w:rsidRPr="0051073A" w:rsidRDefault="00FA21EA">
      <w:pPr>
        <w:pStyle w:val="Standard"/>
        <w:rPr>
          <w:rFonts w:ascii="Calibri" w:hAnsi="Calibri"/>
        </w:rPr>
      </w:pPr>
      <w:r w:rsidRPr="0051073A">
        <w:rPr>
          <w:rFonts w:ascii="Calibri" w:hAnsi="Calibri"/>
        </w:rPr>
        <w:t>Ln[SO</w:t>
      </w:r>
      <w:r w:rsidRPr="0051073A">
        <w:rPr>
          <w:rFonts w:ascii="Calibri" w:hAnsi="Calibri"/>
          <w:vertAlign w:val="subscript"/>
        </w:rPr>
        <w:t>2</w:t>
      </w:r>
      <w:r w:rsidRPr="0051073A">
        <w:rPr>
          <w:rFonts w:ascii="Calibri" w:hAnsi="Calibri"/>
        </w:rPr>
        <w:t>Cl</w:t>
      </w:r>
      <w:r w:rsidRPr="0051073A">
        <w:rPr>
          <w:rFonts w:ascii="Calibri" w:hAnsi="Calibri"/>
          <w:vertAlign w:val="subscript"/>
        </w:rPr>
        <w:t>2</w:t>
      </w:r>
      <w:r w:rsidRPr="0051073A">
        <w:rPr>
          <w:rFonts w:ascii="Calibri" w:hAnsi="Calibri"/>
        </w:rPr>
        <w:t>] – ln[SO</w:t>
      </w:r>
      <w:r w:rsidRPr="0051073A">
        <w:rPr>
          <w:rFonts w:ascii="Calibri" w:hAnsi="Calibri"/>
          <w:vertAlign w:val="subscript"/>
        </w:rPr>
        <w:t>2</w:t>
      </w:r>
      <w:r w:rsidRPr="0051073A">
        <w:rPr>
          <w:rFonts w:ascii="Calibri" w:hAnsi="Calibri"/>
        </w:rPr>
        <w:t>Cl</w:t>
      </w:r>
      <w:r w:rsidRPr="0051073A">
        <w:rPr>
          <w:rFonts w:ascii="Calibri" w:hAnsi="Calibri"/>
          <w:vertAlign w:val="subscript"/>
        </w:rPr>
        <w:t>2</w:t>
      </w:r>
      <w:r w:rsidRPr="0051073A">
        <w:rPr>
          <w:rFonts w:ascii="Calibri" w:hAnsi="Calibri"/>
        </w:rPr>
        <w:t>]</w:t>
      </w:r>
      <w:r w:rsidRPr="0051073A">
        <w:rPr>
          <w:rFonts w:ascii="Calibri" w:hAnsi="Calibri"/>
          <w:vertAlign w:val="subscript"/>
        </w:rPr>
        <w:t>o</w:t>
      </w:r>
      <w:r w:rsidRPr="0051073A">
        <w:rPr>
          <w:rFonts w:ascii="Calibri" w:hAnsi="Calibri"/>
        </w:rPr>
        <w:t xml:space="preserve"> = - k t</w:t>
      </w:r>
    </w:p>
    <w:p w14:paraId="7168DCF6" w14:textId="77777777" w:rsidR="00FA21EA" w:rsidRPr="0051073A" w:rsidRDefault="00FA21EA">
      <w:pPr>
        <w:pStyle w:val="Standard"/>
        <w:rPr>
          <w:rFonts w:ascii="Calibri" w:hAnsi="Calibri"/>
        </w:rPr>
      </w:pPr>
    </w:p>
    <w:p w14:paraId="504F7A07" w14:textId="139E5011" w:rsidR="00084C3A" w:rsidRDefault="00084C3A" w:rsidP="00FA21EA">
      <w:pPr>
        <w:pStyle w:val="Standard"/>
        <w:rPr>
          <w:rFonts w:ascii="Calibri" w:hAnsi="Calibri"/>
        </w:rPr>
      </w:pPr>
      <w:r>
        <w:rPr>
          <w:rFonts w:ascii="Calibri" w:hAnsi="Calibri"/>
        </w:rPr>
        <w:t>On veut remplacer [SO</w:t>
      </w:r>
      <w:r w:rsidRPr="00084C3A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Cl</w:t>
      </w:r>
      <w:r w:rsidRPr="00084C3A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] par une expression en fonction de p</w:t>
      </w:r>
      <w:r w:rsidRPr="00084C3A">
        <w:rPr>
          <w:rFonts w:ascii="Calibri" w:hAnsi="Calibri"/>
          <w:vertAlign w:val="subscript"/>
        </w:rPr>
        <w:t>tot</w:t>
      </w:r>
      <w:r>
        <w:rPr>
          <w:rFonts w:ascii="Calibri" w:hAnsi="Calibri"/>
        </w:rPr>
        <w:t>, pression mesurée.</w:t>
      </w:r>
    </w:p>
    <w:p w14:paraId="3B724DEE" w14:textId="3977C887" w:rsidR="00084C3A" w:rsidRDefault="00084C3A" w:rsidP="00084C3A">
      <w:pPr>
        <w:pStyle w:val="Standard"/>
        <w:ind w:firstLine="709"/>
        <w:rPr>
          <w:rFonts w:ascii="Calibri" w:hAnsi="Calibri"/>
        </w:rPr>
      </w:pPr>
      <w:r>
        <w:rPr>
          <w:rFonts w:ascii="Calibri" w:hAnsi="Calibri"/>
        </w:rPr>
        <w:t>P</w:t>
      </w:r>
      <w:r w:rsidRPr="00084C3A">
        <w:rPr>
          <w:rFonts w:ascii="Calibri" w:hAnsi="Calibri"/>
          <w:vertAlign w:val="subscript"/>
        </w:rPr>
        <w:t>tot</w:t>
      </w:r>
      <w:r>
        <w:rPr>
          <w:rFonts w:ascii="Calibri" w:hAnsi="Calibri"/>
        </w:rPr>
        <w:t xml:space="preserve"> = n</w:t>
      </w:r>
      <w:r w:rsidRPr="00FA21EA">
        <w:rPr>
          <w:rFonts w:ascii="Calibri" w:hAnsi="Calibri"/>
          <w:vertAlign w:val="subscript"/>
        </w:rPr>
        <w:t>gaz</w:t>
      </w:r>
      <w:r>
        <w:rPr>
          <w:rFonts w:ascii="Calibri" w:hAnsi="Calibri"/>
        </w:rPr>
        <w:t xml:space="preserve"> x R x T / V = (C</w:t>
      </w:r>
      <w:r w:rsidRPr="00FA21EA">
        <w:rPr>
          <w:rFonts w:ascii="Calibri" w:hAnsi="Calibri"/>
          <w:vertAlign w:val="subscript"/>
        </w:rPr>
        <w:t>o</w:t>
      </w:r>
      <w:r>
        <w:rPr>
          <w:rFonts w:ascii="Calibri" w:hAnsi="Calibri"/>
        </w:rPr>
        <w:t>+x) RT</w:t>
      </w:r>
    </w:p>
    <w:p w14:paraId="4354B71D" w14:textId="2401A5BC" w:rsidR="00FA21EA" w:rsidRDefault="00FA21EA" w:rsidP="00084C3A">
      <w:pPr>
        <w:pStyle w:val="Standard"/>
        <w:ind w:firstLine="709"/>
        <w:rPr>
          <w:rFonts w:ascii="Calibri" w:hAnsi="Calibri"/>
        </w:rPr>
      </w:pPr>
    </w:p>
    <w:p w14:paraId="6E3FDABC" w14:textId="766312F4" w:rsidR="00FA21EA" w:rsidRDefault="00FA21EA" w:rsidP="00FA21EA">
      <w:pPr>
        <w:pStyle w:val="Standard"/>
        <w:rPr>
          <w:rFonts w:ascii="Calibri" w:hAnsi="Calibri"/>
          <w:lang w:val="en-US"/>
        </w:rPr>
      </w:pPr>
      <w:r w:rsidRPr="00FA21EA">
        <w:rPr>
          <w:rFonts w:ascii="Calibri" w:hAnsi="Calibri"/>
          <w:lang w:val="en-US"/>
        </w:rPr>
        <w:t xml:space="preserve"> Eliminons x :  [SO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Cl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]</w:t>
      </w:r>
      <w:r>
        <w:rPr>
          <w:rFonts w:ascii="Calibri" w:hAnsi="Calibri"/>
          <w:lang w:val="en-US"/>
        </w:rPr>
        <w:t xml:space="preserve"> = C</w:t>
      </w:r>
      <w:r w:rsidRPr="00FA21EA">
        <w:rPr>
          <w:rFonts w:ascii="Calibri" w:hAnsi="Calibri"/>
          <w:vertAlign w:val="subscript"/>
          <w:lang w:val="en-US"/>
        </w:rPr>
        <w:t>o</w:t>
      </w:r>
      <w:r>
        <w:rPr>
          <w:rFonts w:ascii="Calibri" w:hAnsi="Calibri"/>
          <w:lang w:val="en-US"/>
        </w:rPr>
        <w:t xml:space="preserve"> – x</w:t>
      </w:r>
      <w:r>
        <w:rPr>
          <w:rFonts w:ascii="Calibri" w:hAnsi="Calibri"/>
          <w:lang w:val="en-US"/>
        </w:rPr>
        <w:tab/>
        <w:t xml:space="preserve">soit x = Co - </w:t>
      </w:r>
      <w:r w:rsidRPr="00FA21EA">
        <w:rPr>
          <w:rFonts w:ascii="Calibri" w:hAnsi="Calibri"/>
          <w:lang w:val="en-US"/>
        </w:rPr>
        <w:t>[SO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Cl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]</w:t>
      </w:r>
    </w:p>
    <w:p w14:paraId="51DB1D17" w14:textId="5DF7DE56" w:rsidR="00FA21EA" w:rsidRDefault="00FA21EA" w:rsidP="00FA21EA">
      <w:pPr>
        <w:pStyle w:val="Standard"/>
        <w:rPr>
          <w:rFonts w:ascii="Calibri" w:hAnsi="Calibri"/>
          <w:lang w:val="en-US"/>
        </w:rPr>
      </w:pPr>
    </w:p>
    <w:p w14:paraId="4C4701B3" w14:textId="6A1FB3AA" w:rsidR="00FA21EA" w:rsidRDefault="00FA21EA" w:rsidP="00FA21EA">
      <w:pPr>
        <w:pStyle w:val="Standard"/>
        <w:rPr>
          <w:rFonts w:ascii="Calibri" w:hAnsi="Calibri"/>
          <w:lang w:val="en-US"/>
        </w:rPr>
      </w:pPr>
      <w:r w:rsidRPr="00FA21EA">
        <w:rPr>
          <w:rFonts w:ascii="Calibri" w:hAnsi="Calibri"/>
          <w:lang w:val="en-US"/>
        </w:rPr>
        <w:t>P</w:t>
      </w:r>
      <w:r w:rsidRPr="00FA21EA">
        <w:rPr>
          <w:rFonts w:ascii="Calibri" w:hAnsi="Calibri"/>
          <w:vertAlign w:val="subscript"/>
          <w:lang w:val="en-US"/>
        </w:rPr>
        <w:t>tot</w:t>
      </w:r>
      <w:r w:rsidRPr="00FA21EA">
        <w:rPr>
          <w:rFonts w:ascii="Calibri" w:hAnsi="Calibri"/>
          <w:lang w:val="en-US"/>
        </w:rPr>
        <w:t xml:space="preserve"> = (C</w:t>
      </w:r>
      <w:r w:rsidRPr="00FA21EA">
        <w:rPr>
          <w:rFonts w:ascii="Calibri" w:hAnsi="Calibri"/>
          <w:vertAlign w:val="subscript"/>
          <w:lang w:val="en-US"/>
        </w:rPr>
        <w:t>o</w:t>
      </w:r>
      <w:r w:rsidRPr="00FA21EA">
        <w:rPr>
          <w:rFonts w:ascii="Calibri" w:hAnsi="Calibri"/>
          <w:lang w:val="en-US"/>
        </w:rPr>
        <w:t xml:space="preserve">+x) RT = </w:t>
      </w:r>
      <w:r>
        <w:rPr>
          <w:rFonts w:ascii="Calibri" w:hAnsi="Calibri"/>
          <w:lang w:val="en-US"/>
        </w:rPr>
        <w:t>(2 C</w:t>
      </w:r>
      <w:r w:rsidRPr="00FA21EA">
        <w:rPr>
          <w:rFonts w:ascii="Calibri" w:hAnsi="Calibri"/>
          <w:vertAlign w:val="subscript"/>
          <w:lang w:val="en-US"/>
        </w:rPr>
        <w:t>o</w:t>
      </w:r>
      <w:r>
        <w:rPr>
          <w:rFonts w:ascii="Calibri" w:hAnsi="Calibri"/>
          <w:lang w:val="en-US"/>
        </w:rPr>
        <w:t xml:space="preserve"> - </w:t>
      </w:r>
      <w:r w:rsidRPr="00FA21EA">
        <w:rPr>
          <w:rFonts w:ascii="Calibri" w:hAnsi="Calibri"/>
          <w:lang w:val="en-US"/>
        </w:rPr>
        <w:t>[SO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Cl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]</w:t>
      </w:r>
      <w:r>
        <w:rPr>
          <w:rFonts w:ascii="Calibri" w:hAnsi="Calibri"/>
          <w:lang w:val="en-US"/>
        </w:rPr>
        <w:t>) RT = 2 p</w:t>
      </w:r>
      <w:r w:rsidRPr="00FA21EA">
        <w:rPr>
          <w:rFonts w:ascii="Calibri" w:hAnsi="Calibri"/>
          <w:vertAlign w:val="subscript"/>
          <w:lang w:val="en-US"/>
        </w:rPr>
        <w:t>o</w:t>
      </w:r>
      <w:r>
        <w:rPr>
          <w:rFonts w:ascii="Calibri" w:hAnsi="Calibri"/>
          <w:lang w:val="en-US"/>
        </w:rPr>
        <w:t xml:space="preserve"> - </w:t>
      </w:r>
      <w:r w:rsidRPr="00FA21EA">
        <w:rPr>
          <w:rFonts w:ascii="Calibri" w:hAnsi="Calibri"/>
          <w:lang w:val="en-US"/>
        </w:rPr>
        <w:t>[SO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Cl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]</w:t>
      </w:r>
      <w:r>
        <w:rPr>
          <w:rFonts w:ascii="Calibri" w:hAnsi="Calibri"/>
          <w:lang w:val="en-US"/>
        </w:rPr>
        <w:t xml:space="preserve"> RT</w:t>
      </w:r>
    </w:p>
    <w:p w14:paraId="09196110" w14:textId="452291EB" w:rsidR="00FA21EA" w:rsidRDefault="00547F3F" w:rsidP="00FA21EA">
      <w:pPr>
        <w:pStyle w:val="Standard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 xml:space="preserve">=&gt; </w:t>
      </w:r>
      <w:r w:rsidRPr="00FA21EA">
        <w:rPr>
          <w:rFonts w:ascii="Calibri" w:hAnsi="Calibri"/>
          <w:lang w:val="en-US"/>
        </w:rPr>
        <w:t>[SO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Cl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]</w:t>
      </w:r>
      <w:r>
        <w:rPr>
          <w:rFonts w:ascii="Calibri" w:hAnsi="Calibri"/>
          <w:lang w:val="en-US"/>
        </w:rPr>
        <w:t xml:space="preserve"> = (2 p</w:t>
      </w:r>
      <w:r w:rsidRPr="00FA21EA">
        <w:rPr>
          <w:rFonts w:ascii="Calibri" w:hAnsi="Calibri"/>
          <w:vertAlign w:val="subscript"/>
          <w:lang w:val="en-US"/>
        </w:rPr>
        <w:t>o</w:t>
      </w:r>
      <w:r>
        <w:rPr>
          <w:rFonts w:ascii="Calibri" w:hAnsi="Calibri"/>
          <w:lang w:val="en-US"/>
        </w:rPr>
        <w:t xml:space="preserve"> – p</w:t>
      </w:r>
      <w:r w:rsidRPr="00547F3F">
        <w:rPr>
          <w:rFonts w:ascii="Calibri" w:hAnsi="Calibri"/>
          <w:vertAlign w:val="subscript"/>
          <w:lang w:val="en-US"/>
        </w:rPr>
        <w:t>tot</w:t>
      </w:r>
      <w:r>
        <w:rPr>
          <w:rFonts w:ascii="Calibri" w:hAnsi="Calibri"/>
          <w:lang w:val="en-US"/>
        </w:rPr>
        <w:t xml:space="preserve"> ) / RT</w:t>
      </w:r>
    </w:p>
    <w:p w14:paraId="340497E1" w14:textId="77777777" w:rsidR="00547F3F" w:rsidRDefault="00547F3F" w:rsidP="00547F3F">
      <w:pPr>
        <w:pStyle w:val="Standard"/>
        <w:rPr>
          <w:rFonts w:ascii="Calibri" w:hAnsi="Calibri"/>
          <w:lang w:val="en-US"/>
        </w:rPr>
      </w:pPr>
    </w:p>
    <w:p w14:paraId="63BB9A33" w14:textId="2F1782E0" w:rsidR="00547F3F" w:rsidRPr="00FA21EA" w:rsidRDefault="00547F3F" w:rsidP="00547F3F">
      <w:pPr>
        <w:pStyle w:val="Standard"/>
        <w:rPr>
          <w:rFonts w:ascii="Calibri" w:hAnsi="Calibri"/>
          <w:lang w:val="en-US"/>
        </w:rPr>
      </w:pPr>
      <w:r w:rsidRPr="00FA21EA">
        <w:rPr>
          <w:rFonts w:ascii="Calibri" w:hAnsi="Calibri"/>
          <w:lang w:val="en-US"/>
        </w:rPr>
        <w:t>Ln[SO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Cl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] – ln[SO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Cl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]</w:t>
      </w:r>
      <w:r w:rsidRPr="00FA21EA">
        <w:rPr>
          <w:rFonts w:ascii="Calibri" w:hAnsi="Calibri"/>
          <w:vertAlign w:val="subscript"/>
          <w:lang w:val="en-US"/>
        </w:rPr>
        <w:t>o</w:t>
      </w:r>
      <w:r>
        <w:rPr>
          <w:rFonts w:ascii="Calibri" w:hAnsi="Calibri"/>
          <w:lang w:val="en-US"/>
        </w:rPr>
        <w:t xml:space="preserve"> = - k t</w:t>
      </w:r>
    </w:p>
    <w:p w14:paraId="26A865C6" w14:textId="0C8928FE" w:rsidR="00547F3F" w:rsidRPr="00FA21EA" w:rsidRDefault="00547F3F" w:rsidP="00547F3F">
      <w:pPr>
        <w:pStyle w:val="Standard"/>
        <w:numPr>
          <w:ilvl w:val="0"/>
          <w:numId w:val="42"/>
        </w:numPr>
        <w:rPr>
          <w:rFonts w:ascii="Calibri" w:hAnsi="Calibri"/>
          <w:lang w:val="en-US"/>
        </w:rPr>
      </w:pPr>
      <w:r w:rsidRPr="00FA21EA">
        <w:rPr>
          <w:rFonts w:ascii="Calibri" w:hAnsi="Calibri"/>
          <w:lang w:val="en-US"/>
        </w:rPr>
        <w:t>Ln</w:t>
      </w:r>
      <w:r>
        <w:rPr>
          <w:rFonts w:ascii="Calibri" w:hAnsi="Calibri"/>
          <w:lang w:val="en-US"/>
        </w:rPr>
        <w:t>(</w:t>
      </w:r>
      <w:r w:rsidRPr="00FA21EA">
        <w:rPr>
          <w:rFonts w:ascii="Calibri" w:hAnsi="Calibri"/>
          <w:lang w:val="en-US"/>
        </w:rPr>
        <w:t>[SO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Cl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 xml:space="preserve">] </w:t>
      </w:r>
      <w:r>
        <w:rPr>
          <w:rFonts w:ascii="Calibri" w:hAnsi="Calibri"/>
          <w:lang w:val="en-US"/>
        </w:rPr>
        <w:t>/</w:t>
      </w:r>
      <w:r w:rsidRPr="00FA21EA">
        <w:rPr>
          <w:rFonts w:ascii="Calibri" w:hAnsi="Calibri"/>
          <w:lang w:val="en-US"/>
        </w:rPr>
        <w:t>[SO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Cl</w:t>
      </w:r>
      <w:r w:rsidRPr="00FA21EA">
        <w:rPr>
          <w:rFonts w:ascii="Calibri" w:hAnsi="Calibri"/>
          <w:vertAlign w:val="subscript"/>
          <w:lang w:val="en-US"/>
        </w:rPr>
        <w:t>2</w:t>
      </w:r>
      <w:r w:rsidRPr="00FA21EA">
        <w:rPr>
          <w:rFonts w:ascii="Calibri" w:hAnsi="Calibri"/>
          <w:lang w:val="en-US"/>
        </w:rPr>
        <w:t>]</w:t>
      </w:r>
      <w:r w:rsidRPr="00FA21EA">
        <w:rPr>
          <w:rFonts w:ascii="Calibri" w:hAnsi="Calibri"/>
          <w:vertAlign w:val="subscript"/>
          <w:lang w:val="en-US"/>
        </w:rPr>
        <w:t>o</w:t>
      </w:r>
      <w:r>
        <w:rPr>
          <w:rFonts w:ascii="Calibri" w:hAnsi="Calibri"/>
          <w:lang w:val="en-US"/>
        </w:rPr>
        <w:t xml:space="preserve"> )= - k t</w:t>
      </w:r>
    </w:p>
    <w:p w14:paraId="6D27AE50" w14:textId="31414DF9" w:rsidR="00FA21EA" w:rsidRPr="00547F3F" w:rsidRDefault="00547F3F" w:rsidP="00547F3F">
      <w:pPr>
        <w:pStyle w:val="Standard"/>
        <w:numPr>
          <w:ilvl w:val="0"/>
          <w:numId w:val="42"/>
        </w:numPr>
        <w:rPr>
          <w:rFonts w:ascii="Calibri" w:hAnsi="Calibri"/>
        </w:rPr>
      </w:pPr>
      <w:r w:rsidRPr="00547F3F">
        <w:rPr>
          <w:rFonts w:ascii="Calibri" w:hAnsi="Calibri"/>
        </w:rPr>
        <w:t xml:space="preserve">Ln </w:t>
      </w:r>
      <w:r>
        <w:rPr>
          <w:rFonts w:ascii="Calibri" w:hAnsi="Calibri"/>
        </w:rPr>
        <w:t>(</w:t>
      </w:r>
      <w:r w:rsidRPr="00547F3F">
        <w:rPr>
          <w:rFonts w:ascii="Calibri" w:hAnsi="Calibri"/>
        </w:rPr>
        <w:t>(2 p</w:t>
      </w:r>
      <w:r w:rsidRPr="00547F3F">
        <w:rPr>
          <w:rFonts w:ascii="Calibri" w:hAnsi="Calibri"/>
          <w:vertAlign w:val="subscript"/>
        </w:rPr>
        <w:t>o</w:t>
      </w:r>
      <w:r w:rsidRPr="00547F3F">
        <w:rPr>
          <w:rFonts w:ascii="Calibri" w:hAnsi="Calibri"/>
        </w:rPr>
        <w:t xml:space="preserve"> – p</w:t>
      </w:r>
      <w:r w:rsidRPr="00547F3F">
        <w:rPr>
          <w:rFonts w:ascii="Calibri" w:hAnsi="Calibri"/>
          <w:vertAlign w:val="subscript"/>
        </w:rPr>
        <w:t>tot</w:t>
      </w:r>
      <w:r w:rsidRPr="00547F3F">
        <w:rPr>
          <w:rFonts w:ascii="Calibri" w:hAnsi="Calibri"/>
        </w:rPr>
        <w:t xml:space="preserve"> ) / p</w:t>
      </w:r>
      <w:r w:rsidRPr="00547F3F">
        <w:rPr>
          <w:rFonts w:ascii="Calibri" w:hAnsi="Calibri"/>
          <w:vertAlign w:val="subscript"/>
        </w:rPr>
        <w:t>o</w:t>
      </w:r>
      <w:r w:rsidRPr="00547F3F">
        <w:rPr>
          <w:rFonts w:ascii="Calibri" w:hAnsi="Calibri"/>
        </w:rPr>
        <w:t xml:space="preserve"> </w:t>
      </w:r>
      <w:r>
        <w:rPr>
          <w:rFonts w:ascii="Calibri" w:hAnsi="Calibri"/>
        </w:rPr>
        <w:t>)</w:t>
      </w:r>
      <w:r w:rsidRPr="00547F3F">
        <w:rPr>
          <w:rFonts w:ascii="Calibri" w:hAnsi="Calibri"/>
        </w:rPr>
        <w:t>= - k t</w:t>
      </w:r>
    </w:p>
    <w:p w14:paraId="7714EEF4" w14:textId="3DBFBE03" w:rsidR="00FA21EA" w:rsidRPr="00547F3F" w:rsidRDefault="00547F3F" w:rsidP="00FA21EA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Ln </w:t>
      </w:r>
      <w:r w:rsidRPr="00547F3F">
        <w:rPr>
          <w:rFonts w:ascii="Calibri" w:hAnsi="Calibri"/>
        </w:rPr>
        <w:t>(2 p</w:t>
      </w:r>
      <w:r w:rsidRPr="00547F3F">
        <w:rPr>
          <w:rFonts w:ascii="Calibri" w:hAnsi="Calibri"/>
          <w:vertAlign w:val="subscript"/>
        </w:rPr>
        <w:t>o</w:t>
      </w:r>
      <w:r w:rsidRPr="00547F3F">
        <w:rPr>
          <w:rFonts w:ascii="Calibri" w:hAnsi="Calibri"/>
        </w:rPr>
        <w:t xml:space="preserve"> – p</w:t>
      </w:r>
      <w:r w:rsidRPr="00547F3F">
        <w:rPr>
          <w:rFonts w:ascii="Calibri" w:hAnsi="Calibri"/>
          <w:vertAlign w:val="subscript"/>
        </w:rPr>
        <w:t>tot</w:t>
      </w:r>
      <w:r w:rsidRPr="00547F3F">
        <w:rPr>
          <w:rFonts w:ascii="Calibri" w:hAnsi="Calibri"/>
        </w:rPr>
        <w:t xml:space="preserve"> ) – Ln po</w:t>
      </w:r>
      <w:r>
        <w:rPr>
          <w:rFonts w:ascii="Calibri" w:hAnsi="Calibri"/>
        </w:rPr>
        <w:t xml:space="preserve"> = - kt</w:t>
      </w:r>
    </w:p>
    <w:p w14:paraId="5877324D" w14:textId="73E90318" w:rsidR="004560F4" w:rsidRDefault="00B16472">
      <w:pPr>
        <w:pStyle w:val="Standard"/>
        <w:rPr>
          <w:rFonts w:ascii="Calibri" w:hAnsi="Calibri"/>
          <w:b/>
          <w:bCs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A01A6E5" wp14:editId="25168976">
                <wp:simplePos x="0" y="0"/>
                <wp:positionH relativeFrom="column">
                  <wp:posOffset>4914855</wp:posOffset>
                </wp:positionH>
                <wp:positionV relativeFrom="paragraph">
                  <wp:posOffset>826735</wp:posOffset>
                </wp:positionV>
                <wp:extent cx="430560" cy="144360"/>
                <wp:effectExtent l="133350" t="114300" r="7620" b="141605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30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8EED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1" o:spid="_x0000_s1026" type="#_x0000_t75" style="position:absolute;margin-left:382.05pt;margin-top:60.15pt;width:43.8pt;height:2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69DJ3AQAADQMAAA4AAABkcnMvZTJvRG9jLnhtbJxSXW+CMBR9X7L/&#10;QPo+AUViiOjDzBIftvmw/YCutNKM9pLbIvrvd0GduGVZ4gu57Qnnno/Ol3tTBTuJToPNWTyKWCCt&#10;gELbbc7e354eZixwntuCV2Blzg7SseXi/m7e1pkcQwlVITEgEuuyts5Z6X2dhaETpTTcjaCWlkAF&#10;aLinI27DAnlL7KYKx1GUhi1gUSMI6Rzdro4gW/T8SknhX5Vy0gdVztJxmpA+T9MkimjCfprQ9NGh&#10;s+mUhYs5z7bI61KLkyx+gyrDtSUR31Qr7nnQoP5FZbRAcKD8SIAJQSktZO+J3MXRD3dr+9k5ixPR&#10;YCbAemn9hqM/59cDt6wwFUXQPkNBDfHGAzsxUkD/F3IUvQLRGNJzbAVlxT09CVfq2lHQmS5yhusi&#10;vui3u8eLgw1efL1cA9RIeLL81y97haYLm5QE+5xRn4fu23cp9z4QdJlMomlKiCAoTpIJzQPmI8N5&#10;zyBaWn5V4vDcCRu84sUXAAAA//8DAFBLAwQUAAYACAAAACEAO3ceZiADAAAvCQAAEAAAAGRycy9p&#10;bmsvaW5rMS54bWy0VUtvGjEQvlfqf7CcQy4YbO8TFJJTkSq1UtWkUnvcLA6ssg+0awL59x2PvYtX&#10;QA9Vy8GPeXwz8814uXs4ViV5U21XNPWSiimnRNV5sy7qzZL+eFqxlJJOZ/U6K5taLem76ujD/ccP&#10;d0X9WpULWAkg1J05VeWSbrXeLWazw+EwPQTTpt3MJOfB7HP9+vULvXdea/VS1IWGkF0vyptaq6M2&#10;YItivaS5PvLBHrAfm32bq0FtJG1+stBtlqtV01aZHhC3WV2rktRZBXn/pES/7+BQQJyNaimpCiiY&#10;yakIkzD9NAdBdlxS776HFDvIpKKzy5i//gPm6hzTpBXIJE4ocSmt1ZvJaYacL67X/q1tdqrVhTrR&#10;bElxineS2zvyY4lqVdeUe9MbSt6ycg+UCc5hLFxsMbtAyDkecPNP8YCXq3h+cmNqXHk+D460YaT6&#10;1uqiUjDo1W6YMd0BsBE/6hafg+RSMi6YFE+SL8JkIaJpHMZeK9wU95jP7b7bDnjP7WleUTOwZis7&#10;FGu9HUjn0yAaSPcpv+S6VcVmq//ON2/KBp6D6/XNCn9eTRhvGLYLTxfnj7jSv6uXJb3B10vQ0wqw&#10;dplwEnJOZBgl0eQ2DuJbfssnlMWBpJzyiSCc8AkTDA4TTsxqz0aAIm91RlaCDihx3gK9IxYawJRE&#10;ZrMgF6BcWNysurd1kDYV3wzC+tlhfBRZBUdHWwJn0kZHI1/hO5yd+xRQ4S4XOGGhgw/ZHMLY8CAy&#10;wSwJLAiYMFc2D5g0hAgRk8BYA6zLzWxgAyv0x2hCS1o4twljEFeVJ2FRyoSxT0OCe1+yF75v54kw&#10;38jxZUMjss16zCCmH2CFIbF1oshiuzr7QEbjeIAjXOxqwFFz0o+CIGVufFjKArAFF7MBe6bGcdoG&#10;5ep0DgrPKsTqYh/Kq9qBX5NckyPmyBctR/HPKbYOlo+eljOksdpLoKfbimw8XHuoPysu4V4DsbbC&#10;diMIbb+YSCOSYHvgg2waZOtJYerxvcvUvolE2sGHWRam9SySLIHPtxwah3YAiyMfpYSzgEejP9bh&#10;ywf/GPe/AQAA//8DAFBLAwQUAAYACAAAACEAxD8Pxd4AAAALAQAADwAAAGRycy9kb3ducmV2Lnht&#10;bEyPwU7DMAyG70i8Q2QkLoilLdBVpemEEHBDEwPuWeM1ZYlTNdlW3h5zgqP9f/r9uVnN3okjTnEI&#10;pCBfZCCQumAG6hV8vD9fVyBi0mS0C4QKvjHCqj0/a3Rtwone8LhJveASirVWYFMaayljZ9HruAgj&#10;Eme7MHmdeJx6aSZ94nLvZJFlpfR6IL5g9YiPFrv95uAVhL2WX/LVvsQ+FK5MT+vPq7hT6vJifrgH&#10;kXBOfzD86rM6tOy0DQcyUTgFy/I2Z5SDIrsBwUR1ly9BbHlTFhXItpH/f2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269DJ3AQAADQMAAA4AAAAAAAAA&#10;AAAAAAAAPAIAAGRycy9lMm9Eb2MueG1sUEsBAi0AFAAGAAgAAAAhADt3HmYgAwAALwkAABAAAAAA&#10;AAAAAAAAAAAA3wMAAGRycy9pbmsvaW5rMS54bWxQSwECLQAUAAYACAAAACEAxD8Pxd4AAAALAQAA&#10;DwAAAAAAAAAAAAAAAAAtBwAAZHJzL2Rvd25yZXYueG1sUEsBAi0AFAAGAAgAAAAhAHkYvJ2/AAAA&#10;IQEAABkAAAAAAAAAAAAAAAAAOAgAAGRycy9fcmVscy9lMm9Eb2MueG1sLnJlbHNQSwUGAAAAAAYA&#10;BgB4AQAALgk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FAE77B8" wp14:editId="78619D4D">
                <wp:simplePos x="0" y="0"/>
                <wp:positionH relativeFrom="column">
                  <wp:posOffset>3624615</wp:posOffset>
                </wp:positionH>
                <wp:positionV relativeFrom="paragraph">
                  <wp:posOffset>836815</wp:posOffset>
                </wp:positionV>
                <wp:extent cx="354960" cy="124920"/>
                <wp:effectExtent l="133350" t="133350" r="64770" b="142240"/>
                <wp:wrapNone/>
                <wp:docPr id="7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54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EEC73" id="Encre 7" o:spid="_x0000_s1026" type="#_x0000_t75" style="position:absolute;margin-left:280.45pt;margin-top:60.95pt;width:37.9pt;height:1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/+l0AQAADQMAAA4AAABkcnMvZTJvRG9jLnhtbJxSy07DMBC8I/EP&#10;lu80j5ZCo6Y9UCH1APQAH2Acu7GIvdHabdq/Z5O+QQipF2t3Rx7P7Hg83diKrRV6Ay7nSS/mTDkJ&#10;hXHLnH+8P989cuaDcIWowKmcb5Xn08ntzbipM5VCCVWhkBGJ81lT57wMoc6iyMtSWeF7UCtHoAa0&#10;IlCLy6hA0RC7raI0jodRA1jUCFJ5T9PZDuSTjl9rJcOb1l4FVuV82I9j0heOFbZV+kCzz7ZKCI0m&#10;Y5EtUdSlkXtZ4gpVVhhHIo5UMxEEW6H5RWWNRPCgQ0+CjUBrI1Xnidwl8Q93c/fVOksGcoWZBBeU&#10;CwuB4bC/DrjmCVvRCpoXKCghsQrA94y0oP8D2YmegVxZ0rNLBVUlAn0JX5rac4aZKXKO8yI56Xfr&#10;p5ODBZ58vV4ClEi0t/zXlY1G2y6blLBNzinPbXt2WapNYJKG/fvBaEiIJChJB6O0ww/MO4ZDd7Za&#10;evwixPO+FXb2iyffAAAA//8DAFBLAwQUAAYACAAAACEAxO9FPpACAAC3BgAAEAAAAGRycy9pbmsv&#10;aW5rMS54bWy0VMlu2zAQvRfoPxDMwRfT4qLNRuScaqBACxRNCrRHRWZsIRJlSHTs/H2HixilcS5F&#10;6wPF2d7MvBn6+ubcNuhJ9kPdqQKzBcVIqqrb1mpX4B93G5JjNOhSbcumU7LAz3LAN+uPH65r9dg2&#10;KzgRIKjB3NqmwHutD6soOp1Oi5NYdP0u4pSK6LN6/PoFr33UVj7UqtaQchhVVae0PGsDtqq3Ba70&#10;mQZ/wL7tjn0lg9lo+urFQ/dlJTdd35Y6IO5LpWSDVNlC3T8x0s8HuNSQZyd7jNoaGiZ8weIszj8t&#10;QVGeCzyRj1DiAJW0OLqM+es/YG7eYpqyBM/SDCNf0lY+mZoiy/nq/d6/9d1B9rqWLzQ7UrzhGVVO&#10;tvw4ono5dM3RzAajp7I5AmWMUlgLn5tFFwh5iwfc/FM84OVdvGlxr6nx7U158KSFlRpHq+tWwqK3&#10;h7BjegBgo77VvX0OnHJOKCOc3XG6irMVzRdLHk9G4bd4xLzvj8M+4N33L/tqLYE119mp3up9IJ0u&#10;RBJIn1J+KXQv691e/11s1TUdPAc/66uN/U16svnCsl14unb/kG/9u3wo8JV9vchGOoXtncVLJOIU&#10;8TjJkvmM5zPCZnSOGTxDTOeEEYbCJxGEpUaEIMbhIpA5KRL2pPZ0GmvNUQwq7jHylFibRQRUMHl4&#10;uIIwqqxAnRcjBsFkNV+GJsVccKfW7tAcgNP4NCHCoIx2k9lHuMST09Rg05rTC97X1kWJsFCIJwHF&#10;hTivmDBjIECTa8O37oIMqEeb5HQVO8pG65/+Lser6mLLLczHgk4DzN0FjGTYbFzYCJKxJcrBReSJ&#10;7UkkKUrNnODLGCUpy+ZkmUMnwJhgr/7gwgbCy13/BgAA//8DAFBLAwQUAAYACAAAACEA7SX0B98A&#10;AAALAQAADwAAAGRycy9kb3ducmV2LnhtbEyPQU/DMAyF70j8h8hIXBBLu7IMStMJISE4cIAB97Qx&#10;bUXjVEm2ln+POcHN9nt6/l61W9wojhji4ElDvspAILXeDtRpeH97uLwGEZMha0ZPqOEbI+zq05PK&#10;lNbP9IrHfeoEh1AsjYY+pamUMrY9OhNXfkJi7dMHZxKvoZM2mJnD3SjXWaakMwPxh95MeN9j+7U/&#10;OA0mhqsk54uiKObHsH1qYv7y8az1+dlydwsi4ZL+zPCLz+hQM1PjD2SjGDVsVHbDVhbWOQ/sUIXa&#10;gmj4ovINyLqS/zv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5u//pdAEAAA0DAAAOAAAAAAAAAAAAAAAAADwCAABkcnMvZTJvRG9jLnhtbFBLAQItABQA&#10;BgAIAAAAIQDE70U+kAIAALcGAAAQAAAAAAAAAAAAAAAAANwDAABkcnMvaW5rL2luazEueG1sUEsB&#10;Ai0AFAAGAAgAAAAhAO0l9AffAAAACwEAAA8AAAAAAAAAAAAAAAAAmgYAAGRycy9kb3ducmV2Lnht&#10;bFBLAQItABQABgAIAAAAIQB5GLydvwAAACEBAAAZAAAAAAAAAAAAAAAAAKYHAABkcnMvX3JlbHMv&#10;ZTJvRG9jLnhtbC5yZWxzUEsFBgAAAAAGAAYAeAEAAJwIAAAAAA==&#10;">
                <v:imagedata r:id="rId43" o:title=""/>
              </v:shape>
            </w:pict>
          </mc:Fallback>
        </mc:AlternateContent>
      </w:r>
      <w:r w:rsidR="00084C3A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6E82B7F" wp14:editId="4D28B265">
                <wp:simplePos x="0" y="0"/>
                <wp:positionH relativeFrom="column">
                  <wp:posOffset>1122255</wp:posOffset>
                </wp:positionH>
                <wp:positionV relativeFrom="paragraph">
                  <wp:posOffset>1187005</wp:posOffset>
                </wp:positionV>
                <wp:extent cx="222840" cy="79920"/>
                <wp:effectExtent l="114300" t="114300" r="44450" b="149225"/>
                <wp:wrapNone/>
                <wp:docPr id="16" name="Encr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22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59D3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6" o:spid="_x0000_s1026" type="#_x0000_t75" style="position:absolute;margin-left:83.4pt;margin-top:88.5pt;width:27.5pt;height:1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Zq51AQAADAMAAA4AAABkcnMvZTJvRG9jLnhtbJxSTU8CMRC9m/gf&#10;mt5lP0CEDQsHiQkHlYP+gNpt2cZtZzMtLPx7ZxcQ0BgTLs3MvPT1vXmdzLa2YhuF3oDLedKLOVNO&#10;QmHcKufvb093I858EK4QFTiV853yfDa9vZk0daZSKKEqFDIicT5r6pyXIdRZFHlZKit8D2rlCNSA&#10;VgRqcRUVKBpit1WUxvEwagCLGkEq72k634N82vFrrWR41dqrwKqcD/txTPrCd4VtlfZp9tFWyeie&#10;R9OJyFYo6tLIgyxxhSorjCMR31RzEQRbo/lFZY1E8KBDT4KNQGsjVeeJ3CXxD3cL99k6SwZyjZkE&#10;F5QLS4HhuL8OuOYJW9EKmmcoKCGxDsAPjLSg/wPZi56DXFvSs08FVSUCfQlfmtpzhpkpco6LIjnp&#10;d5vHk4Mlnny9XAKUSHSw/NeVrUbbLpuUsG3OKc9de3ZZqm1gkoZpmo4GhEiCHsbjtIOPxHuCY3e2&#10;WXr7IsPzvtV19omnXwAAAP//AwBQSwMEFAAGAAgAAAAhAC9e1eiAAgAAswYAABAAAABkcnMvaW5r&#10;L2luazEueG1stFTJbtswEL0X6D8QzMEX0yKpzTai5FQDBVqgaFKgPSoyYwuRKIOil/x9h4touXEu&#10;ResDKQ5n3rx5M/Tt/alt0EGovu5kgdmMYiRk1a1ruSnwj8cVmWPU61Kuy6aTosCvosf3dx8/3Nby&#10;pW2WsCJAkL35apsCb7XeLaPoeDzOjvGsU5uIUxpHn+XL1y/4zketxXMtaw0p+8FUdVKLkzZgy3pd&#10;4EqfaPAH7IduryoRro1FVWcPrcpKrDrVljogbkspRYNk2QLvnxjp1x181JBnIxRGbQ0FEz5jSZ7M&#10;Py3AUJ4KPDrvgWIPTFocXcf89R8wV28xDa2Y51mOkae0FgfDKbKaL9+v/ZvqdkLpWpxldqL4i1dU&#10;ubPVxwmlRN81e9MbjA5lswfJGKUwFj43i64I8hYPtPmneKDLu3hjcpfS+PLGOnjRwkgNrdV1K2DQ&#10;212YMd0DsDE/aGWfA6ecE8oIZ4+cLpN8GfNZSrNRK/wUD5hPat9vA96TOs+rvQmqucqO9Vpvg+h0&#10;FqdB9LHk10K3ot5s9d/FVl3TwXPwvb5Z2d+oJpsvDNuVp2vnD/nSv4vnAt/Y14tspDPY2jM2RyzL&#10;EU/SPJ1OyGLCJnSKGaaYTglDFNEpQ7DDIUOp2XmMErPHcxTDnmZkbq+NN1gXNiYh1ofRuf1g2cI6&#10;M+sEoODqV28xwS4dGTsNJk/ExAVW10HoKEWItuijC5/7DY+hVJeOZOd0Y7bOa6BpsF1SZ3eeCWHm&#10;Aqpn+RnFe4xqHuhahjbtRX1/HsaF2MSuBA/IA5XLAo0nEIKVgcuZTsxdK3lCTCgDsrBRu6YwGMZI&#10;YugyYXGWXvy5hemDV3v3GwAA//8DAFBLAwQUAAYACAAAACEArDTnxd4AAAALAQAADwAAAGRycy9k&#10;b3ducmV2LnhtbEyPQU/DMAyF70j8h8hI3Fi6SrRb13RCSAwJThTEOWtMG2icqsm6ll+POcHtPfvp&#10;+XO5n10vJhyD9aRgvUpAIDXeWGoVvL0+3GxAhKjJ6N4TKlgwwL66vCh1YfyZXnCqYyu4hEKhFXQx&#10;DoWUoenQ6bDyAxLvPvzodGQ7ttKM+szlrpdpkmTSaUt8odMD3nfYfNUnp+Bgm/fPpcfNfHjM6+/2&#10;2dZP06LU9dV8twMRcY5/YfjFZ3SomOnoT2SC6NlnGaNHFnnOT3EiTdc8ObJItrcgq1L+/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iIZq51AQAADAMA&#10;AA4AAAAAAAAAAAAAAAAAPAIAAGRycy9lMm9Eb2MueG1sUEsBAi0AFAAGAAgAAAAhAC9e1eiAAgAA&#10;swYAABAAAAAAAAAAAAAAAAAA3QMAAGRycy9pbmsvaW5rMS54bWxQSwECLQAUAAYACAAAACEArDTn&#10;xd4AAAALAQAADwAAAAAAAAAAAAAAAACLBgAAZHJzL2Rvd25yZXYueG1sUEsBAi0AFAAGAAgAAAAh&#10;AHkYvJ2/AAAAIQEAABkAAAAAAAAAAAAAAAAAlgcAAGRycy9fcmVscy9lMm9Eb2MueG1sLnJlbHNQ&#10;SwUGAAAAAAYABgB4AQAAjAgAAAAA&#10;">
                <v:imagedata r:id="rId45" o:title=""/>
              </v:shape>
            </w:pict>
          </mc:Fallback>
        </mc:AlternateContent>
      </w:r>
      <w:r w:rsidR="00084C3A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A3D574C" wp14:editId="17C87CEE">
                <wp:simplePos x="0" y="0"/>
                <wp:positionH relativeFrom="column">
                  <wp:posOffset>4056975</wp:posOffset>
                </wp:positionH>
                <wp:positionV relativeFrom="paragraph">
                  <wp:posOffset>883165</wp:posOffset>
                </wp:positionV>
                <wp:extent cx="403200" cy="192600"/>
                <wp:effectExtent l="133350" t="114300" r="0" b="150495"/>
                <wp:wrapNone/>
                <wp:docPr id="13" name="Encr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03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F2FAB" id="Encre 13" o:spid="_x0000_s1026" type="#_x0000_t75" style="position:absolute;margin-left:314.5pt;margin-top:64.6pt;width:41.7pt;height:2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i6t1AQAADQMAAA4AAABkcnMvZTJvRG9jLnhtbJxSyU7DMBC9I/EP&#10;lu80SxeVqGkPVEg9AD3ABxjHbixiTzR2m/bvmXRNQQipl2g8o7x5y0xmW1uxjUJvwOU86cWcKSeh&#10;MG6V84/354cxZz4IV4gKnMr5Tnk+m97fTZo6UymUUBUKGYE4nzV1zssQ6iyKvCyVFb4HtXI01IBW&#10;BHriKipQNIRuqyiN41HUABY1glTeU3d+GPLpHl9rJcOb1l4FVuV81I9j4hfOFbZVOqTeJ1XpuD/k&#10;0XQishWKujTySEvcwMoK44jEGWougmBrNL+grJEIHnToSbARaG2k2msidUn8Q93CfbXKkoFcYybB&#10;BeXCUmA4+bcf3LLCVmRB8wIFJSTWAfgRkQz6P5AD6TnItSU+h1RQVSLQSfjS1J4zzEyRc1wUyYW/&#10;2zxdFCzxouv1ekCJREfJf/2y1Whbs4kJ2+ac8ty1332WahuYpOYg7tO9cCZplDymI6o7yAeE056O&#10;tbT8KsTuuyXWueLpNwAAAP//AwBQSwMEFAAGAAgAAAAhAKbb6SaHAwAApgoAABAAAABkcnMvaW5r&#10;L2luazEueG1stFbLbhMxFN0j8Q+WWXQTJ7bnlUSkrKiEBBLiIcEyJKYZkZmpZiZN+/fchz3xNOkC&#10;BF24nvs499zja7ev3zxUe3Hv2q5s6pU0Uy2FqzfNtqxvV/Lrlxs1l6Lr1/V2vW9qt5KPrpNvrl++&#10;eF3Wv6r9ElYBCHWHu2q/kru+v1vOZsfjcXpMpk17O7NaJ7N39a8P7+W1z9q6n2Vd9lCyC6ZNU/fu&#10;oUewZbldyU3/oId4wP7cHNqNG9xoaTeniL5db9xN01brfkDcreva7UW9roD3Nyn6xzvYlFDn1rVS&#10;VCU0rOzUpEU6f7sAw/phJaPvA1DsgEklZ5cxv/8HzJtzTKSV2CIvpPCUtu4eOc1I8+XzvX9smzvX&#10;9qU7ycyieMej2PA36cNCta5r9gc8Gynu1/sDSGa0hrHwtc3sgiDneKDNP8UDXZ7Fi8mNpfHtxTp4&#10;0YaRCkfbl5WDQa/uhhnrOwBG8+e+petgtbVKG2XNF6uXabG086m2eXQUfooD5o/20O0GvB/taV7J&#10;M6jGnR3Lbb8bRNfTJBtEjyW/lLpz5e2u/7vcTbNv4Dr4s351Qz9RT1RvGLYLV5fmT/jWP7mfK/mK&#10;bq+gTDZQ7/NcZEkqbJoV2eTKXukrPZFaKiP1RAsjYFW0Co37Mws6wcEr7GCvDGUYjo1NnM5uhrW5&#10;SgrKSYWZ4yYTBusBBJXl4rR6k4cf1WLgJx7POKI0Ag1wibLIIBEJ1h93SBQYhyice7kZj8UqPN9/&#10;LAnz/9OVEUaNPjEh5YukIjksNWNGEjKMKYRF9S0fT55RljELAbuJyq2wrKddKJuiXgQV+qePcBic&#10;SivaMdibkOOoB04J8nHsCNinR4mj4AsahLEdpVz4iIr50/W1iPCIBH8kIgf6LGHoKw4LhU8Nc9sh&#10;luCHGcGosWchcBytwiqhyYCP0fH1GWfahO6MMkYlCJslCo8IzhTzilTQl8eiX6zbcIYR/JkI4EOs&#10;c/ahX9Q27J8CqblagBuZGexLK54yIIgbm4uE/JlROVIvrFjQa8D1fMvRgxIKUVHmSg2NLygzxpin&#10;eqMtoGJUmFmvCvMnjkYgoRAb1YsVenZP8REobody3MSF2eUgrmlSSoflVBseLDpgm5EvNfBoAio8&#10;ZHArcWMSQ/eYgSAIrdwjaE3KWgNPbTixJKPZUAsFj0I6n0ABgE5zM/p/ZviDA3+or38DAAD//wMA&#10;UEsDBBQABgAIAAAAIQABtesA4QAAAAsBAAAPAAAAZHJzL2Rvd25yZXYueG1sTI/NTsMwEITvSLyD&#10;tUjcqFMDDQlxKqhU1EsPlB+JmxtvkyjxOordNrw9ywmOOzOa/aZYTq4XJxxD60nDfJaAQKq8banW&#10;8P62vnkAEaIha3pPqOEbAyzLy4vC5Naf6RVPu1gLLqGQGw1NjEMuZagadCbM/IDE3sGPzkQ+x1ra&#10;0Zy53PVSJclCOtMSf2jMgKsGq253dBpCnF6eN4fPr5Vfp91I93bTfWy1vr6anh5BRJziXxh+8Rkd&#10;Smba+yPZIHoNC5XxlsiGyhQITqRzdQdiz0qa3YIsC/l/Q/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uWLq3UBAAANAwAADgAAAAAAAAAAAAAAAAA8AgAA&#10;ZHJzL2Uyb0RvYy54bWxQSwECLQAUAAYACAAAACEAptvpJocDAACmCgAAEAAAAAAAAAAAAAAAAADd&#10;AwAAZHJzL2luay9pbmsxLnhtbFBLAQItABQABgAIAAAAIQABtesA4QAAAAsBAAAPAAAAAAAAAAAA&#10;AAAAAJIHAABkcnMvZG93bnJldi54bWxQSwECLQAUAAYACAAAACEAeRi8nb8AAAAhAQAAGQAAAAAA&#10;AAAAAAAAAACgCAAAZHJzL19yZWxzL2Uyb0RvYy54bWwucmVsc1BLBQYAAAAABgAGAHgBAACWCQAA&#10;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02C1780" wp14:editId="342AA1A8">
                <wp:simplePos x="0" y="0"/>
                <wp:positionH relativeFrom="column">
                  <wp:posOffset>2012535</wp:posOffset>
                </wp:positionH>
                <wp:positionV relativeFrom="paragraph">
                  <wp:posOffset>873085</wp:posOffset>
                </wp:positionV>
                <wp:extent cx="339840" cy="164520"/>
                <wp:effectExtent l="114300" t="133350" r="60325" b="140335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39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BB205" id="Encre 12" o:spid="_x0000_s1026" type="#_x0000_t75" style="position:absolute;margin-left:153.5pt;margin-top:63.8pt;width:36.65pt;height:2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BQZ2AQAADQMAAA4AAABkcnMvZTJvRG9jLnhtbJxSyU7DMBC9I/EP&#10;lu80STfaqGkPVEg9AD3ABxjHbixiTzR2m/bvmaQ7CCH1Es34Kc9v8WS2tSXbKPQGXMaTTsyZchJy&#10;41YZ/3h/fhhx5oNwuSjBqYzvlOez6f3dpK5S1YUCylwhIxLn07rKeBFClUaRl4WywnegUo5ADWhF&#10;oBVXUY6iJnZbRt04HkY1YF4hSOU9nc73IJ+2/ForGd609iqwMuPDXhyTvnCakKbu42DA2WczDccD&#10;Hk0nIl2hqAojD7LEDaqsMI5EnKjmIgi2RvOLyhqJ4EGHjgQbgdZGqtYTuUviH+4W7qtxlvTlGlMJ&#10;LigXlgLDMb8WuOUKW1IE9Qvk1JBYB+AHRgro/0L2oucg15b07FtBVYpAT8IXpvKcYWryjOMiT876&#10;3ebp7GCJZ1+v1wA1Eh0s//XLVqNtwiYlbJtx6njXfNsu1TYwSYe93njUJ0QSlAz7g26LH5n3DMft&#10;Ilq6/KrEy70RdvGKp98AAAD//wMAUEsDBBQABgAIAAAAIQBJLbNmJQMAABEJAAAQAAAAZHJzL2lu&#10;ay9pbmsxLnhtbLRV32/aMBB+n7T/wXIf+oLBdhISUOmehjRpk6a1k7bHNLgQNT9QYgr973dnOyYR&#10;YdKmjQoT3/m+++67c3P34VQW5FU1bV5XKyqmnBJVZfUmr7Yr+v1xzRJKWp1Wm7SoK7Wib6qlH+7f&#10;v7vLq5eyWMJKAKFq8aksVnSn9X45mx2Px+kxmNbNdiY5D2afqpcvn+m9i9qo57zKNaRsO1NWV1qd&#10;NIIt882KZvrE/XnAfqgPTaa8Gy1Ndj6hmzRT67opU+0Rd2lVqYJUaQm8f1Ci3/bwkEOerWooKXMo&#10;mMmpCOMw+bgAQ3pa0d7+ABRbYFLS2Tjmz/+Aub7ERFqBjOcxJY7SRr0ip5nRfHm99q9NvVeNztVZ&#10;ZiuKc7yRzO6NPlaoRrV1ccDeUPKaFgeQTHAOY+Fyi9mIIJd4oM0/xQNdruL1yQ2lceX1dXCi+ZHq&#10;WqvzUsGgl3s/Y7oFYDQ/6MZcB8mlZFwwKR4lX4bxUsppEke9Vrgp7jCfmkO783hPzXlejcerZis7&#10;5hu986LzaRB50fuSj4XuVL7d6b+Lzeqihuvgen2zNp9eTSafH7aRq2vmj7jSv6nnFb0xt5eYSGsw&#10;tSciJoEMiQyjOJrc8tvglk8oE5RTPhGEEz5hgsHDhBO7ogm+uPbs7pAwhwYRNhqPngMdrvnpO8ZQ&#10;rB/iTXqTkoUujSSh58FCTiLYyQjcwFrGJMHtgqG1o8QkbBxx88zm0vwupIHusrkN5vwtKSzqUp9B&#10;SCeTrR8RRyQZyQvnkatdDR/XgsGzKw5L7Utk8QImsV4oENTwdfd7BFjIyGZhoIHRDoxzjLPOjtuw&#10;axiGTM7RdmNjmAgYcmIispgwY2JhzmKgy9eFn5vCZMiQKotNF0NJYEB9ou78SNI/NdmuDCockHKp&#10;sEJgi6sr9tJh47poE9FX1bl7SNcsw7HpSWvJdspemQiRGMkCYS4FCxPDOoBGIvnA9rk3/9GCCVMX&#10;nMRuC2La4Fb0RNw63LwGwiRIQhIYOULIxOIFCIMA8DaEQWMLFswFmPDPCefHHTF7ugu8CHAKLigA&#10;Dl6d/n8bvBPufwEAAP//AwBQSwMEFAAGAAgAAAAhAGcWZpnfAAAACwEAAA8AAABkcnMvZG93bnJl&#10;di54bWxMj81OwzAQhO9IvIO1SNyoTS01UYhTIVDFiQOBSBw3sUnS+ieK3Tbw9CwnetyZ0ew35XZx&#10;lp3MHMfgFdyvBDDju6BH3yv4eN/d5cBiQq/RBm8UfJsI2+r6qsRCh7N/M6c69YxKfCxQwZDSVHAe&#10;u8E4jKswGU/eV5gdJjrnnusZz1TuLF8LseEOR08fBpzM02C6Q310CvJ9gzE9121rd/MPf2ns+Pna&#10;KHV7szw+AEtmSf9h+MMndKiIqQ1HryOzCqTIaEsiY51tgFFC5kICa0nJpARelfxyQ/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RMFBnYBAAANAwAADgAA&#10;AAAAAAAAAAAAAAA8AgAAZHJzL2Uyb0RvYy54bWxQSwECLQAUAAYACAAAACEASS2zZiUDAAARCQAA&#10;EAAAAAAAAAAAAAAAAADeAwAAZHJzL2luay9pbmsxLnhtbFBLAQItABQABgAIAAAAIQBnFmaZ3wAA&#10;AAsBAAAPAAAAAAAAAAAAAAAAADEHAABkcnMvZG93bnJldi54bWxQSwECLQAUAAYACAAAACEAeRi8&#10;nb8AAAAhAQAAGQAAAAAAAAAAAAAAAAA9CAAAZHJzL19yZWxzL2Uyb0RvYy54bWwucmVsc1BLBQYA&#10;AAAABgAGAHgBAAAzCQAAAAA=&#10;">
                <v:imagedata r:id="rId51" o:title=""/>
              </v:shape>
            </w:pict>
          </mc:Fallback>
        </mc:AlternateContent>
      </w:r>
      <w:r w:rsidR="00F61C5B">
        <w:rPr>
          <w:noProof/>
        </w:rPr>
        <w:drawing>
          <wp:inline distT="0" distB="0" distL="0" distR="0" wp14:anchorId="462BF530" wp14:editId="1F6A1545">
            <wp:extent cx="5400675" cy="1647825"/>
            <wp:effectExtent l="0" t="0" r="9525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2EFE" w14:textId="54A69F36" w:rsidR="004560F4" w:rsidRDefault="004560F4">
      <w:pPr>
        <w:pStyle w:val="Standard"/>
        <w:rPr>
          <w:rFonts w:ascii="Calibri" w:hAnsi="Calibri"/>
          <w:b/>
          <w:bCs/>
        </w:rPr>
      </w:pPr>
    </w:p>
    <w:p w14:paraId="1736CBC3" w14:textId="1218A573" w:rsidR="004560F4" w:rsidRDefault="00330207">
      <w:pPr>
        <w:pStyle w:val="Standard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 wp14:anchorId="568FE0B4" wp14:editId="36563F85">
            <wp:extent cx="6840220" cy="1234440"/>
            <wp:effectExtent l="0" t="0" r="0" b="381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41BB" w14:textId="415E98F2" w:rsidR="004560F4" w:rsidRDefault="004560F4">
      <w:pPr>
        <w:pStyle w:val="Standard"/>
        <w:rPr>
          <w:rFonts w:ascii="Calibri" w:hAnsi="Calibri"/>
          <w:b/>
          <w:bCs/>
        </w:rPr>
      </w:pPr>
    </w:p>
    <w:p w14:paraId="651E58F9" w14:textId="52E01CC8" w:rsidR="004560F4" w:rsidRDefault="00330207">
      <w:pPr>
        <w:pStyle w:val="Standard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 wp14:anchorId="7ABD05E9" wp14:editId="42B1394F">
            <wp:extent cx="6840220" cy="97282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27B5" w14:textId="4AA82917" w:rsidR="004560F4" w:rsidRDefault="004560F4">
      <w:pPr>
        <w:pStyle w:val="Standard"/>
        <w:rPr>
          <w:rFonts w:ascii="Calibri" w:hAnsi="Calibri"/>
          <w:b/>
          <w:bCs/>
        </w:rPr>
      </w:pPr>
    </w:p>
    <w:p w14:paraId="652D241C" w14:textId="75E7A035" w:rsidR="004560F4" w:rsidRDefault="00330207">
      <w:pPr>
        <w:pStyle w:val="Standard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 wp14:anchorId="718FB902" wp14:editId="66200834">
            <wp:extent cx="6181725" cy="4726965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91429" cy="47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9D43" w14:textId="1747E3E4" w:rsidR="004560F4" w:rsidRDefault="004560F4">
      <w:pPr>
        <w:pStyle w:val="Standard"/>
        <w:rPr>
          <w:rFonts w:ascii="Calibri" w:hAnsi="Calibri"/>
          <w:b/>
          <w:bCs/>
        </w:rPr>
      </w:pPr>
    </w:p>
    <w:p w14:paraId="3BFE5F6B" w14:textId="289F718D" w:rsidR="004560F4" w:rsidRDefault="004560F4">
      <w:pPr>
        <w:pStyle w:val="Standard"/>
        <w:rPr>
          <w:rFonts w:ascii="Calibri" w:hAnsi="Calibri"/>
          <w:b/>
          <w:bCs/>
        </w:rPr>
      </w:pPr>
    </w:p>
    <w:p w14:paraId="07B4D806" w14:textId="240CF123" w:rsidR="00F62823" w:rsidRDefault="00D52092" w:rsidP="00140C7B">
      <w:pPr>
        <w:pStyle w:val="Standard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IV. Comment faire s'il y a plusieurs réactifs ?</w:t>
      </w:r>
    </w:p>
    <w:p w14:paraId="3FD013C1" w14:textId="77777777" w:rsidR="00F62823" w:rsidRDefault="00F62823">
      <w:pPr>
        <w:pStyle w:val="Standard"/>
        <w:rPr>
          <w:rFonts w:ascii="Calibri" w:hAnsi="Calibri"/>
        </w:rPr>
      </w:pPr>
    </w:p>
    <w:p w14:paraId="2D51643B" w14:textId="77777777" w:rsidR="00F62823" w:rsidRDefault="00D52092">
      <w:pPr>
        <w:pStyle w:val="Standard"/>
        <w:numPr>
          <w:ilvl w:val="0"/>
          <w:numId w:val="33"/>
        </w:numPr>
        <w:rPr>
          <w:rFonts w:ascii="Calibri" w:hAnsi="Calibri"/>
          <w:b/>
          <w:bCs/>
          <w:i/>
          <w:iCs/>
        </w:rPr>
      </w:pPr>
      <w:r>
        <w:rPr>
          <w:rFonts w:ascii="Calibri" w:hAnsi="Calibri"/>
          <w:b/>
          <w:bCs/>
          <w:i/>
          <w:iCs/>
        </w:rPr>
        <w:t>Méthode des proportions stœchiométriques : détermination de l'ordre global</w:t>
      </w:r>
    </w:p>
    <w:p w14:paraId="267EF52A" w14:textId="77777777" w:rsidR="00F62823" w:rsidRDefault="00F62823">
      <w:pPr>
        <w:pStyle w:val="Standard"/>
        <w:rPr>
          <w:rFonts w:ascii="Calibri" w:hAnsi="Calibri"/>
          <w:b/>
          <w:bCs/>
          <w:i/>
          <w:iCs/>
        </w:rPr>
      </w:pPr>
    </w:p>
    <w:p w14:paraId="3BC53667" w14:textId="18AA7EF0" w:rsidR="00F62823" w:rsidRDefault="00D52092">
      <w:pPr>
        <w:pStyle w:val="Standard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TRÈS IMPORTANT : des réactifs introduits en proportions stœchiométriques, </w:t>
      </w:r>
      <w:r>
        <w:rPr>
          <w:rFonts w:ascii="Calibri" w:hAnsi="Calibri"/>
        </w:rPr>
        <w:t>restent</w:t>
      </w:r>
      <w:r>
        <w:rPr>
          <w:rFonts w:ascii="Calibri" w:hAnsi="Calibri"/>
          <w:b/>
          <w:bCs/>
        </w:rPr>
        <w:t xml:space="preserve"> en proportions stœchiométriques tout au long de la réaction.</w:t>
      </w:r>
      <w:r w:rsidR="00DA1889">
        <w:rPr>
          <w:rFonts w:ascii="Calibri" w:hAnsi="Calibri"/>
          <w:b/>
          <w:bCs/>
        </w:rPr>
        <w:t xml:space="preserve"> Ci-dessous [A]</w:t>
      </w:r>
      <w:r w:rsidR="00DA1889" w:rsidRPr="00DA1889">
        <w:rPr>
          <w:rFonts w:ascii="Calibri" w:hAnsi="Calibri"/>
          <w:b/>
          <w:bCs/>
          <w:vertAlign w:val="subscript"/>
        </w:rPr>
        <w:t>0</w:t>
      </w:r>
      <w:r w:rsidR="00DA1889">
        <w:rPr>
          <w:rFonts w:ascii="Calibri" w:hAnsi="Calibri"/>
          <w:b/>
          <w:bCs/>
        </w:rPr>
        <w:t>=[B]</w:t>
      </w:r>
      <w:r w:rsidR="00DA1889" w:rsidRPr="00DA1889">
        <w:rPr>
          <w:rFonts w:ascii="Calibri" w:hAnsi="Calibri"/>
          <w:b/>
          <w:bCs/>
          <w:vertAlign w:val="subscript"/>
        </w:rPr>
        <w:t>0</w:t>
      </w:r>
      <w:r w:rsidR="00DA1889">
        <w:rPr>
          <w:rFonts w:ascii="Calibri" w:hAnsi="Calibri"/>
          <w:b/>
          <w:bCs/>
        </w:rPr>
        <w:t xml:space="preserve">  =&gt; [A]=[B] </w:t>
      </w:r>
    </w:p>
    <w:p w14:paraId="17C4EA2F" w14:textId="77777777" w:rsidR="00F62823" w:rsidRDefault="00F62823">
      <w:pPr>
        <w:pStyle w:val="Standard"/>
        <w:rPr>
          <w:rFonts w:ascii="Calibri" w:hAnsi="Calibri"/>
        </w:rPr>
      </w:pPr>
    </w:p>
    <w:p w14:paraId="2BF69A86" w14:textId="2E92C8D8" w:rsidR="00DA1889" w:rsidRDefault="00DA1889">
      <w:pPr>
        <w:pStyle w:val="TableContents"/>
        <w:rPr>
          <w:rFonts w:ascii="Calibri" w:hAnsi="Calibri"/>
        </w:rPr>
      </w:pPr>
    </w:p>
    <w:p w14:paraId="502FC8DB" w14:textId="04D08666" w:rsidR="00DA1889" w:rsidRDefault="00DA1889">
      <w:pPr>
        <w:pStyle w:val="TableContents"/>
        <w:rPr>
          <w:rFonts w:ascii="Calibri" w:hAnsi="Calibri"/>
        </w:rPr>
      </w:pPr>
      <w:r>
        <w:rPr>
          <w:noProof/>
        </w:rPr>
        <w:drawing>
          <wp:inline distT="0" distB="0" distL="0" distR="0" wp14:anchorId="6095C272" wp14:editId="6C517550">
            <wp:extent cx="2876550" cy="1019175"/>
            <wp:effectExtent l="0" t="0" r="0" b="952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AFB3" w14:textId="6D9B3BE5" w:rsidR="00DA1889" w:rsidRDefault="00DA1889">
      <w:pPr>
        <w:pStyle w:val="TableContents"/>
        <w:rPr>
          <w:rFonts w:ascii="Calibri" w:hAnsi="Calibri"/>
        </w:rPr>
      </w:pPr>
      <w:r>
        <w:rPr>
          <w:noProof/>
        </w:rPr>
        <w:drawing>
          <wp:inline distT="0" distB="0" distL="0" distR="0" wp14:anchorId="7755C077" wp14:editId="2FC5943C">
            <wp:extent cx="1743075" cy="581025"/>
            <wp:effectExtent l="0" t="0" r="9525" b="952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24010" w14:textId="77777777" w:rsidR="00DA1889" w:rsidRDefault="00DA1889">
      <w:pPr>
        <w:pStyle w:val="TableContents"/>
        <w:rPr>
          <w:rFonts w:ascii="Calibri" w:hAnsi="Calibri"/>
        </w:rPr>
      </w:pPr>
    </w:p>
    <w:p w14:paraId="55B787CC" w14:textId="2FEE98A0" w:rsidR="00F62823" w:rsidRDefault="00D52092">
      <w:pPr>
        <w:pStyle w:val="TableContents"/>
        <w:rPr>
          <w:rFonts w:ascii="Calibri" w:hAnsi="Calibri"/>
        </w:rPr>
      </w:pPr>
      <w:r>
        <w:rPr>
          <w:rFonts w:ascii="Calibri" w:hAnsi="Calibri"/>
        </w:rPr>
        <w:t>On se ramène au</w:t>
      </w:r>
      <w:r w:rsidR="00DA1889">
        <w:rPr>
          <w:rFonts w:ascii="Calibri" w:hAnsi="Calibri"/>
        </w:rPr>
        <w:t>x cas précédents</w:t>
      </w:r>
      <w:r>
        <w:rPr>
          <w:rFonts w:ascii="Calibri" w:hAnsi="Calibri"/>
        </w:rPr>
        <w:t xml:space="preserve"> pour </w:t>
      </w:r>
      <w:r w:rsidR="00DA1889">
        <w:rPr>
          <w:rFonts w:ascii="Calibri" w:hAnsi="Calibri"/>
        </w:rPr>
        <w:t>vérifier</w:t>
      </w:r>
      <w:r>
        <w:rPr>
          <w:rFonts w:ascii="Calibri" w:hAnsi="Calibri"/>
        </w:rPr>
        <w:t xml:space="preserve"> l'ordre global p+q</w:t>
      </w:r>
      <w:r w:rsidR="00DA1889">
        <w:rPr>
          <w:rFonts w:ascii="Calibri" w:hAnsi="Calibri"/>
        </w:rPr>
        <w:t xml:space="preserve"> = 2 ici </w:t>
      </w:r>
    </w:p>
    <w:p w14:paraId="6F61EFDD" w14:textId="1B3BE4E7" w:rsidR="00B44CE6" w:rsidRDefault="00B44CE6">
      <w:pPr>
        <w:pStyle w:val="TableContents"/>
        <w:rPr>
          <w:rFonts w:ascii="Calibri" w:hAnsi="Calibri"/>
        </w:rPr>
      </w:pPr>
    </w:p>
    <w:p w14:paraId="63C92FE2" w14:textId="3ADEBD02" w:rsidR="00B44CE6" w:rsidRDefault="00B44CE6" w:rsidP="00B44CE6">
      <w:pPr>
        <w:pStyle w:val="TableContents"/>
        <w:numPr>
          <w:ilvl w:val="0"/>
          <w:numId w:val="33"/>
        </w:numPr>
        <w:rPr>
          <w:rFonts w:ascii="Calibri" w:hAnsi="Calibri"/>
          <w:b/>
          <w:bCs/>
        </w:rPr>
      </w:pPr>
      <w:r w:rsidRPr="00B44CE6">
        <w:rPr>
          <w:rFonts w:ascii="Calibri" w:hAnsi="Calibri"/>
          <w:b/>
          <w:bCs/>
        </w:rPr>
        <w:t>Dégénérescence de l’ordre pour déterminer séparément p et q.</w:t>
      </w:r>
    </w:p>
    <w:p w14:paraId="0E05B93E" w14:textId="0CA025E4" w:rsidR="00B44CE6" w:rsidRDefault="00B44CE6" w:rsidP="00B44CE6">
      <w:pPr>
        <w:pStyle w:val="TableContents"/>
        <w:rPr>
          <w:rFonts w:ascii="Calibri" w:hAnsi="Calibri"/>
          <w:b/>
          <w:bCs/>
        </w:rPr>
      </w:pPr>
    </w:p>
    <w:p w14:paraId="76DA4F4D" w14:textId="7AA2182C" w:rsidR="00B44CE6" w:rsidRDefault="00B44CE6" w:rsidP="00B44CE6">
      <w:pPr>
        <w:pStyle w:val="TableContents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 wp14:anchorId="378647DF" wp14:editId="44088BCA">
            <wp:extent cx="6840220" cy="227520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6745" w14:textId="3BB577DE" w:rsidR="00B44CE6" w:rsidRDefault="00B44CE6" w:rsidP="00B44CE6">
      <w:pPr>
        <w:pStyle w:val="TableContents"/>
        <w:rPr>
          <w:rFonts w:ascii="Calibri" w:hAnsi="Calibri"/>
          <w:b/>
          <w:bCs/>
        </w:rPr>
      </w:pPr>
    </w:p>
    <w:p w14:paraId="105BD59B" w14:textId="7325B38A" w:rsidR="00B44CE6" w:rsidRDefault="005D1433" w:rsidP="00B44CE6">
      <w:pPr>
        <w:pStyle w:val="TableContents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 wp14:anchorId="0865A5D4" wp14:editId="66827D56">
            <wp:extent cx="6840220" cy="2216785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CE6">
        <w:rPr>
          <w:noProof/>
        </w:rPr>
        <w:lastRenderedPageBreak/>
        <w:drawing>
          <wp:inline distT="0" distB="0" distL="0" distR="0" wp14:anchorId="3F7D91CF" wp14:editId="44799528">
            <wp:extent cx="6840220" cy="1882140"/>
            <wp:effectExtent l="0" t="0" r="0" b="381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D4A8" w14:textId="36A00832" w:rsidR="00B44CE6" w:rsidRDefault="005D1433" w:rsidP="005D1433">
      <w:pPr>
        <w:pStyle w:val="TableContents"/>
        <w:numPr>
          <w:ilvl w:val="0"/>
          <w:numId w:val="33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Méthode des vitesses initiales</w:t>
      </w:r>
    </w:p>
    <w:p w14:paraId="61CAF7A0" w14:textId="428AA3F2" w:rsidR="00B44CE6" w:rsidRDefault="00B44CE6" w:rsidP="00B44CE6">
      <w:pPr>
        <w:pStyle w:val="TableContents"/>
        <w:rPr>
          <w:rFonts w:ascii="Calibri" w:hAnsi="Calibri"/>
          <w:b/>
          <w:bCs/>
        </w:rPr>
      </w:pPr>
    </w:p>
    <w:p w14:paraId="7DE6118D" w14:textId="48B4E224" w:rsidR="00B44CE6" w:rsidRDefault="00B44CE6">
      <w:pPr>
        <w:pStyle w:val="TableContents"/>
        <w:rPr>
          <w:rFonts w:ascii="Calibri" w:hAnsi="Calibri"/>
        </w:rPr>
      </w:pPr>
      <w:r>
        <w:rPr>
          <w:noProof/>
        </w:rPr>
        <w:drawing>
          <wp:inline distT="0" distB="0" distL="0" distR="0" wp14:anchorId="60474402" wp14:editId="4B3EF11E">
            <wp:extent cx="6840220" cy="2147570"/>
            <wp:effectExtent l="0" t="0" r="0" b="508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5B8A" w14:textId="0A84323A" w:rsidR="00B44CE6" w:rsidRDefault="00B44CE6">
      <w:pPr>
        <w:pStyle w:val="TableContents"/>
        <w:rPr>
          <w:rFonts w:ascii="Calibri" w:hAnsi="Calibri"/>
        </w:rPr>
      </w:pPr>
      <w:r>
        <w:rPr>
          <w:noProof/>
        </w:rPr>
        <w:drawing>
          <wp:inline distT="0" distB="0" distL="0" distR="0" wp14:anchorId="0C878B8D" wp14:editId="6C5FADBD">
            <wp:extent cx="6840220" cy="2378075"/>
            <wp:effectExtent l="0" t="0" r="0" b="317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8361" w14:textId="626CA914" w:rsidR="004560F4" w:rsidRDefault="00B44CE6">
      <w:pPr>
        <w:pStyle w:val="Standard"/>
        <w:rPr>
          <w:rFonts w:ascii="Calibri" w:hAnsi="Calibri"/>
        </w:rPr>
      </w:pPr>
      <w:r>
        <w:rPr>
          <w:noProof/>
        </w:rPr>
        <w:drawing>
          <wp:inline distT="0" distB="0" distL="0" distR="0" wp14:anchorId="7D9F45E5" wp14:editId="288FA78E">
            <wp:extent cx="6840220" cy="2487295"/>
            <wp:effectExtent l="0" t="0" r="0" b="825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0F4">
      <w:headerReference w:type="default" r:id="rId64"/>
      <w:type w:val="continuous"/>
      <w:pgSz w:w="11906" w:h="16838"/>
      <w:pgMar w:top="1190" w:right="567" w:bottom="850" w:left="567" w:header="85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C19F5" w14:textId="77777777" w:rsidR="00CE1704" w:rsidRDefault="00CE1704">
      <w:r>
        <w:separator/>
      </w:r>
    </w:p>
  </w:endnote>
  <w:endnote w:type="continuationSeparator" w:id="0">
    <w:p w14:paraId="5389DDF7" w14:textId="77777777" w:rsidR="00CE1704" w:rsidRDefault="00CE1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-Bold">
    <w:altName w:val="Calibri"/>
    <w:charset w:val="00"/>
    <w:family w:val="auto"/>
    <w:pitch w:val="default"/>
  </w:font>
  <w:font w:name="Calibri-BoldItalic">
    <w:altName w:val="Calibri"/>
    <w:charset w:val="00"/>
    <w:family w:val="script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89A1A" w14:textId="77777777" w:rsidR="00CE1704" w:rsidRDefault="00CE1704">
      <w:r>
        <w:rPr>
          <w:color w:val="000000"/>
        </w:rPr>
        <w:ptab w:relativeTo="margin" w:alignment="center" w:leader="none"/>
      </w:r>
    </w:p>
  </w:footnote>
  <w:footnote w:type="continuationSeparator" w:id="0">
    <w:p w14:paraId="33EF42F3" w14:textId="77777777" w:rsidR="00CE1704" w:rsidRDefault="00CE1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63164" w14:textId="77777777" w:rsidR="00FE6E43" w:rsidRDefault="00D52092">
    <w:pPr>
      <w:pStyle w:val="En-tte"/>
    </w:pPr>
    <w:r>
      <w:rPr>
        <w:i/>
        <w:iCs/>
      </w:rPr>
      <w:t>Partie 4 : Cinétique</w:t>
    </w:r>
    <w:r>
      <w:rPr>
        <w:i/>
        <w:iCs/>
      </w:rPr>
      <w:tab/>
      <w:t xml:space="preserve">    </w:t>
    </w:r>
    <w:r>
      <w:t xml:space="preserve">                          </w:t>
    </w:r>
    <w:r>
      <w:tab/>
      <w:t xml:space="preserve">      Chapitre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22E1"/>
    <w:multiLevelType w:val="hybridMultilevel"/>
    <w:tmpl w:val="6E9CB4FE"/>
    <w:lvl w:ilvl="0" w:tplc="773E0E7E">
      <w:start w:val="2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B7861"/>
    <w:multiLevelType w:val="multilevel"/>
    <w:tmpl w:val="D25A762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2" w15:restartNumberingAfterBreak="0">
    <w:nsid w:val="045D2511"/>
    <w:multiLevelType w:val="hybridMultilevel"/>
    <w:tmpl w:val="E100446E"/>
    <w:lvl w:ilvl="0" w:tplc="1EEC9AAA">
      <w:start w:val="3"/>
      <w:numFmt w:val="bullet"/>
      <w:lvlText w:val="-"/>
      <w:lvlJc w:val="left"/>
      <w:pPr>
        <w:ind w:left="720" w:hanging="360"/>
      </w:pPr>
      <w:rPr>
        <w:rFonts w:ascii="Calibri" w:eastAsia="DejaVu San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84669"/>
    <w:multiLevelType w:val="multilevel"/>
    <w:tmpl w:val="D3C236F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066E4EE3"/>
    <w:multiLevelType w:val="multilevel"/>
    <w:tmpl w:val="5FF0D9D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09DC7953"/>
    <w:multiLevelType w:val="multilevel"/>
    <w:tmpl w:val="53EAB5E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0AFF1AEB"/>
    <w:multiLevelType w:val="hybridMultilevel"/>
    <w:tmpl w:val="9D2299BE"/>
    <w:lvl w:ilvl="0" w:tplc="85DCE966">
      <w:start w:val="4"/>
      <w:numFmt w:val="bullet"/>
      <w:lvlText w:val=""/>
      <w:lvlJc w:val="left"/>
      <w:pPr>
        <w:ind w:left="720" w:hanging="360"/>
      </w:pPr>
      <w:rPr>
        <w:rFonts w:ascii="Wingdings" w:eastAsia="DejaVu Sans" w:hAnsi="Wingdings" w:cs="DejaVu San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45145"/>
    <w:multiLevelType w:val="multilevel"/>
    <w:tmpl w:val="185CD29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8" w15:restartNumberingAfterBreak="0">
    <w:nsid w:val="0C235071"/>
    <w:multiLevelType w:val="multilevel"/>
    <w:tmpl w:val="75A822E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0C512AC1"/>
    <w:multiLevelType w:val="multilevel"/>
    <w:tmpl w:val="ACD84D7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10" w15:restartNumberingAfterBreak="0">
    <w:nsid w:val="10C74DC7"/>
    <w:multiLevelType w:val="multilevel"/>
    <w:tmpl w:val="0BDA2E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13705CEC"/>
    <w:multiLevelType w:val="multilevel"/>
    <w:tmpl w:val="37AC315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18437230"/>
    <w:multiLevelType w:val="multilevel"/>
    <w:tmpl w:val="B88C494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19F03AE6"/>
    <w:multiLevelType w:val="multilevel"/>
    <w:tmpl w:val="A2063DA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22955DBD"/>
    <w:multiLevelType w:val="multilevel"/>
    <w:tmpl w:val="D9C4DE4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24824B74"/>
    <w:multiLevelType w:val="multilevel"/>
    <w:tmpl w:val="B18CD9E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 w15:restartNumberingAfterBreak="0">
    <w:nsid w:val="2EB063E1"/>
    <w:multiLevelType w:val="hybridMultilevel"/>
    <w:tmpl w:val="65943AAE"/>
    <w:lvl w:ilvl="0" w:tplc="DFE023D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7225480"/>
    <w:multiLevelType w:val="multilevel"/>
    <w:tmpl w:val="05C80F8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38C80370"/>
    <w:multiLevelType w:val="hybridMultilevel"/>
    <w:tmpl w:val="6F860598"/>
    <w:lvl w:ilvl="0" w:tplc="1A4AF1EC">
      <w:numFmt w:val="bullet"/>
      <w:lvlText w:val="-"/>
      <w:lvlJc w:val="left"/>
      <w:pPr>
        <w:ind w:left="720" w:hanging="360"/>
      </w:pPr>
      <w:rPr>
        <w:rFonts w:ascii="Calibri" w:eastAsia="DejaVu San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638E8"/>
    <w:multiLevelType w:val="multilevel"/>
    <w:tmpl w:val="B934A18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 w15:restartNumberingAfterBreak="0">
    <w:nsid w:val="411D492E"/>
    <w:multiLevelType w:val="multilevel"/>
    <w:tmpl w:val="43FA63D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21" w15:restartNumberingAfterBreak="0">
    <w:nsid w:val="41C15688"/>
    <w:multiLevelType w:val="multilevel"/>
    <w:tmpl w:val="F014B0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22" w15:restartNumberingAfterBreak="0">
    <w:nsid w:val="41FB6D73"/>
    <w:multiLevelType w:val="hybridMultilevel"/>
    <w:tmpl w:val="27380CC8"/>
    <w:lvl w:ilvl="0" w:tplc="924E4F4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2FF6616"/>
    <w:multiLevelType w:val="multilevel"/>
    <w:tmpl w:val="60AAC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 w15:restartNumberingAfterBreak="0">
    <w:nsid w:val="44355F28"/>
    <w:multiLevelType w:val="multilevel"/>
    <w:tmpl w:val="B68E0F3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5" w15:restartNumberingAfterBreak="0">
    <w:nsid w:val="452D1BC2"/>
    <w:multiLevelType w:val="multilevel"/>
    <w:tmpl w:val="43FA63D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26" w15:restartNumberingAfterBreak="0">
    <w:nsid w:val="4A961C62"/>
    <w:multiLevelType w:val="multilevel"/>
    <w:tmpl w:val="1E74AFC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7" w15:restartNumberingAfterBreak="0">
    <w:nsid w:val="4B7B7FEC"/>
    <w:multiLevelType w:val="multilevel"/>
    <w:tmpl w:val="BAC6EAE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8" w15:restartNumberingAfterBreak="0">
    <w:nsid w:val="535F2A60"/>
    <w:multiLevelType w:val="multilevel"/>
    <w:tmpl w:val="BDA6129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2880" w:hanging="360"/>
      </w:pPr>
    </w:lvl>
    <w:lvl w:ilvl="5">
      <w:start w:val="1"/>
      <w:numFmt w:val="decimal"/>
      <w:lvlText w:val="%6.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decimal"/>
      <w:lvlText w:val="%8."/>
      <w:lvlJc w:val="left"/>
      <w:pPr>
        <w:ind w:left="3960" w:hanging="360"/>
      </w:pPr>
    </w:lvl>
    <w:lvl w:ilvl="8">
      <w:start w:val="1"/>
      <w:numFmt w:val="decimal"/>
      <w:lvlText w:val="%9."/>
      <w:lvlJc w:val="left"/>
      <w:pPr>
        <w:ind w:left="4320" w:hanging="360"/>
      </w:pPr>
    </w:lvl>
  </w:abstractNum>
  <w:abstractNum w:abstractNumId="29" w15:restartNumberingAfterBreak="0">
    <w:nsid w:val="57B27EC5"/>
    <w:multiLevelType w:val="multilevel"/>
    <w:tmpl w:val="60F89B9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0" w15:restartNumberingAfterBreak="0">
    <w:nsid w:val="62C03899"/>
    <w:multiLevelType w:val="multilevel"/>
    <w:tmpl w:val="2E34E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31" w15:restartNumberingAfterBreak="0">
    <w:nsid w:val="67EC249C"/>
    <w:multiLevelType w:val="multilevel"/>
    <w:tmpl w:val="3A3468C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2" w15:restartNumberingAfterBreak="0">
    <w:nsid w:val="697869A1"/>
    <w:multiLevelType w:val="multilevel"/>
    <w:tmpl w:val="03CE3AE4"/>
    <w:lvl w:ilvl="0">
      <w:start w:val="1"/>
      <w:numFmt w:val="upperRoman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6E212824"/>
    <w:multiLevelType w:val="multilevel"/>
    <w:tmpl w:val="03CE3AE4"/>
    <w:lvl w:ilvl="0">
      <w:start w:val="1"/>
      <w:numFmt w:val="upperRoman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6E8535CC"/>
    <w:multiLevelType w:val="multilevel"/>
    <w:tmpl w:val="FF82CB7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35" w15:restartNumberingAfterBreak="0">
    <w:nsid w:val="6F030F7B"/>
    <w:multiLevelType w:val="hybridMultilevel"/>
    <w:tmpl w:val="345AC3B2"/>
    <w:lvl w:ilvl="0" w:tplc="A1FA629A">
      <w:start w:val="4"/>
      <w:numFmt w:val="bullet"/>
      <w:lvlText w:val="-"/>
      <w:lvlJc w:val="left"/>
      <w:pPr>
        <w:ind w:left="720" w:hanging="360"/>
      </w:pPr>
      <w:rPr>
        <w:rFonts w:ascii="Calibri" w:eastAsia="DejaVu San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527C3"/>
    <w:multiLevelType w:val="multilevel"/>
    <w:tmpl w:val="5936E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37" w15:restartNumberingAfterBreak="0">
    <w:nsid w:val="76B979EA"/>
    <w:multiLevelType w:val="multilevel"/>
    <w:tmpl w:val="B948B3C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8" w15:restartNumberingAfterBreak="0">
    <w:nsid w:val="7D0D2D24"/>
    <w:multiLevelType w:val="multilevel"/>
    <w:tmpl w:val="FF40F4E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9" w15:restartNumberingAfterBreak="0">
    <w:nsid w:val="7EEC793E"/>
    <w:multiLevelType w:val="multilevel"/>
    <w:tmpl w:val="498C030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40" w15:restartNumberingAfterBreak="0">
    <w:nsid w:val="7F1F2E39"/>
    <w:multiLevelType w:val="multilevel"/>
    <w:tmpl w:val="FB688E7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5"/>
  </w:num>
  <w:num w:numId="2">
    <w:abstractNumId w:val="9"/>
  </w:num>
  <w:num w:numId="3">
    <w:abstractNumId w:val="39"/>
  </w:num>
  <w:num w:numId="4">
    <w:abstractNumId w:val="14"/>
  </w:num>
  <w:num w:numId="5">
    <w:abstractNumId w:val="34"/>
  </w:num>
  <w:num w:numId="6">
    <w:abstractNumId w:val="17"/>
  </w:num>
  <w:num w:numId="7">
    <w:abstractNumId w:val="19"/>
  </w:num>
  <w:num w:numId="8">
    <w:abstractNumId w:val="15"/>
  </w:num>
  <w:num w:numId="9">
    <w:abstractNumId w:val="3"/>
  </w:num>
  <w:num w:numId="10">
    <w:abstractNumId w:val="29"/>
  </w:num>
  <w:num w:numId="11">
    <w:abstractNumId w:val="10"/>
  </w:num>
  <w:num w:numId="12">
    <w:abstractNumId w:val="24"/>
  </w:num>
  <w:num w:numId="13">
    <w:abstractNumId w:val="21"/>
  </w:num>
  <w:num w:numId="14">
    <w:abstractNumId w:val="36"/>
  </w:num>
  <w:num w:numId="15">
    <w:abstractNumId w:val="30"/>
  </w:num>
  <w:num w:numId="16">
    <w:abstractNumId w:val="26"/>
  </w:num>
  <w:num w:numId="17">
    <w:abstractNumId w:val="32"/>
  </w:num>
  <w:num w:numId="18">
    <w:abstractNumId w:val="32"/>
    <w:lvlOverride w:ilvl="0">
      <w:startOverride w:val="1"/>
    </w:lvlOverride>
    <w:lvlOverride w:ilvl="1">
      <w:startOverride w:val="1"/>
    </w:lvlOverride>
  </w:num>
  <w:num w:numId="19">
    <w:abstractNumId w:val="28"/>
  </w:num>
  <w:num w:numId="20">
    <w:abstractNumId w:val="12"/>
  </w:num>
  <w:num w:numId="21">
    <w:abstractNumId w:val="27"/>
  </w:num>
  <w:num w:numId="22">
    <w:abstractNumId w:val="28"/>
    <w:lvlOverride w:ilvl="0">
      <w:startOverride w:val="1"/>
    </w:lvlOverride>
  </w:num>
  <w:num w:numId="23">
    <w:abstractNumId w:val="31"/>
  </w:num>
  <w:num w:numId="24">
    <w:abstractNumId w:val="8"/>
  </w:num>
  <w:num w:numId="25">
    <w:abstractNumId w:val="39"/>
    <w:lvlOverride w:ilvl="0">
      <w:startOverride w:val="1"/>
    </w:lvlOverride>
  </w:num>
  <w:num w:numId="26">
    <w:abstractNumId w:val="37"/>
  </w:num>
  <w:num w:numId="27">
    <w:abstractNumId w:val="11"/>
  </w:num>
  <w:num w:numId="28">
    <w:abstractNumId w:val="4"/>
  </w:num>
  <w:num w:numId="29">
    <w:abstractNumId w:val="38"/>
  </w:num>
  <w:num w:numId="30">
    <w:abstractNumId w:val="1"/>
  </w:num>
  <w:num w:numId="31">
    <w:abstractNumId w:val="13"/>
  </w:num>
  <w:num w:numId="32">
    <w:abstractNumId w:val="5"/>
  </w:num>
  <w:num w:numId="33">
    <w:abstractNumId w:val="40"/>
  </w:num>
  <w:num w:numId="34">
    <w:abstractNumId w:val="23"/>
  </w:num>
  <w:num w:numId="35">
    <w:abstractNumId w:val="7"/>
  </w:num>
  <w:num w:numId="36">
    <w:abstractNumId w:val="0"/>
  </w:num>
  <w:num w:numId="37">
    <w:abstractNumId w:val="22"/>
  </w:num>
  <w:num w:numId="38">
    <w:abstractNumId w:val="2"/>
  </w:num>
  <w:num w:numId="39">
    <w:abstractNumId w:val="33"/>
  </w:num>
  <w:num w:numId="40">
    <w:abstractNumId w:val="20"/>
  </w:num>
  <w:num w:numId="41">
    <w:abstractNumId w:val="35"/>
  </w:num>
  <w:num w:numId="42">
    <w:abstractNumId w:val="6"/>
  </w:num>
  <w:num w:numId="43">
    <w:abstractNumId w:val="16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823"/>
    <w:rsid w:val="00043944"/>
    <w:rsid w:val="00055B33"/>
    <w:rsid w:val="00066DAD"/>
    <w:rsid w:val="000673C5"/>
    <w:rsid w:val="00084C3A"/>
    <w:rsid w:val="000B1FD8"/>
    <w:rsid w:val="000F571C"/>
    <w:rsid w:val="001013D0"/>
    <w:rsid w:val="00140C7B"/>
    <w:rsid w:val="00147DCE"/>
    <w:rsid w:val="0015173B"/>
    <w:rsid w:val="00153EB7"/>
    <w:rsid w:val="00155AC6"/>
    <w:rsid w:val="00156497"/>
    <w:rsid w:val="001604A4"/>
    <w:rsid w:val="00161252"/>
    <w:rsid w:val="00162471"/>
    <w:rsid w:val="00194C31"/>
    <w:rsid w:val="00196CEC"/>
    <w:rsid w:val="001D7268"/>
    <w:rsid w:val="001E40F3"/>
    <w:rsid w:val="001E765A"/>
    <w:rsid w:val="00206A68"/>
    <w:rsid w:val="00222CA7"/>
    <w:rsid w:val="002419F2"/>
    <w:rsid w:val="0024372F"/>
    <w:rsid w:val="002473E6"/>
    <w:rsid w:val="00251B26"/>
    <w:rsid w:val="00267271"/>
    <w:rsid w:val="00297D29"/>
    <w:rsid w:val="002C49FA"/>
    <w:rsid w:val="00304721"/>
    <w:rsid w:val="00330207"/>
    <w:rsid w:val="00345006"/>
    <w:rsid w:val="00355943"/>
    <w:rsid w:val="0036446C"/>
    <w:rsid w:val="00381616"/>
    <w:rsid w:val="003C0455"/>
    <w:rsid w:val="003E363F"/>
    <w:rsid w:val="004553DF"/>
    <w:rsid w:val="004560F4"/>
    <w:rsid w:val="00461591"/>
    <w:rsid w:val="004640AA"/>
    <w:rsid w:val="00464127"/>
    <w:rsid w:val="0048187F"/>
    <w:rsid w:val="004B38EB"/>
    <w:rsid w:val="004F1FC0"/>
    <w:rsid w:val="0051073A"/>
    <w:rsid w:val="00547F3F"/>
    <w:rsid w:val="00571CE6"/>
    <w:rsid w:val="00574E93"/>
    <w:rsid w:val="0059413F"/>
    <w:rsid w:val="005A6D57"/>
    <w:rsid w:val="005B54F9"/>
    <w:rsid w:val="005D1433"/>
    <w:rsid w:val="005E4839"/>
    <w:rsid w:val="00612A69"/>
    <w:rsid w:val="00626B3D"/>
    <w:rsid w:val="00637163"/>
    <w:rsid w:val="00652C5A"/>
    <w:rsid w:val="00663EC5"/>
    <w:rsid w:val="00671DE8"/>
    <w:rsid w:val="00673F9B"/>
    <w:rsid w:val="006916A8"/>
    <w:rsid w:val="006A7B1D"/>
    <w:rsid w:val="006D739F"/>
    <w:rsid w:val="0071307E"/>
    <w:rsid w:val="00742E01"/>
    <w:rsid w:val="00804E77"/>
    <w:rsid w:val="008A7D05"/>
    <w:rsid w:val="008B395C"/>
    <w:rsid w:val="008C67D8"/>
    <w:rsid w:val="008F6A78"/>
    <w:rsid w:val="009068B1"/>
    <w:rsid w:val="0091480D"/>
    <w:rsid w:val="00940973"/>
    <w:rsid w:val="00960DD3"/>
    <w:rsid w:val="00967A17"/>
    <w:rsid w:val="009A2446"/>
    <w:rsid w:val="00AA6B28"/>
    <w:rsid w:val="00AA6FA8"/>
    <w:rsid w:val="00AF491C"/>
    <w:rsid w:val="00B12907"/>
    <w:rsid w:val="00B16472"/>
    <w:rsid w:val="00B27DB7"/>
    <w:rsid w:val="00B44CE6"/>
    <w:rsid w:val="00B52D1B"/>
    <w:rsid w:val="00B75AE4"/>
    <w:rsid w:val="00B7792B"/>
    <w:rsid w:val="00B801A5"/>
    <w:rsid w:val="00BA6077"/>
    <w:rsid w:val="00BC030C"/>
    <w:rsid w:val="00C22044"/>
    <w:rsid w:val="00C42ACD"/>
    <w:rsid w:val="00C46873"/>
    <w:rsid w:val="00C636AF"/>
    <w:rsid w:val="00C73DDB"/>
    <w:rsid w:val="00C87EC6"/>
    <w:rsid w:val="00CE1704"/>
    <w:rsid w:val="00CF52E0"/>
    <w:rsid w:val="00D52092"/>
    <w:rsid w:val="00D83856"/>
    <w:rsid w:val="00D906EA"/>
    <w:rsid w:val="00D9525C"/>
    <w:rsid w:val="00DA1889"/>
    <w:rsid w:val="00DA647D"/>
    <w:rsid w:val="00DB1613"/>
    <w:rsid w:val="00DB77F0"/>
    <w:rsid w:val="00DE258F"/>
    <w:rsid w:val="00DE57F6"/>
    <w:rsid w:val="00DF7426"/>
    <w:rsid w:val="00DF78E1"/>
    <w:rsid w:val="00E35978"/>
    <w:rsid w:val="00E51D29"/>
    <w:rsid w:val="00E82E4B"/>
    <w:rsid w:val="00EB27E2"/>
    <w:rsid w:val="00ED54E9"/>
    <w:rsid w:val="00F46820"/>
    <w:rsid w:val="00F53D8A"/>
    <w:rsid w:val="00F61C5B"/>
    <w:rsid w:val="00F62823"/>
    <w:rsid w:val="00F653C3"/>
    <w:rsid w:val="00F860CB"/>
    <w:rsid w:val="00F90070"/>
    <w:rsid w:val="00F92B03"/>
    <w:rsid w:val="00FA21EA"/>
    <w:rsid w:val="00FD3726"/>
    <w:rsid w:val="00FD3D0B"/>
    <w:rsid w:val="00FF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02860"/>
  <w15:docId w15:val="{3E8029BB-1F96-4D3D-ACB9-ACB03AD5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Heading"/>
    <w:next w:val="Textbody"/>
    <w:uiPriority w:val="9"/>
    <w:qFormat/>
    <w:pPr>
      <w:outlineLvl w:val="0"/>
    </w:pPr>
    <w:rPr>
      <w:b/>
      <w:bCs/>
    </w:rPr>
  </w:style>
  <w:style w:type="paragraph" w:styleId="Titre2">
    <w:name w:val="heading 2"/>
    <w:basedOn w:val="Heading"/>
    <w:next w:val="Textbody"/>
    <w:uiPriority w:val="9"/>
    <w:semiHidden/>
    <w:unhideWhenUsed/>
    <w:qFormat/>
    <w:pPr>
      <w:outlineLvl w:val="1"/>
    </w:pPr>
    <w:rPr>
      <w:rFonts w:ascii="Times New Roman" w:eastAsia="SimSun" w:hAnsi="Times New Roman" w:cs="Mangal"/>
      <w:b/>
      <w:bCs/>
      <w:sz w:val="36"/>
      <w:szCs w:val="36"/>
    </w:rPr>
  </w:style>
  <w:style w:type="paragraph" w:styleId="Titre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Sansinterligne">
    <w:name w:val="No Spacing"/>
    <w:pPr>
      <w:widowControl/>
    </w:pPr>
    <w:rPr>
      <w:rFonts w:eastAsia="Calibri" w:cs="Calibri"/>
      <w:szCs w:val="22"/>
    </w:rPr>
  </w:style>
  <w:style w:type="paragraph" w:styleId="En-tt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NumberingSymbols">
    <w:name w:val="Numbering Symbol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ccentuation">
    <w:name w:val="Emphasis"/>
    <w:rPr>
      <w:i/>
      <w:iCs/>
    </w:rPr>
  </w:style>
  <w:style w:type="character" w:customStyle="1" w:styleId="Internetlink">
    <w:name w:val="Internet link"/>
    <w:rPr>
      <w:color w:val="000080"/>
      <w:u w:val="single"/>
    </w:rPr>
  </w:style>
  <w:style w:type="paragraph" w:styleId="Paragraphedeliste">
    <w:name w:val="List Paragraph"/>
    <w:basedOn w:val="Normal"/>
    <w:uiPriority w:val="34"/>
    <w:qFormat/>
    <w:rsid w:val="000B1FD8"/>
    <w:pPr>
      <w:ind w:left="720"/>
      <w:contextualSpacing/>
    </w:pPr>
  </w:style>
  <w:style w:type="character" w:customStyle="1" w:styleId="ListLabel1">
    <w:name w:val="ListLabel 1"/>
    <w:rsid w:val="00571CE6"/>
    <w:rPr>
      <w:rFonts w:cs="Courier New"/>
    </w:rPr>
  </w:style>
  <w:style w:type="table" w:styleId="Grilledutableau">
    <w:name w:val="Table Grid"/>
    <w:basedOn w:val="TableauNormal"/>
    <w:uiPriority w:val="39"/>
    <w:rsid w:val="00626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customXml" Target="ink/ink4.xml"/><Relationship Id="rId50" Type="http://schemas.openxmlformats.org/officeDocument/2006/relationships/customXml" Target="ink/ink7.xml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customXml" Target="ink/ink3.xml"/><Relationship Id="rId45" Type="http://schemas.openxmlformats.org/officeDocument/2006/relationships/image" Target="media/image34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19" Type="http://schemas.openxmlformats.org/officeDocument/2006/relationships/customXml" Target="ink/ink2.xm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customXml" Target="ink/ink1.xml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customXml" Target="ink/ink6.xml"/><Relationship Id="rId59" Type="http://schemas.openxmlformats.org/officeDocument/2006/relationships/image" Target="media/image44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customXml" Target="ink/ink5.xml"/><Relationship Id="rId52" Type="http://schemas.openxmlformats.org/officeDocument/2006/relationships/image" Target="media/image35.png"/><Relationship Id="rId60" Type="http://schemas.openxmlformats.org/officeDocument/2006/relationships/image" Target="media/image45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0T10:36:28.25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214 28 24575,'0'0'0,"4"0"0,7 0 0,1-4 0,-7-2 0,-7 0 0,-9 2 0,-7 0 0,-5 2 0,-2 1 0,-3 1 0,0 0 0,0 0 0,0 0 0,1 1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0T10:36:04.06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92 38 24575,'0'-4'0,"-4"-2"0,-7 0 0,-5 2 0,-5 0 0,2-2 0,-2-1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1T20:47:15.6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270 400 24575,'636'0'0,"-632"0"0,1 0 0,-1-1 0,0 1 0,1-1 0,-1 0 0,0 0 0,0 0 0,0-1 0,0 0 0,0 1 0,0-1 0,-1-1 0,1 1 0,5-4 0,-8 5 0,-1 0 0,1 0 0,0 0 0,0 0 0,0 0 0,-1 0 0,1 0 0,-1 0 0,1-1 0,-1 1 0,1 0 0,-1 0 0,0 0 0,1-1 0,-1 1 0,0 0 0,0 0 0,0-1 0,0 1 0,0-2 0,-1 1 0,0-1 0,0 1 0,0 0 0,0 0 0,0 0 0,0 0 0,0 0 0,-1 0 0,1 0 0,-1 0 0,0 1 0,1-1 0,-1 0 0,-4-2 0,-14-9 0,0 0 0,-2 1 0,1 1 0,-33-11 0,-93-24 0,116 39 0,-1 2 0,-1 2 0,1 0 0,0 2 0,-48 5 0,49-1 0,0-2 0,0-1 0,0-1 0,0-2 0,-58-12 0,84 12 0,0 1 0,0-1 0,1 1 0,-1-1 0,0 0 0,1-1 0,0 1 0,0-1 0,0 0 0,0 0 0,0-1 0,1 1 0,0-1 0,0 1 0,0-1 0,-3-9 0,4 9 0,0 1 0,-1-1 0,1 1 0,-1-1 0,0 1 0,0 0 0,-1 0 0,1 0 0,-1 0 0,0 1 0,0 0 0,0-1 0,0 1 0,0 1 0,-1-1 0,-8-3 0,-1 3 0,11 2 0,0 1 0,0-1 0,0 1 0,1-1 0,-1 0 0,0 0 0,0 0 0,1-1 0,-1 1 0,1-1 0,-4-1 0,6 2 0,0 1 0,0 0 0,0-1 0,0 1 0,0 0 0,0-1 0,0 1 0,0 0 0,0 0 0,0-1 0,0 1 0,0 0 0,0-1 0,0 1 0,0 0 0,0 0 0,1-1 0,-1 1 0,0 0 0,0 0 0,0-1 0,0 1 0,1 0 0,-1 0 0,0-1 0,0 1 0,0 0 0,1 0 0,-1 0 0,0 0 0,0-1 0,1 1 0,-1 0 0,0 0 0,1 0 0,-1 0 0,0 0 0,0 0 0,1 0 0,-1 0 0,0 0 0,1 0 0,-1 0 0,0 0 0,0 0 0,1 0 0,-1 0 0,0 0 0,1 0 0,18-3 0,340-1 0,-185 7 0,-122-3 0,0 1 0,82 14 0,-28-2 0,-72-11 0,48 10 0,-52-7-212,1-1 0,-1-2 0,40-2 0,-58 0-305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1T20:47:08.92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149 346 24575,'28'-1'0,"1"-2"0,-1-1 0,-1-1 0,53-16 0,-49 12 0,3 2 0,0 3 0,0 0 0,0 2 0,0 2 0,38 4 0,21-1 0,-86-2 0,0-1 0,1 0 0,-1-1 0,0 0 0,1 0 0,-1 0 0,0-1 0,11-4 0,-16 4 0,1 1 0,-1-1 0,1 0 0,-1 0 0,0-1 0,0 1 0,0 0 0,0-1 0,0 1 0,-1-1 0,1 0 0,-1 1 0,0-1 0,0 0 0,0 0 0,0 0 0,0 0 0,0 0 0,-1 0 0,1 0 0,-1 0 0,0 0 0,0-4 0,0-31 0,0 25 0,0 0 0,1 0 0,0 0 0,4-15 0,-3 24 0,-1-1 0,1 1 0,0 0 0,0 0 0,0 0 0,0 0 0,0 1 0,1-1 0,0 0 0,0 1 0,0 0 0,0 0 0,1 0 0,-1 0 0,1 0 0,4-2 0,3-1 0,0 1 0,0 0 0,0 1 0,1 0 0,0 1 0,-1 0 0,23-2 0,-719 8 0,385-4 0,356 62 0,56 110-617,-98-150-131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1T20:47:32.50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618 167 24575,'-9'1'0,"1"0"0,-1 0 0,1 1 0,-16 5 0,-23 4 0,-38 3 0,56-8 0,-1-1 0,-39 0 0,4-4 0,-108-4 0,169 3 0,1-1 0,0 0 0,0 0 0,0-1 0,0 1 0,1 0 0,-1-1 0,0 0 0,1 0 0,-1 0 0,1 0 0,-1 0 0,1 0 0,0 0 0,0-1 0,0 1 0,0-1 0,0 0 0,1 0 0,-1 1 0,1-1 0,0 0 0,0 0 0,0 0 0,0 0 0,0-1 0,1 1 0,-1 0 0,1-6 0,-1 0 0,0 0 0,0-1 0,1 1 0,1-1 0,0 1 0,0-1 0,1 1 0,0 0 0,4-11 0,-4 17 0,-1 0 0,1 1 0,0-1 0,0 1 0,0-1 0,0 1 0,1 0 0,-1 0 0,1 0 0,-1 0 0,1 0 0,-1 1 0,1-1 0,0 1 0,0 0 0,0-1 0,0 2 0,0-1 0,0 0 0,0 0 0,0 1 0,4-1 0,12 0 0,-1 0 0,32 4 0,-24-2 0,14 1 0,0 1 0,58 12 0,-33 0-1365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1T20:47:28.02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86 534 24575,'2'0'0,"0"-1"0,0 1 0,0-1 0,0 0 0,0 1 0,0-1 0,0 0 0,-1 0 0,1 0 0,0 0 0,-1-1 0,1 1 0,0 0 0,-1-1 0,0 1 0,1-1 0,0-1 0,26-37 0,-14 18 0,-5 11 0,-1 1 0,0-1 0,0-1 0,-1 1 0,-1-1 0,0 0 0,-1-1 0,0 1 0,-1-1 0,0 0 0,-1 0 0,0 0 0,-1-1 0,-1 1 0,0-1 0,-1 1 0,-3-27 0,3 38 0,0 1 0,0-1 0,0 1 0,0 0 0,0-1 0,0 1 0,0-1 0,0 1 0,1-1 0,-1 1 0,1 0 0,-1-1 0,1 1 0,0 0 0,-1-1 0,1 1 0,0 0 0,0 0 0,0 0 0,0 0 0,0 0 0,0 0 0,0 0 0,0 0 0,0 0 0,0 0 0,1 1 0,-1-1 0,0 0 0,1 1 0,-1-1 0,0 1 0,1-1 0,-1 1 0,1 0 0,-1 0 0,0 0 0,2-1 0,10 0 0,-1-1 0,1 1 0,17 2 0,-20-1 0,65 0 0,119 5 0,-62 20 0,-129-24 0,0-1 0,-1 1 0,1-1 0,0 1 0,-1 0 0,1 0 0,-1 0 0,0 0 0,1 1 0,-1-1 0,0 0 0,0 1 0,1 0 0,-1 0 0,0-1 0,-1 1 0,1 0 0,0 1 0,-1-1 0,1 0 0,-1 0 0,1 1 0,-1-1 0,0 1 0,0-1 0,0 1 0,-1-1 0,1 1 0,-1-1 0,1 1 0,-1 0 0,0-1 0,0 1 0,0 0 0,0 0 0,0-1 0,-1 1 0,1-1 0,-3 6 0,2-1 0,-1 0 0,0-1 0,-1 1 0,0-1 0,0 0 0,0 0 0,0 0 0,-1 0 0,0 0 0,-1-1 0,1 0 0,-1 0 0,0 0 0,-9 7 0,2-6 0,1 0 0,-1-1 0,-1 0 0,1-1 0,0-1 0,-1 0 0,0 0 0,-23 1 0,-11-3 0,-53-4 0,17 0 0,74 4 0,1-1 0,-1-1 0,1 1 0,0-1 0,-1 0 0,1-1 0,0 0 0,0 0 0,0-1 0,0 0 0,1 0 0,-1-1 0,1 0 0,0-1 0,0 1 0,0-1 0,0 0 0,1-1 0,0 0 0,-8-9 0,-11-16 0,0-2 0,-23-42 0,26 39 0,-51-63 0,72 98 0,-1 0 0,1-1 0,0 1 0,0 0 0,0-1 0,0 1 0,0 0 0,0-1 0,0 1 0,0-1 0,0 0 0,1 1 0,-1-1 0,1 0 0,-1 1 0,1-1 0,0 0 0,0 1 0,-1-1 0,1 0 0,1-2 0,-1 3 0,1-1 0,0 1 0,0 0 0,0 0 0,0 0 0,0 0 0,0 0 0,0 0 0,0 0 0,0 1 0,0-1 0,1 0 0,-1 0 0,0 1 0,0-1 0,1 1 0,-1-1 0,0 1 0,1 0 0,1-1 0,14-1 0,-1 1 0,0 0 0,27 3 0,-25-1 0,415 1 0,-279-2 0,-131 2 0,1 0 0,-1 2 0,0 1 0,26 8 0,-21-5 0,0-1 0,35 4 0,-9-10 48,27 5-1461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1T20:47:22.87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817 324 24575,'0'3'0,"-1"0"0,1 0 0,-1-1 0,0 1 0,0 0 0,0 0 0,0-1 0,0 1 0,-1-1 0,1 1 0,-1-1 0,0 1 0,1-1 0,-1 0 0,0 0 0,0 0 0,-1 0 0,1 0 0,0 0 0,-1-1 0,1 1 0,-1-1 0,1 0 0,-1 1 0,0-1 0,-4 1 0,-12 4 0,0-1 0,-40 5 0,25-4 0,-27 8 0,29-5 0,-1-1 0,0-2 0,0-1 0,0-2 0,-62-2 0,92-1 0,1 0 0,-1-1 0,1 1 0,-1-1 0,1 1 0,-1-1 0,1 0 0,-1 0 0,1-1 0,0 1 0,0 0 0,-1-1 0,1 1 0,0-1 0,0 0 0,0 1 0,1-1 0,-1 0 0,0 0 0,1 0 0,-1-1 0,1 1 0,0 0 0,0 0 0,0-1 0,0 1 0,0-1 0,0 1 0,0-5 0,-1-8 0,1 1 0,0-1 0,1 0 0,3-22 0,-2 27 0,0-1 0,0 1 0,-1-1 0,-1 1 0,0 0 0,-2-14 0,-1 16 0,-1 1 0,1 0 0,-1 0 0,-1 0 0,1 1 0,-1 0 0,0 0 0,-1 0 0,1 1 0,-13-8 0,-15-14 0,24 19 0,0 1 0,0 0 0,-1 0 0,0 2 0,0-1 0,-24-7 0,-7-4 0,42 17 0,-1 0 0,1 0 0,0 0 0,0 0 0,-1 0 0,1 0 0,0 0 0,-1 0 0,1 0 0,0 0 0,-1 0 0,1 0 0,0 0 0,0-1 0,-1 1 0,1 0 0,0 0 0,-1 0 0,1 0 0,0-1 0,0 1 0,-1 0 0,1 0 0,0-1 0,0 1 0,0 0 0,0 0 0,-1-1 0,1 1 0,0 0 0,0 0 0,0-1 0,0 1 0,0 0 0,0-1 0,0 1 0,0 0 0,-1-1 0,1 1 0,0 0 0,0 0 0,0-1 0,1 1 0,-1 0 0,0-1 0,0 1 0,0-1 0,18-4 0,31 4 0,-48 1 0,36 0 0,-3 1 0,0-2 0,0-1 0,59-11 0,-48 6 0,1 2 0,0 2 0,0 1 0,50 6 0,11-1 0,-31-4 0,84 3 0,-141 4-79,-18 6 276,-2-9-361,-1-1-1,0 1 0,1-1 0,-1 1 0,0-1 0,-1 1 1,1-1-1,-5 3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17</Pages>
  <Words>2481</Words>
  <Characters>13650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Blandine Durand</dc:creator>
  <cp:lastModifiedBy>Christine Madelaine</cp:lastModifiedBy>
  <cp:revision>26</cp:revision>
  <cp:lastPrinted>2022-01-27T15:14:00Z</cp:lastPrinted>
  <dcterms:created xsi:type="dcterms:W3CDTF">2021-12-29T20:26:00Z</dcterms:created>
  <dcterms:modified xsi:type="dcterms:W3CDTF">2022-01-27T15:21:00Z</dcterms:modified>
</cp:coreProperties>
</file>