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FF8E1" w14:textId="2B3A0ECF" w:rsidR="003E03F7" w:rsidRPr="00C41001" w:rsidRDefault="00C41001" w:rsidP="00C41001">
      <w:pPr>
        <w:pBdr>
          <w:top w:val="single" w:sz="4" w:space="1" w:color="auto"/>
          <w:left w:val="single" w:sz="4" w:space="4" w:color="auto"/>
          <w:bottom w:val="single" w:sz="4" w:space="1" w:color="auto"/>
          <w:right w:val="single" w:sz="4" w:space="4" w:color="auto"/>
        </w:pBdr>
        <w:rPr>
          <w:b/>
          <w:bCs/>
        </w:rPr>
      </w:pPr>
      <w:r>
        <w:rPr>
          <w:b/>
          <w:bCs/>
        </w:rPr>
        <w:t>EXERCICES D’</w:t>
      </w:r>
      <w:r w:rsidR="00392B44" w:rsidRPr="00C41001">
        <w:rPr>
          <w:b/>
          <w:bCs/>
        </w:rPr>
        <w:t xml:space="preserve">ENTRAINEMENT – ELECTROLYSE </w:t>
      </w:r>
      <w:r>
        <w:rPr>
          <w:b/>
          <w:bCs/>
        </w:rPr>
        <w:t>– CHAPITRE 2 : REACTIONS D’OXYDO-REDUCTIONS</w:t>
      </w:r>
    </w:p>
    <w:p w14:paraId="0652163A" w14:textId="77777777" w:rsidR="00237695" w:rsidRDefault="00237695" w:rsidP="00392B44">
      <w:pPr>
        <w:spacing w:after="2" w:line="271" w:lineRule="auto"/>
        <w:ind w:left="10" w:right="2" w:hanging="10"/>
        <w:rPr>
          <w:rFonts w:ascii="Arial" w:eastAsia="Arial" w:hAnsi="Arial" w:cs="Arial"/>
          <w:b/>
          <w:color w:val="000000"/>
          <w:lang w:eastAsia="fr-FR"/>
        </w:rPr>
      </w:pPr>
    </w:p>
    <w:p w14:paraId="1492D382" w14:textId="1092578D" w:rsidR="00D618E3" w:rsidRPr="00D618E3" w:rsidRDefault="00D618E3" w:rsidP="00D618E3">
      <w:pPr>
        <w:spacing w:after="0" w:line="264" w:lineRule="auto"/>
        <w:jc w:val="both"/>
        <w:rPr>
          <w:rFonts w:ascii="Arial" w:eastAsia="Calibri" w:hAnsi="Arial" w:cs="Times New Roman"/>
          <w:b/>
          <w:bCs/>
          <w:sz w:val="20"/>
        </w:rPr>
      </w:pPr>
      <w:r w:rsidRPr="00D618E3">
        <w:rPr>
          <w:rFonts w:ascii="Arial" w:eastAsia="Calibri" w:hAnsi="Arial" w:cs="Times New Roman"/>
          <w:b/>
          <w:bCs/>
          <w:sz w:val="20"/>
        </w:rPr>
        <w:t>Problème N° 1</w:t>
      </w:r>
      <w:r>
        <w:rPr>
          <w:rFonts w:ascii="Arial" w:eastAsia="Calibri" w:hAnsi="Arial" w:cs="Times New Roman"/>
          <w:sz w:val="20"/>
        </w:rPr>
        <w:t xml:space="preserve"> : </w:t>
      </w:r>
      <w:r>
        <w:rPr>
          <w:rFonts w:ascii="Arial" w:eastAsia="Calibri" w:hAnsi="Arial" w:cs="Times New Roman"/>
          <w:b/>
          <w:bCs/>
          <w:sz w:val="20"/>
        </w:rPr>
        <w:t>ANODE SACRIFICIELLE</w:t>
      </w:r>
      <w:r w:rsidR="00C41001">
        <w:rPr>
          <w:rFonts w:ascii="Arial" w:eastAsia="Calibri" w:hAnsi="Arial" w:cs="Times New Roman"/>
          <w:b/>
          <w:bCs/>
          <w:sz w:val="20"/>
        </w:rPr>
        <w:t xml:space="preserve"> DES NAVIRES</w:t>
      </w:r>
    </w:p>
    <w:p w14:paraId="643844A6" w14:textId="77777777" w:rsidR="00D618E3" w:rsidRPr="00D618E3" w:rsidRDefault="00D618E3" w:rsidP="00D618E3">
      <w:pPr>
        <w:spacing w:after="0" w:line="264" w:lineRule="auto"/>
        <w:jc w:val="both"/>
        <w:rPr>
          <w:rFonts w:ascii="Arial" w:eastAsia="Calibri" w:hAnsi="Arial" w:cs="Times New Roman"/>
          <w:sz w:val="20"/>
        </w:rPr>
      </w:pPr>
    </w:p>
    <w:tbl>
      <w:tblPr>
        <w:tblW w:w="0" w:type="auto"/>
        <w:tblLook w:val="04A0" w:firstRow="1" w:lastRow="0" w:firstColumn="1" w:lastColumn="0" w:noHBand="0" w:noVBand="1"/>
      </w:tblPr>
      <w:tblGrid>
        <w:gridCol w:w="4527"/>
        <w:gridCol w:w="4545"/>
      </w:tblGrid>
      <w:tr w:rsidR="00D618E3" w:rsidRPr="00D618E3" w14:paraId="4B6A0480" w14:textId="77777777" w:rsidTr="00871ABE">
        <w:tc>
          <w:tcPr>
            <w:tcW w:w="9778" w:type="dxa"/>
            <w:gridSpan w:val="2"/>
            <w:shd w:val="clear" w:color="auto" w:fill="auto"/>
          </w:tcPr>
          <w:p w14:paraId="5FC8D8EC" w14:textId="77777777" w:rsidR="00D618E3" w:rsidRPr="00D618E3" w:rsidRDefault="00D618E3" w:rsidP="00D618E3">
            <w:pPr>
              <w:spacing w:after="0" w:line="264" w:lineRule="auto"/>
              <w:jc w:val="both"/>
              <w:rPr>
                <w:rFonts w:ascii="Arial" w:eastAsia="Calibri" w:hAnsi="Arial" w:cs="Times New Roman"/>
              </w:rPr>
            </w:pPr>
            <w:r w:rsidRPr="00D618E3">
              <w:rPr>
                <w:rFonts w:ascii="Arial" w:eastAsia="Calibri" w:hAnsi="Arial" w:cs="Times New Roman"/>
              </w:rPr>
              <w:t xml:space="preserve">La corrosion est un phénomène bien connu des marins. Les bateaux dont la coque est en acier en sont victimes et doivent en être protégés. </w:t>
            </w:r>
            <w:r w:rsidRPr="00D618E3">
              <w:rPr>
                <w:rFonts w:ascii="Arial" w:eastAsia="Calibri" w:hAnsi="Arial" w:cs="Arial"/>
              </w:rPr>
              <w:t>Une méthode de protection consiste à poser à la surface de la coque des blocs de métal que l’on appelle « anodes sacrificielles ».</w:t>
            </w:r>
            <w:r w:rsidRPr="00D618E3">
              <w:rPr>
                <w:rFonts w:ascii="Arial" w:eastAsia="Calibri" w:hAnsi="Arial" w:cs="Times New Roman"/>
              </w:rPr>
              <w:t xml:space="preserve"> </w:t>
            </w:r>
          </w:p>
          <w:p w14:paraId="3736C681" w14:textId="77777777" w:rsidR="00D618E3" w:rsidRPr="00D618E3" w:rsidRDefault="00D618E3" w:rsidP="00D618E3">
            <w:pPr>
              <w:spacing w:after="0" w:line="264" w:lineRule="auto"/>
              <w:jc w:val="center"/>
              <w:rPr>
                <w:rFonts w:ascii="Arial" w:eastAsia="Calibri" w:hAnsi="Arial" w:cs="Times New Roman"/>
              </w:rPr>
            </w:pPr>
          </w:p>
        </w:tc>
      </w:tr>
      <w:tr w:rsidR="00D618E3" w:rsidRPr="00D618E3" w14:paraId="78FE4CDD" w14:textId="77777777" w:rsidTr="00871ABE">
        <w:tc>
          <w:tcPr>
            <w:tcW w:w="4928" w:type="dxa"/>
            <w:shd w:val="clear" w:color="auto" w:fill="auto"/>
          </w:tcPr>
          <w:p w14:paraId="3D3B80D6" w14:textId="51F43B3B"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noProof/>
                <w:lang w:eastAsia="fr-FR"/>
              </w:rPr>
              <w:drawing>
                <wp:inline distT="0" distB="0" distL="0" distR="0" wp14:anchorId="080D8D99" wp14:editId="60204B43">
                  <wp:extent cx="1981200" cy="1495425"/>
                  <wp:effectExtent l="0" t="0" r="0" b="952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inline>
              </w:drawing>
            </w:r>
          </w:p>
        </w:tc>
        <w:tc>
          <w:tcPr>
            <w:tcW w:w="4850" w:type="dxa"/>
            <w:shd w:val="clear" w:color="auto" w:fill="auto"/>
          </w:tcPr>
          <w:p w14:paraId="2ECA5F85" w14:textId="23DCFDAD"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noProof/>
                <w:lang w:eastAsia="fr-FR"/>
              </w:rPr>
              <mc:AlternateContent>
                <mc:Choice Requires="wps">
                  <w:drawing>
                    <wp:anchor distT="0" distB="0" distL="114300" distR="114300" simplePos="0" relativeHeight="251702272" behindDoc="0" locked="0" layoutInCell="1" allowOverlap="1" wp14:anchorId="2DCAD4C1" wp14:editId="414C36BE">
                      <wp:simplePos x="0" y="0"/>
                      <wp:positionH relativeFrom="column">
                        <wp:posOffset>954405</wp:posOffset>
                      </wp:positionH>
                      <wp:positionV relativeFrom="paragraph">
                        <wp:posOffset>733425</wp:posOffset>
                      </wp:positionV>
                      <wp:extent cx="268605" cy="259080"/>
                      <wp:effectExtent l="50800" t="53975" r="13970" b="10795"/>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860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DB947" id="_x0000_t32" coordsize="21600,21600" o:spt="32" o:oned="t" path="m,l21600,21600e" filled="f">
                      <v:path arrowok="t" fillok="f" o:connecttype="none"/>
                      <o:lock v:ext="edit" shapetype="t"/>
                    </v:shapetype>
                    <v:shape id="Connecteur droit avec flèche 162" o:spid="_x0000_s1026" type="#_x0000_t32" style="position:absolute;margin-left:75.15pt;margin-top:57.75pt;width:21.15pt;height:20.4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">
                      <v:stroke endarrow="block"/>
                    </v:shape>
                  </w:pict>
                </mc:Fallback>
              </mc:AlternateContent>
            </w:r>
            <w:r w:rsidRPr="00D618E3">
              <w:rPr>
                <w:rFonts w:ascii="Arial" w:eastAsia="Calibri" w:hAnsi="Arial" w:cs="Times New Roman"/>
                <w:noProof/>
              </w:rPr>
              <mc:AlternateContent>
                <mc:Choice Requires="wps">
                  <w:drawing>
                    <wp:anchor distT="0" distB="0" distL="114300" distR="114300" simplePos="0" relativeHeight="251703296" behindDoc="0" locked="0" layoutInCell="1" allowOverlap="1" wp14:anchorId="5950B3C6" wp14:editId="5F3A96B3">
                      <wp:simplePos x="0" y="0"/>
                      <wp:positionH relativeFrom="column">
                        <wp:posOffset>1214755</wp:posOffset>
                      </wp:positionH>
                      <wp:positionV relativeFrom="paragraph">
                        <wp:posOffset>879475</wp:posOffset>
                      </wp:positionV>
                      <wp:extent cx="1315085" cy="261620"/>
                      <wp:effectExtent l="11430" t="12700" r="6985" b="11430"/>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61620"/>
                              </a:xfrm>
                              <a:prstGeom prst="rect">
                                <a:avLst/>
                              </a:prstGeom>
                              <a:solidFill>
                                <a:srgbClr val="FFFFFF"/>
                              </a:solidFill>
                              <a:ln w="9525">
                                <a:solidFill>
                                  <a:srgbClr val="000000"/>
                                </a:solidFill>
                                <a:miter lim="800000"/>
                                <a:headEnd/>
                                <a:tailEnd/>
                              </a:ln>
                            </wps:spPr>
                            <wps:txbx>
                              <w:txbxContent>
                                <w:p w14:paraId="6310BF96" w14:textId="77777777" w:rsidR="00D618E3" w:rsidRDefault="00D618E3" w:rsidP="00D618E3">
                                  <w:r>
                                    <w:t>Anode sacrificielle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50B3C6" id="_x0000_t202" coordsize="21600,21600" o:spt="202" path="m,l,21600r21600,l21600,xe">
                      <v:stroke joinstyle="miter"/>
                      <v:path gradientshapeok="t" o:connecttype="rect"/>
                    </v:shapetype>
                    <v:shape id="Zone de texte 161" o:spid="_x0000_s1026" type="#_x0000_t202" style="position:absolute;left:0;text-align:left;margin-left:95.65pt;margin-top:69.25pt;width:103.55pt;height:20.6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">
                      <v:textbox style="mso-fit-shape-to-text:t">
                        <w:txbxContent>
                          <w:p w14:paraId="6310BF96" w14:textId="77777777" w:rsidR="00D618E3" w:rsidRDefault="00D618E3" w:rsidP="00D618E3">
                            <w:r>
                              <w:t>Anode sacrificielle</w:t>
                            </w:r>
                          </w:p>
                        </w:txbxContent>
                      </v:textbox>
                    </v:shape>
                  </w:pict>
                </mc:Fallback>
              </mc:AlternateContent>
            </w:r>
            <w:r w:rsidRPr="00D618E3">
              <w:rPr>
                <w:rFonts w:ascii="Arial" w:eastAsia="Calibri" w:hAnsi="Arial" w:cs="Times New Roman"/>
                <w:noProof/>
                <w:lang w:eastAsia="fr-FR"/>
              </w:rPr>
              <w:drawing>
                <wp:inline distT="0" distB="0" distL="0" distR="0" wp14:anchorId="0AFDD1D2" wp14:editId="5747BE03">
                  <wp:extent cx="2171700" cy="154305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543050"/>
                          </a:xfrm>
                          <a:prstGeom prst="rect">
                            <a:avLst/>
                          </a:prstGeom>
                          <a:noFill/>
                          <a:ln>
                            <a:noFill/>
                          </a:ln>
                        </pic:spPr>
                      </pic:pic>
                    </a:graphicData>
                  </a:graphic>
                </wp:inline>
              </w:drawing>
            </w:r>
          </w:p>
          <w:p w14:paraId="24BF39A0" w14:textId="77777777" w:rsidR="00D618E3" w:rsidRPr="00D618E3" w:rsidRDefault="00D618E3" w:rsidP="00D618E3">
            <w:pPr>
              <w:spacing w:after="0" w:line="264" w:lineRule="auto"/>
              <w:jc w:val="center"/>
              <w:rPr>
                <w:rFonts w:ascii="Arial" w:eastAsia="Calibri" w:hAnsi="Arial" w:cs="Times New Roman"/>
              </w:rPr>
            </w:pPr>
          </w:p>
          <w:p w14:paraId="57126D77"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i/>
                <w:sz w:val="20"/>
                <w:szCs w:val="18"/>
              </w:rPr>
              <w:t xml:space="preserve">Image provenant du site </w:t>
            </w:r>
            <w:hyperlink r:id="rId7" w:history="1">
              <w:r w:rsidRPr="00D618E3">
                <w:rPr>
                  <w:rFonts w:ascii="Arial" w:eastAsia="Calibri" w:hAnsi="Arial" w:cs="Times New Roman"/>
                  <w:i/>
                  <w:color w:val="0000FF"/>
                  <w:sz w:val="20"/>
                  <w:szCs w:val="18"/>
                  <w:u w:val="single"/>
                </w:rPr>
                <w:t>www.hisse-et-oh.com</w:t>
              </w:r>
            </w:hyperlink>
          </w:p>
        </w:tc>
      </w:tr>
    </w:tbl>
    <w:p w14:paraId="4ED7A3EF" w14:textId="77777777" w:rsidR="00D618E3" w:rsidRPr="00D618E3" w:rsidRDefault="00D618E3" w:rsidP="00D618E3">
      <w:pPr>
        <w:spacing w:after="0" w:line="264" w:lineRule="auto"/>
        <w:rPr>
          <w:rFonts w:ascii="Arial" w:eastAsia="Calibri" w:hAnsi="Arial" w:cs="Times New Roman"/>
          <w:i/>
          <w:szCs w:val="20"/>
        </w:rPr>
      </w:pPr>
    </w:p>
    <w:p w14:paraId="41B8E629" w14:textId="77777777" w:rsidR="00D618E3" w:rsidRPr="00D618E3" w:rsidRDefault="00D618E3" w:rsidP="00D618E3">
      <w:pPr>
        <w:spacing w:after="0" w:line="264" w:lineRule="auto"/>
        <w:jc w:val="both"/>
        <w:rPr>
          <w:rFonts w:ascii="Arial" w:eastAsia="Calibri" w:hAnsi="Arial" w:cs="Times New Roman"/>
        </w:rPr>
      </w:pPr>
      <w:r w:rsidRPr="00D618E3">
        <w:rPr>
          <w:rFonts w:ascii="Arial" w:eastAsia="Calibri" w:hAnsi="Arial" w:cs="Times New Roman"/>
        </w:rPr>
        <w:t>L’objectif de l’exercice est d’évaluer, à l’aide des documents ci-après, la masse de l’anode sacrificielle nécessaire à la protection d’un bateau.</w:t>
      </w:r>
    </w:p>
    <w:p w14:paraId="6D6280AB" w14:textId="77777777" w:rsidR="00D618E3" w:rsidRPr="00D618E3" w:rsidRDefault="00D618E3" w:rsidP="00D618E3">
      <w:pPr>
        <w:spacing w:after="0" w:line="264" w:lineRule="auto"/>
        <w:jc w:val="both"/>
        <w:rPr>
          <w:rFonts w:ascii="Arial" w:eastAsia="Calibri" w:hAnsi="Arial" w:cs="Times New Roman"/>
        </w:rPr>
      </w:pPr>
    </w:p>
    <w:p w14:paraId="76EF0ECA"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b/>
        </w:rPr>
      </w:pPr>
      <w:r w:rsidRPr="00D618E3">
        <w:rPr>
          <w:rFonts w:ascii="Arial" w:eastAsia="Calibri" w:hAnsi="Arial" w:cs="Times New Roman"/>
          <w:b/>
        </w:rPr>
        <w:t>Document 1. Le phénomène de corrosion</w:t>
      </w:r>
    </w:p>
    <w:p w14:paraId="4C174029"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14"/>
          <w:szCs w:val="12"/>
        </w:rPr>
      </w:pPr>
    </w:p>
    <w:p w14:paraId="33054A93"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Arial"/>
        </w:rPr>
      </w:pPr>
      <w:r w:rsidRPr="00D618E3">
        <w:rPr>
          <w:rFonts w:ascii="Arial" w:eastAsia="Calibri" w:hAnsi="Arial" w:cs="Times New Roman"/>
        </w:rPr>
        <w:t>La corrosion d’un métal M est sa transformation à l’état de cation métallique </w:t>
      </w:r>
      <w:r w:rsidRPr="00D618E3">
        <w:rPr>
          <w:rFonts w:ascii="Arial" w:eastAsia="Calibri" w:hAnsi="Arial" w:cs="Arial"/>
        </w:rPr>
        <w:t>M</w:t>
      </w:r>
      <w:r w:rsidRPr="00D618E3">
        <w:rPr>
          <w:rFonts w:ascii="Arial" w:eastAsia="Calibri" w:hAnsi="Arial" w:cs="Arial"/>
          <w:vertAlign w:val="superscript"/>
        </w:rPr>
        <w:t>k+</w:t>
      </w:r>
      <w:r w:rsidRPr="00D618E3">
        <w:rPr>
          <w:rFonts w:ascii="Arial" w:eastAsia="Calibri" w:hAnsi="Arial" w:cs="Arial"/>
        </w:rPr>
        <w:t xml:space="preserve"> par réaction avec le dioxygène dissous dans l’eau.</w:t>
      </w:r>
    </w:p>
    <w:p w14:paraId="6D0AAF88"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Arial"/>
        </w:rPr>
      </w:pPr>
    </w:p>
    <w:p w14:paraId="4DFCF535"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Arial"/>
        </w:rPr>
      </w:pPr>
      <w:r w:rsidRPr="00D618E3">
        <w:rPr>
          <w:rFonts w:ascii="Arial" w:eastAsia="Calibri" w:hAnsi="Arial" w:cs="Arial"/>
        </w:rPr>
        <w:t xml:space="preserve">Le métal perd un ou plusieurs électrons, il est oxydé selon la demi-équation rédox : </w:t>
      </w:r>
    </w:p>
    <w:p w14:paraId="7C57D561"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center"/>
        <w:rPr>
          <w:rFonts w:ascii="Arial" w:eastAsia="Calibri" w:hAnsi="Arial" w:cs="Arial"/>
        </w:rPr>
      </w:pPr>
      <w:r w:rsidRPr="00D618E3">
        <w:rPr>
          <w:rFonts w:ascii="Arial" w:eastAsia="Calibri" w:hAnsi="Arial" w:cs="Times New Roman"/>
        </w:rPr>
        <w:t xml:space="preserve">M </w:t>
      </w:r>
      <w:r w:rsidRPr="00D618E3">
        <w:rPr>
          <w:rFonts w:ascii="Arial" w:eastAsia="Calibri" w:hAnsi="Arial" w:cs="Arial"/>
          <w:b/>
          <w:sz w:val="28"/>
          <w:szCs w:val="24"/>
        </w:rPr>
        <w:object w:dxaOrig="2840" w:dyaOrig="1400" w14:anchorId="46671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7" type="#_x0000_t75" style="width:17.05pt;height:7.4pt" o:ole="" fillcolor="window">
            <v:imagedata r:id="rId8" o:title=""/>
          </v:shape>
          <o:OLEObject Type="Embed" ProgID="MSDraw.1.01" ShapeID="_x0000_i1297" DrawAspect="Content" ObjectID="_1697887053" r:id="rId9"/>
        </w:object>
      </w:r>
      <w:r w:rsidRPr="00D618E3">
        <w:rPr>
          <w:rFonts w:ascii="Arial" w:eastAsia="Calibri" w:hAnsi="Arial" w:cs="Arial"/>
        </w:rPr>
        <w:t xml:space="preserve"> M</w:t>
      </w:r>
      <w:r w:rsidRPr="00D618E3">
        <w:rPr>
          <w:rFonts w:ascii="Arial" w:eastAsia="Calibri" w:hAnsi="Arial" w:cs="Arial"/>
          <w:vertAlign w:val="superscript"/>
        </w:rPr>
        <w:t>k+</w:t>
      </w:r>
      <w:r w:rsidRPr="00D618E3">
        <w:rPr>
          <w:rFonts w:ascii="Arial" w:eastAsia="Calibri" w:hAnsi="Arial" w:cs="Arial"/>
        </w:rPr>
        <w:t xml:space="preserve"> + k e</w:t>
      </w:r>
      <w:r w:rsidRPr="00D618E3">
        <w:rPr>
          <w:rFonts w:ascii="Arial" w:eastAsia="Calibri" w:hAnsi="Arial" w:cs="Arial"/>
          <w:vertAlign w:val="superscript"/>
        </w:rPr>
        <w:t>-</w:t>
      </w:r>
      <w:r w:rsidRPr="00D618E3">
        <w:rPr>
          <w:rFonts w:ascii="Arial" w:eastAsia="Calibri" w:hAnsi="Arial" w:cs="Arial"/>
        </w:rPr>
        <w:t>.</w:t>
      </w:r>
    </w:p>
    <w:p w14:paraId="50A1F65A"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Arial"/>
        </w:rPr>
      </w:pPr>
      <w:r w:rsidRPr="00D618E3">
        <w:rPr>
          <w:rFonts w:ascii="Arial" w:eastAsia="Calibri" w:hAnsi="Arial" w:cs="Arial"/>
        </w:rPr>
        <w:t xml:space="preserve">Une mole de métal oxydé produit k moles d’électrons. </w:t>
      </w:r>
    </w:p>
    <w:p w14:paraId="7074CE4F"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rPr>
      </w:pPr>
    </w:p>
    <w:p w14:paraId="4C1B90F4" w14:textId="77777777" w:rsidR="00D618E3" w:rsidRPr="00D618E3" w:rsidRDefault="00D618E3" w:rsidP="00D618E3">
      <w:pPr>
        <w:spacing w:after="0" w:line="264" w:lineRule="auto"/>
        <w:jc w:val="both"/>
        <w:rPr>
          <w:rFonts w:ascii="Arial" w:eastAsia="Calibri" w:hAnsi="Arial" w:cs="Times New Roman"/>
        </w:rPr>
      </w:pPr>
    </w:p>
    <w:p w14:paraId="5894BBFA" w14:textId="77777777" w:rsidR="00D618E3" w:rsidRPr="00D618E3" w:rsidRDefault="00D618E3" w:rsidP="00D618E3">
      <w:pPr>
        <w:spacing w:after="0" w:line="264" w:lineRule="auto"/>
        <w:jc w:val="right"/>
        <w:rPr>
          <w:rFonts w:ascii="Arial" w:eastAsia="Calibri" w:hAnsi="Arial" w:cs="Times New Roman"/>
          <w:i/>
          <w:sz w:val="12"/>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D618E3" w:rsidRPr="00D618E3" w14:paraId="4F753060" w14:textId="77777777" w:rsidTr="00871ABE">
        <w:tc>
          <w:tcPr>
            <w:tcW w:w="9778" w:type="dxa"/>
            <w:shd w:val="clear" w:color="auto" w:fill="auto"/>
          </w:tcPr>
          <w:p w14:paraId="5CFC4FC4" w14:textId="77777777" w:rsidR="00D618E3" w:rsidRPr="00D618E3" w:rsidRDefault="00D618E3" w:rsidP="00D618E3">
            <w:pPr>
              <w:pBdr>
                <w:top w:val="single" w:sz="4" w:space="1" w:color="auto"/>
                <w:left w:val="single" w:sz="4" w:space="4" w:color="auto"/>
                <w:right w:val="single" w:sz="4" w:space="4" w:color="auto"/>
              </w:pBdr>
              <w:spacing w:after="0" w:line="264" w:lineRule="auto"/>
              <w:jc w:val="both"/>
              <w:rPr>
                <w:rFonts w:ascii="Arial" w:eastAsia="Calibri" w:hAnsi="Arial" w:cs="Times New Roman"/>
                <w:b/>
              </w:rPr>
            </w:pPr>
            <w:r w:rsidRPr="00D618E3">
              <w:rPr>
                <w:rFonts w:ascii="Arial" w:eastAsia="Calibri" w:hAnsi="Arial" w:cs="Times New Roman"/>
                <w:b/>
              </w:rPr>
              <w:t>Document 2. Potentiels standard de différents métaux</w:t>
            </w:r>
          </w:p>
          <w:p w14:paraId="568D0C43" w14:textId="77777777" w:rsidR="00D618E3" w:rsidRPr="00D618E3" w:rsidRDefault="00D618E3" w:rsidP="00D618E3">
            <w:pPr>
              <w:pBdr>
                <w:top w:val="single" w:sz="4" w:space="1" w:color="auto"/>
                <w:left w:val="single" w:sz="4" w:space="4" w:color="auto"/>
                <w:right w:val="single" w:sz="4" w:space="4" w:color="auto"/>
              </w:pBdr>
              <w:spacing w:after="0" w:line="264" w:lineRule="auto"/>
              <w:jc w:val="both"/>
              <w:rPr>
                <w:rFonts w:ascii="Arial" w:eastAsia="Calibri" w:hAnsi="Arial" w:cs="Times New Roman"/>
                <w:sz w:val="12"/>
                <w:szCs w:val="10"/>
              </w:rPr>
            </w:pPr>
          </w:p>
          <w:p w14:paraId="7C1C3C0E" w14:textId="77777777" w:rsidR="00D618E3" w:rsidRPr="00D618E3" w:rsidRDefault="00D618E3" w:rsidP="00D618E3">
            <w:pPr>
              <w:pBdr>
                <w:top w:val="single" w:sz="4" w:space="1" w:color="auto"/>
                <w:left w:val="single" w:sz="4" w:space="4" w:color="auto"/>
                <w:right w:val="single" w:sz="4" w:space="4" w:color="auto"/>
              </w:pBdr>
              <w:spacing w:after="0" w:line="264" w:lineRule="auto"/>
              <w:jc w:val="both"/>
              <w:rPr>
                <w:rFonts w:ascii="Arial" w:eastAsia="Calibri" w:hAnsi="Arial" w:cs="Times New Roman"/>
              </w:rPr>
            </w:pPr>
            <w:r w:rsidRPr="00D618E3">
              <w:rPr>
                <w:rFonts w:ascii="Arial" w:eastAsia="Calibri" w:hAnsi="Arial" w:cs="Times New Roman"/>
              </w:rPr>
              <w:t>Pour prévoir les réactions d’oxydoréduction, on peut s’appuyer en première approche sur l’échelle suivante, appelée échelle des potentiels standard. Tous les couples oxydant/réducteur peuvent être classés par leur potentiel standard.</w:t>
            </w:r>
          </w:p>
          <w:p w14:paraId="6238DD7E" w14:textId="77777777" w:rsidR="00D618E3" w:rsidRPr="00D618E3" w:rsidRDefault="00D618E3" w:rsidP="00D618E3">
            <w:pPr>
              <w:pBdr>
                <w:top w:val="single" w:sz="4" w:space="1" w:color="auto"/>
                <w:left w:val="single" w:sz="4" w:space="4" w:color="auto"/>
                <w:right w:val="single" w:sz="4" w:space="4" w:color="auto"/>
              </w:pBdr>
              <w:spacing w:after="0" w:line="264" w:lineRule="auto"/>
              <w:jc w:val="both"/>
              <w:rPr>
                <w:rFonts w:ascii="Arial" w:eastAsia="Calibri" w:hAnsi="Arial" w:cs="Times New Roman"/>
                <w:sz w:val="12"/>
                <w:szCs w:val="10"/>
              </w:rPr>
            </w:pPr>
          </w:p>
          <w:p w14:paraId="3A962715" w14:textId="1BC53350" w:rsidR="00D618E3" w:rsidRPr="00D618E3" w:rsidRDefault="00D618E3" w:rsidP="00D618E3">
            <w:pPr>
              <w:pBdr>
                <w:top w:val="single" w:sz="4" w:space="1" w:color="auto"/>
                <w:left w:val="single" w:sz="4" w:space="4" w:color="auto"/>
                <w:right w:val="single" w:sz="4" w:space="4" w:color="auto"/>
              </w:pBdr>
              <w:spacing w:after="0" w:line="264" w:lineRule="auto"/>
              <w:jc w:val="both"/>
              <w:rPr>
                <w:rFonts w:ascii="Arial" w:eastAsia="Calibri" w:hAnsi="Arial" w:cs="Times New Roman"/>
              </w:rPr>
            </w:pPr>
            <w:r w:rsidRPr="00D618E3">
              <w:rPr>
                <w:rFonts w:ascii="Arial" w:eastAsia="Calibri" w:hAnsi="Arial" w:cs="Arial"/>
              </w:rPr>
              <w:t>É</w:t>
            </w:r>
            <w:r w:rsidRPr="00D618E3">
              <w:rPr>
                <w:rFonts w:ascii="Arial" w:eastAsia="Calibri" w:hAnsi="Arial" w:cs="Times New Roman"/>
              </w:rPr>
              <w:t xml:space="preserve">chelle des potentiels standard </w:t>
            </w:r>
            <w:r w:rsidR="00C41001">
              <w:rPr>
                <w:rFonts w:ascii="Arial" w:eastAsia="Calibri" w:hAnsi="Arial" w:cs="Times New Roman"/>
              </w:rPr>
              <w:t xml:space="preserve">E° </w:t>
            </w:r>
            <w:r w:rsidRPr="00D618E3">
              <w:rPr>
                <w:rFonts w:ascii="Arial" w:eastAsia="Calibri" w:hAnsi="Arial" w:cs="Times New Roman"/>
              </w:rPr>
              <w:t>de quelques couples à 20°C :</w:t>
            </w:r>
          </w:p>
          <w:p w14:paraId="2D661138" w14:textId="77777777" w:rsidR="00D618E3" w:rsidRPr="00D618E3" w:rsidRDefault="00D618E3" w:rsidP="00D618E3">
            <w:pPr>
              <w:pBdr>
                <w:top w:val="single" w:sz="4" w:space="1" w:color="auto"/>
                <w:left w:val="single" w:sz="4" w:space="4" w:color="auto"/>
                <w:right w:val="single" w:sz="4" w:space="4" w:color="auto"/>
              </w:pBdr>
              <w:spacing w:after="0" w:line="264" w:lineRule="auto"/>
              <w:jc w:val="both"/>
              <w:rPr>
                <w:rFonts w:ascii="Arial" w:eastAsia="Calibri" w:hAnsi="Arial" w:cs="Times New Roman"/>
                <w:sz w:val="12"/>
                <w:szCs w:val="1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2693"/>
              <w:gridCol w:w="2694"/>
            </w:tblGrid>
            <w:tr w:rsidR="00D618E3" w:rsidRPr="00D618E3" w14:paraId="5D17BF50" w14:textId="77777777" w:rsidTr="00871ABE">
              <w:trPr>
                <w:trHeight w:val="284"/>
              </w:trPr>
              <w:tc>
                <w:tcPr>
                  <w:tcW w:w="2693" w:type="dxa"/>
                  <w:shd w:val="clear" w:color="auto" w:fill="auto"/>
                  <w:tcMar>
                    <w:top w:w="57" w:type="dxa"/>
                  </w:tcMar>
                </w:tcPr>
                <w:p w14:paraId="3FAF5AD9"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Arial"/>
                    </w:rPr>
                    <w:t>É</w:t>
                  </w:r>
                  <w:r w:rsidRPr="00D618E3">
                    <w:rPr>
                      <w:rFonts w:ascii="Arial" w:eastAsia="Calibri" w:hAnsi="Arial" w:cs="Times New Roman"/>
                    </w:rPr>
                    <w:t>lément</w:t>
                  </w:r>
                </w:p>
              </w:tc>
              <w:tc>
                <w:tcPr>
                  <w:tcW w:w="2693" w:type="dxa"/>
                  <w:shd w:val="clear" w:color="auto" w:fill="auto"/>
                  <w:tcMar>
                    <w:top w:w="57" w:type="dxa"/>
                  </w:tcMar>
                </w:tcPr>
                <w:p w14:paraId="453D17F0"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Couple</w:t>
                  </w:r>
                </w:p>
              </w:tc>
              <w:tc>
                <w:tcPr>
                  <w:tcW w:w="2694" w:type="dxa"/>
                  <w:shd w:val="clear" w:color="auto" w:fill="auto"/>
                  <w:tcMar>
                    <w:top w:w="57" w:type="dxa"/>
                  </w:tcMar>
                </w:tcPr>
                <w:p w14:paraId="53CC3B9C"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Potentiel standard (V)</w:t>
                  </w:r>
                </w:p>
              </w:tc>
            </w:tr>
            <w:tr w:rsidR="00D618E3" w:rsidRPr="00D618E3" w14:paraId="688E3806" w14:textId="77777777" w:rsidTr="00871ABE">
              <w:trPr>
                <w:trHeight w:val="284"/>
              </w:trPr>
              <w:tc>
                <w:tcPr>
                  <w:tcW w:w="2693" w:type="dxa"/>
                  <w:shd w:val="clear" w:color="auto" w:fill="auto"/>
                  <w:tcMar>
                    <w:top w:w="57" w:type="dxa"/>
                  </w:tcMar>
                </w:tcPr>
                <w:p w14:paraId="731352A0"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Plomb</w:t>
                  </w:r>
                </w:p>
              </w:tc>
              <w:tc>
                <w:tcPr>
                  <w:tcW w:w="2693" w:type="dxa"/>
                  <w:shd w:val="clear" w:color="auto" w:fill="auto"/>
                  <w:tcMar>
                    <w:top w:w="57" w:type="dxa"/>
                  </w:tcMar>
                </w:tcPr>
                <w:p w14:paraId="4755B9EA"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Pb</w:t>
                  </w:r>
                  <w:r w:rsidRPr="00D618E3">
                    <w:rPr>
                      <w:rFonts w:ascii="Arial" w:eastAsia="Calibri" w:hAnsi="Arial" w:cs="Times New Roman"/>
                      <w:vertAlign w:val="superscript"/>
                    </w:rPr>
                    <w:t>2+</w:t>
                  </w:r>
                  <w:r w:rsidRPr="00D618E3">
                    <w:rPr>
                      <w:rFonts w:ascii="Arial" w:eastAsia="Calibri" w:hAnsi="Arial" w:cs="Times New Roman"/>
                    </w:rPr>
                    <w:t xml:space="preserve"> / Pb</w:t>
                  </w:r>
                </w:p>
              </w:tc>
              <w:tc>
                <w:tcPr>
                  <w:tcW w:w="2694" w:type="dxa"/>
                  <w:shd w:val="clear" w:color="auto" w:fill="auto"/>
                  <w:tcMar>
                    <w:top w:w="57" w:type="dxa"/>
                  </w:tcMar>
                </w:tcPr>
                <w:p w14:paraId="3ECA0E2A"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-0,126</w:t>
                  </w:r>
                </w:p>
              </w:tc>
            </w:tr>
            <w:tr w:rsidR="00D618E3" w:rsidRPr="00D618E3" w14:paraId="6E171EFA" w14:textId="77777777" w:rsidTr="00871ABE">
              <w:trPr>
                <w:trHeight w:val="284"/>
              </w:trPr>
              <w:tc>
                <w:tcPr>
                  <w:tcW w:w="2693" w:type="dxa"/>
                  <w:shd w:val="clear" w:color="auto" w:fill="auto"/>
                  <w:tcMar>
                    <w:top w:w="57" w:type="dxa"/>
                  </w:tcMar>
                </w:tcPr>
                <w:p w14:paraId="3308250F"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Arial"/>
                    </w:rPr>
                    <w:t>É</w:t>
                  </w:r>
                  <w:r w:rsidRPr="00D618E3">
                    <w:rPr>
                      <w:rFonts w:ascii="Arial" w:eastAsia="Calibri" w:hAnsi="Arial" w:cs="Times New Roman"/>
                    </w:rPr>
                    <w:t>tain</w:t>
                  </w:r>
                </w:p>
              </w:tc>
              <w:tc>
                <w:tcPr>
                  <w:tcW w:w="2693" w:type="dxa"/>
                  <w:shd w:val="clear" w:color="auto" w:fill="auto"/>
                  <w:tcMar>
                    <w:top w:w="57" w:type="dxa"/>
                  </w:tcMar>
                </w:tcPr>
                <w:p w14:paraId="5A8272FC"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Sn</w:t>
                  </w:r>
                  <w:r w:rsidRPr="00D618E3">
                    <w:rPr>
                      <w:rFonts w:ascii="Arial" w:eastAsia="Calibri" w:hAnsi="Arial" w:cs="Times New Roman"/>
                      <w:vertAlign w:val="superscript"/>
                    </w:rPr>
                    <w:t>2+</w:t>
                  </w:r>
                  <w:r w:rsidRPr="00D618E3">
                    <w:rPr>
                      <w:rFonts w:ascii="Arial" w:eastAsia="Calibri" w:hAnsi="Arial" w:cs="Times New Roman"/>
                    </w:rPr>
                    <w:t xml:space="preserve"> / Sn</w:t>
                  </w:r>
                </w:p>
              </w:tc>
              <w:tc>
                <w:tcPr>
                  <w:tcW w:w="2694" w:type="dxa"/>
                  <w:shd w:val="clear" w:color="auto" w:fill="auto"/>
                  <w:tcMar>
                    <w:top w:w="57" w:type="dxa"/>
                  </w:tcMar>
                </w:tcPr>
                <w:p w14:paraId="598212C6"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-0,138</w:t>
                  </w:r>
                </w:p>
              </w:tc>
            </w:tr>
            <w:tr w:rsidR="00D618E3" w:rsidRPr="00D618E3" w14:paraId="4B71A354" w14:textId="77777777" w:rsidTr="00871ABE">
              <w:trPr>
                <w:trHeight w:val="284"/>
              </w:trPr>
              <w:tc>
                <w:tcPr>
                  <w:tcW w:w="2693" w:type="dxa"/>
                  <w:shd w:val="clear" w:color="auto" w:fill="auto"/>
                  <w:tcMar>
                    <w:top w:w="57" w:type="dxa"/>
                  </w:tcMar>
                </w:tcPr>
                <w:p w14:paraId="080C4FFD"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Nickel</w:t>
                  </w:r>
                </w:p>
              </w:tc>
              <w:tc>
                <w:tcPr>
                  <w:tcW w:w="2693" w:type="dxa"/>
                  <w:shd w:val="clear" w:color="auto" w:fill="auto"/>
                  <w:tcMar>
                    <w:top w:w="57" w:type="dxa"/>
                  </w:tcMar>
                </w:tcPr>
                <w:p w14:paraId="5B65576E"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Ni</w:t>
                  </w:r>
                  <w:r w:rsidRPr="00D618E3">
                    <w:rPr>
                      <w:rFonts w:ascii="Arial" w:eastAsia="Calibri" w:hAnsi="Arial" w:cs="Times New Roman"/>
                      <w:vertAlign w:val="superscript"/>
                    </w:rPr>
                    <w:t>2+</w:t>
                  </w:r>
                  <w:r w:rsidRPr="00D618E3">
                    <w:rPr>
                      <w:rFonts w:ascii="Arial" w:eastAsia="Calibri" w:hAnsi="Arial" w:cs="Times New Roman"/>
                    </w:rPr>
                    <w:t xml:space="preserve"> / Ni</w:t>
                  </w:r>
                </w:p>
              </w:tc>
              <w:tc>
                <w:tcPr>
                  <w:tcW w:w="2694" w:type="dxa"/>
                  <w:shd w:val="clear" w:color="auto" w:fill="auto"/>
                  <w:tcMar>
                    <w:top w:w="57" w:type="dxa"/>
                  </w:tcMar>
                </w:tcPr>
                <w:p w14:paraId="59D7EB7B"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-0,257</w:t>
                  </w:r>
                </w:p>
              </w:tc>
            </w:tr>
            <w:tr w:rsidR="00D618E3" w:rsidRPr="00D618E3" w14:paraId="4315E06F" w14:textId="77777777" w:rsidTr="00871ABE">
              <w:trPr>
                <w:trHeight w:val="284"/>
              </w:trPr>
              <w:tc>
                <w:tcPr>
                  <w:tcW w:w="2693" w:type="dxa"/>
                  <w:shd w:val="clear" w:color="auto" w:fill="auto"/>
                  <w:tcMar>
                    <w:top w:w="57" w:type="dxa"/>
                  </w:tcMar>
                </w:tcPr>
                <w:p w14:paraId="61939898"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Fer</w:t>
                  </w:r>
                </w:p>
              </w:tc>
              <w:tc>
                <w:tcPr>
                  <w:tcW w:w="2693" w:type="dxa"/>
                  <w:shd w:val="clear" w:color="auto" w:fill="auto"/>
                  <w:tcMar>
                    <w:top w:w="57" w:type="dxa"/>
                  </w:tcMar>
                </w:tcPr>
                <w:p w14:paraId="7651D934"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Fe</w:t>
                  </w:r>
                  <w:r w:rsidRPr="00D618E3">
                    <w:rPr>
                      <w:rFonts w:ascii="Arial" w:eastAsia="Calibri" w:hAnsi="Arial" w:cs="Times New Roman"/>
                      <w:vertAlign w:val="superscript"/>
                    </w:rPr>
                    <w:t>2+</w:t>
                  </w:r>
                  <w:r w:rsidRPr="00D618E3">
                    <w:rPr>
                      <w:rFonts w:ascii="Arial" w:eastAsia="Calibri" w:hAnsi="Arial" w:cs="Times New Roman"/>
                    </w:rPr>
                    <w:t xml:space="preserve"> / Fe</w:t>
                  </w:r>
                </w:p>
              </w:tc>
              <w:tc>
                <w:tcPr>
                  <w:tcW w:w="2694" w:type="dxa"/>
                  <w:shd w:val="clear" w:color="auto" w:fill="auto"/>
                  <w:tcMar>
                    <w:top w:w="57" w:type="dxa"/>
                  </w:tcMar>
                </w:tcPr>
                <w:p w14:paraId="3D06A5DD"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-0,447</w:t>
                  </w:r>
                </w:p>
              </w:tc>
            </w:tr>
            <w:tr w:rsidR="00D618E3" w:rsidRPr="00D618E3" w14:paraId="6921EB04" w14:textId="77777777" w:rsidTr="00871ABE">
              <w:trPr>
                <w:trHeight w:val="284"/>
              </w:trPr>
              <w:tc>
                <w:tcPr>
                  <w:tcW w:w="2693" w:type="dxa"/>
                  <w:shd w:val="clear" w:color="auto" w:fill="auto"/>
                  <w:tcMar>
                    <w:top w:w="57" w:type="dxa"/>
                  </w:tcMar>
                </w:tcPr>
                <w:p w14:paraId="394FD14D"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Zinc</w:t>
                  </w:r>
                </w:p>
              </w:tc>
              <w:tc>
                <w:tcPr>
                  <w:tcW w:w="2693" w:type="dxa"/>
                  <w:shd w:val="clear" w:color="auto" w:fill="auto"/>
                  <w:tcMar>
                    <w:top w:w="57" w:type="dxa"/>
                  </w:tcMar>
                </w:tcPr>
                <w:p w14:paraId="461D3BAF"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Zn</w:t>
                  </w:r>
                  <w:r w:rsidRPr="00D618E3">
                    <w:rPr>
                      <w:rFonts w:ascii="Arial" w:eastAsia="Calibri" w:hAnsi="Arial" w:cs="Times New Roman"/>
                      <w:vertAlign w:val="superscript"/>
                    </w:rPr>
                    <w:t>2+</w:t>
                  </w:r>
                  <w:r w:rsidRPr="00D618E3">
                    <w:rPr>
                      <w:rFonts w:ascii="Arial" w:eastAsia="Calibri" w:hAnsi="Arial" w:cs="Times New Roman"/>
                    </w:rPr>
                    <w:t xml:space="preserve"> / Zn</w:t>
                  </w:r>
                </w:p>
              </w:tc>
              <w:tc>
                <w:tcPr>
                  <w:tcW w:w="2694" w:type="dxa"/>
                  <w:shd w:val="clear" w:color="auto" w:fill="auto"/>
                  <w:tcMar>
                    <w:top w:w="57" w:type="dxa"/>
                  </w:tcMar>
                </w:tcPr>
                <w:p w14:paraId="6A8771B4"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-0,760</w:t>
                  </w:r>
                </w:p>
              </w:tc>
            </w:tr>
            <w:tr w:rsidR="00D618E3" w:rsidRPr="00D618E3" w14:paraId="7D8D40FF" w14:textId="77777777" w:rsidTr="00871ABE">
              <w:trPr>
                <w:trHeight w:val="284"/>
              </w:trPr>
              <w:tc>
                <w:tcPr>
                  <w:tcW w:w="2693" w:type="dxa"/>
                  <w:shd w:val="clear" w:color="auto" w:fill="auto"/>
                  <w:tcMar>
                    <w:top w:w="57" w:type="dxa"/>
                  </w:tcMar>
                </w:tcPr>
                <w:p w14:paraId="5541F67B"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Aluminium</w:t>
                  </w:r>
                </w:p>
              </w:tc>
              <w:tc>
                <w:tcPr>
                  <w:tcW w:w="2693" w:type="dxa"/>
                  <w:shd w:val="clear" w:color="auto" w:fill="auto"/>
                  <w:tcMar>
                    <w:top w:w="57" w:type="dxa"/>
                  </w:tcMar>
                </w:tcPr>
                <w:p w14:paraId="5E99BA74"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Al</w:t>
                  </w:r>
                  <w:r w:rsidRPr="00D618E3">
                    <w:rPr>
                      <w:rFonts w:ascii="Arial" w:eastAsia="Calibri" w:hAnsi="Arial" w:cs="Times New Roman"/>
                      <w:vertAlign w:val="superscript"/>
                    </w:rPr>
                    <w:t>3+</w:t>
                  </w:r>
                  <w:r w:rsidRPr="00D618E3">
                    <w:rPr>
                      <w:rFonts w:ascii="Arial" w:eastAsia="Calibri" w:hAnsi="Arial" w:cs="Times New Roman"/>
                    </w:rPr>
                    <w:t xml:space="preserve"> / Al</w:t>
                  </w:r>
                </w:p>
              </w:tc>
              <w:tc>
                <w:tcPr>
                  <w:tcW w:w="2694" w:type="dxa"/>
                  <w:shd w:val="clear" w:color="auto" w:fill="auto"/>
                  <w:tcMar>
                    <w:top w:w="57" w:type="dxa"/>
                  </w:tcMar>
                </w:tcPr>
                <w:p w14:paraId="4A92D1F3"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-1,67</w:t>
                  </w:r>
                </w:p>
              </w:tc>
            </w:tr>
            <w:tr w:rsidR="00D618E3" w:rsidRPr="00D618E3" w14:paraId="4BDBA833" w14:textId="77777777" w:rsidTr="00871ABE">
              <w:trPr>
                <w:trHeight w:val="284"/>
              </w:trPr>
              <w:tc>
                <w:tcPr>
                  <w:tcW w:w="2693" w:type="dxa"/>
                  <w:shd w:val="clear" w:color="auto" w:fill="auto"/>
                  <w:tcMar>
                    <w:top w:w="57" w:type="dxa"/>
                  </w:tcMar>
                </w:tcPr>
                <w:p w14:paraId="2F038228"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Magnésium</w:t>
                  </w:r>
                </w:p>
              </w:tc>
              <w:tc>
                <w:tcPr>
                  <w:tcW w:w="2693" w:type="dxa"/>
                  <w:shd w:val="clear" w:color="auto" w:fill="auto"/>
                  <w:tcMar>
                    <w:top w:w="57" w:type="dxa"/>
                  </w:tcMar>
                </w:tcPr>
                <w:p w14:paraId="34A4F466"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Mg</w:t>
                  </w:r>
                  <w:r w:rsidRPr="00D618E3">
                    <w:rPr>
                      <w:rFonts w:ascii="Arial" w:eastAsia="Calibri" w:hAnsi="Arial" w:cs="Times New Roman"/>
                      <w:vertAlign w:val="superscript"/>
                    </w:rPr>
                    <w:t>2+</w:t>
                  </w:r>
                  <w:r w:rsidRPr="00D618E3">
                    <w:rPr>
                      <w:rFonts w:ascii="Arial" w:eastAsia="Calibri" w:hAnsi="Arial" w:cs="Times New Roman"/>
                    </w:rPr>
                    <w:t xml:space="preserve"> / Mg</w:t>
                  </w:r>
                </w:p>
              </w:tc>
              <w:tc>
                <w:tcPr>
                  <w:tcW w:w="2694" w:type="dxa"/>
                  <w:shd w:val="clear" w:color="auto" w:fill="auto"/>
                  <w:tcMar>
                    <w:top w:w="57" w:type="dxa"/>
                  </w:tcMar>
                </w:tcPr>
                <w:p w14:paraId="3740CBEA" w14:textId="77777777" w:rsidR="00D618E3" w:rsidRPr="00D618E3" w:rsidRDefault="00D618E3" w:rsidP="00D618E3">
                  <w:pPr>
                    <w:spacing w:after="0" w:line="264" w:lineRule="auto"/>
                    <w:jc w:val="center"/>
                    <w:rPr>
                      <w:rFonts w:ascii="Arial" w:eastAsia="Calibri" w:hAnsi="Arial" w:cs="Times New Roman"/>
                    </w:rPr>
                  </w:pPr>
                  <w:r w:rsidRPr="00D618E3">
                    <w:rPr>
                      <w:rFonts w:ascii="Arial" w:eastAsia="Calibri" w:hAnsi="Arial" w:cs="Times New Roman"/>
                    </w:rPr>
                    <w:t>-2,37</w:t>
                  </w:r>
                </w:p>
              </w:tc>
            </w:tr>
          </w:tbl>
          <w:p w14:paraId="44D07E59" w14:textId="77777777" w:rsidR="00D618E3" w:rsidRPr="00D618E3" w:rsidRDefault="00D618E3" w:rsidP="00D618E3">
            <w:pPr>
              <w:pBdr>
                <w:left w:val="single" w:sz="4" w:space="4" w:color="auto"/>
                <w:right w:val="single" w:sz="4" w:space="4" w:color="auto"/>
              </w:pBdr>
              <w:spacing w:after="0" w:line="264" w:lineRule="auto"/>
              <w:jc w:val="both"/>
              <w:rPr>
                <w:rFonts w:ascii="Arial" w:eastAsia="Calibri" w:hAnsi="Arial" w:cs="Times New Roman"/>
                <w:sz w:val="12"/>
                <w:szCs w:val="10"/>
              </w:rPr>
            </w:pPr>
          </w:p>
          <w:p w14:paraId="0D8C03A9" w14:textId="77777777" w:rsidR="00D618E3" w:rsidRPr="00D618E3" w:rsidRDefault="00D618E3" w:rsidP="00D618E3">
            <w:pPr>
              <w:pBdr>
                <w:left w:val="single" w:sz="4" w:space="4" w:color="auto"/>
                <w:right w:val="single" w:sz="4" w:space="4" w:color="auto"/>
              </w:pBdr>
              <w:spacing w:after="0" w:line="264" w:lineRule="auto"/>
              <w:jc w:val="both"/>
              <w:rPr>
                <w:rFonts w:ascii="Arial" w:eastAsia="Calibri" w:hAnsi="Arial" w:cs="Times New Roman"/>
              </w:rPr>
            </w:pPr>
            <w:r w:rsidRPr="00D618E3">
              <w:rPr>
                <w:rFonts w:ascii="Arial" w:eastAsia="Calibri" w:hAnsi="Arial" w:cs="Times New Roman"/>
              </w:rPr>
              <w:t>Lorsque deux métaux sont en contact et peuvent être oxydés par le dioxygène, c’est celui dont le couple a le potentiel standard le plus faible qui s’oxyde : il constitue l’anode et protège l’autre métal qui ne réagira pas.</w:t>
            </w:r>
          </w:p>
        </w:tc>
      </w:tr>
    </w:tbl>
    <w:p w14:paraId="5DCDC5BD" w14:textId="5EDFA084" w:rsidR="00D618E3" w:rsidRPr="00D618E3" w:rsidRDefault="00D618E3" w:rsidP="00D618E3">
      <w:pPr>
        <w:spacing w:after="0" w:line="264" w:lineRule="auto"/>
        <w:jc w:val="both"/>
        <w:rPr>
          <w:rFonts w:ascii="Arial" w:eastAsia="Calibri" w:hAnsi="Arial" w:cs="Times New Roman"/>
          <w:b/>
          <w:bCs/>
        </w:rPr>
      </w:pPr>
      <w:r>
        <w:rPr>
          <w:rFonts w:ascii="Arial" w:eastAsia="Calibri" w:hAnsi="Arial" w:cs="Times New Roman"/>
        </w:rPr>
        <w:lastRenderedPageBreak/>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Pr>
          <w:rFonts w:ascii="Arial" w:eastAsia="Calibri" w:hAnsi="Arial" w:cs="Times New Roman"/>
        </w:rPr>
        <w:tab/>
      </w:r>
      <w:r w:rsidRPr="00D618E3">
        <w:rPr>
          <w:rFonts w:ascii="Arial" w:eastAsia="Calibri" w:hAnsi="Arial" w:cs="Times New Roman"/>
          <w:b/>
          <w:bCs/>
        </w:rPr>
        <w:t>1/6</w:t>
      </w:r>
    </w:p>
    <w:p w14:paraId="3A27CEF5" w14:textId="77777777" w:rsidR="00D618E3" w:rsidRPr="00D618E3" w:rsidRDefault="00D618E3" w:rsidP="00D618E3">
      <w:pPr>
        <w:spacing w:after="0" w:line="264" w:lineRule="auto"/>
        <w:jc w:val="both"/>
        <w:rPr>
          <w:rFonts w:ascii="Arial" w:eastAsia="Calibri" w:hAnsi="Arial" w:cs="Times New Roman"/>
        </w:rPr>
      </w:pPr>
    </w:p>
    <w:p w14:paraId="243B6B0A" w14:textId="77777777" w:rsidR="00D618E3" w:rsidRPr="00D618E3" w:rsidRDefault="00D618E3" w:rsidP="00D618E3">
      <w:pPr>
        <w:spacing w:after="0" w:line="264" w:lineRule="auto"/>
        <w:jc w:val="both"/>
        <w:rPr>
          <w:rFonts w:ascii="Arial" w:eastAsia="Calibri" w:hAnsi="Arial" w:cs="Times New Roman"/>
          <w:sz w:val="20"/>
        </w:rPr>
      </w:pPr>
    </w:p>
    <w:p w14:paraId="168636E7"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b/>
          <w:sz w:val="24"/>
        </w:rPr>
      </w:pPr>
      <w:r w:rsidRPr="00D618E3">
        <w:rPr>
          <w:rFonts w:ascii="Arial" w:eastAsia="Calibri" w:hAnsi="Arial" w:cs="Times New Roman"/>
          <w:b/>
          <w:sz w:val="24"/>
        </w:rPr>
        <w:t>Document 3. Protection d’un bateau avec coque en acier</w:t>
      </w:r>
    </w:p>
    <w:p w14:paraId="35F4EE58"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14"/>
          <w:szCs w:val="10"/>
        </w:rPr>
      </w:pPr>
    </w:p>
    <w:p w14:paraId="1068892D"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r w:rsidRPr="00D618E3">
        <w:rPr>
          <w:rFonts w:ascii="Arial" w:eastAsia="Calibri" w:hAnsi="Arial" w:cs="Times New Roman"/>
          <w:sz w:val="24"/>
        </w:rPr>
        <w:t xml:space="preserve">Lors de l’oxydation de l’anode sacrificielle, il s’établit un courant de protection au niveau de la surface </w:t>
      </w:r>
      <w:r w:rsidRPr="00D618E3">
        <w:rPr>
          <w:rFonts w:ascii="Arial" w:eastAsia="Calibri" w:hAnsi="Arial" w:cs="Times New Roman"/>
          <w:i/>
          <w:sz w:val="24"/>
        </w:rPr>
        <w:t>S</w:t>
      </w:r>
      <w:r w:rsidRPr="00D618E3">
        <w:rPr>
          <w:rFonts w:ascii="Arial" w:eastAsia="Calibri" w:hAnsi="Arial" w:cs="Times New Roman"/>
          <w:sz w:val="24"/>
        </w:rPr>
        <w:t xml:space="preserve"> de la coque immergée. Sa densité de courant moyenne, intensité de courant par unité de surface, vaut :</w:t>
      </w:r>
    </w:p>
    <w:p w14:paraId="156349B5"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r w:rsidRPr="00D618E3">
        <w:rPr>
          <w:rFonts w:ascii="Arial" w:eastAsia="Calibri" w:hAnsi="Arial" w:cs="Times New Roman"/>
          <w:sz w:val="24"/>
        </w:rPr>
        <w:t xml:space="preserve"> </w:t>
      </w:r>
      <w:r w:rsidRPr="00D618E3">
        <w:rPr>
          <w:rFonts w:ascii="Arial" w:eastAsia="Calibri" w:hAnsi="Arial" w:cs="Times New Roman"/>
          <w:i/>
          <w:sz w:val="24"/>
        </w:rPr>
        <w:t>j</w:t>
      </w:r>
      <w:r w:rsidRPr="00D618E3">
        <w:rPr>
          <w:rFonts w:ascii="Arial" w:eastAsia="Calibri" w:hAnsi="Arial" w:cs="Times New Roman"/>
          <w:sz w:val="24"/>
        </w:rPr>
        <w:t> = 0,1 A.m</w:t>
      </w:r>
      <w:r w:rsidRPr="00D618E3">
        <w:rPr>
          <w:rFonts w:ascii="Arial" w:eastAsia="Calibri" w:hAnsi="Arial" w:cs="Times New Roman"/>
          <w:sz w:val="24"/>
          <w:vertAlign w:val="superscript"/>
        </w:rPr>
        <w:t>-2</w:t>
      </w:r>
      <w:r w:rsidRPr="00D618E3">
        <w:rPr>
          <w:rFonts w:ascii="Arial" w:eastAsia="Calibri" w:hAnsi="Arial" w:cs="Times New Roman"/>
          <w:sz w:val="24"/>
        </w:rPr>
        <w:t xml:space="preserve">. </w:t>
      </w:r>
    </w:p>
    <w:p w14:paraId="1D0F6DBD"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p>
    <w:p w14:paraId="73F19BFC"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r w:rsidRPr="00D618E3">
        <w:rPr>
          <w:rFonts w:ascii="Arial" w:eastAsia="Calibri" w:hAnsi="Arial" w:cs="Times New Roman"/>
          <w:sz w:val="24"/>
        </w:rPr>
        <w:t>Ce courant a son origine dans la charge électrique échangée lors de la réaction d’oxydo-réduction.</w:t>
      </w:r>
    </w:p>
    <w:p w14:paraId="16FA18D2"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r w:rsidRPr="00D618E3">
        <w:rPr>
          <w:rFonts w:ascii="Arial" w:eastAsia="Calibri" w:hAnsi="Arial" w:cs="Times New Roman"/>
          <w:sz w:val="24"/>
        </w:rPr>
        <w:t xml:space="preserve">L’intensité </w:t>
      </w:r>
      <w:r w:rsidRPr="00D618E3">
        <w:rPr>
          <w:rFonts w:ascii="Arial" w:eastAsia="Calibri" w:hAnsi="Arial" w:cs="Times New Roman"/>
          <w:i/>
          <w:sz w:val="24"/>
        </w:rPr>
        <w:t>I</w:t>
      </w:r>
      <w:r w:rsidRPr="00D618E3">
        <w:rPr>
          <w:rFonts w:ascii="Arial" w:eastAsia="Calibri" w:hAnsi="Arial" w:cs="Times New Roman"/>
          <w:sz w:val="24"/>
        </w:rPr>
        <w:t xml:space="preserve"> d’un courant électrique peut s’exprimer en fonction de la charge électrique </w:t>
      </w:r>
      <w:r w:rsidRPr="00D618E3">
        <w:rPr>
          <w:rFonts w:ascii="Arial" w:eastAsia="Calibri" w:hAnsi="Arial" w:cs="Times New Roman"/>
          <w:i/>
          <w:sz w:val="24"/>
        </w:rPr>
        <w:t>Q</w:t>
      </w:r>
      <w:r w:rsidRPr="00D618E3">
        <w:rPr>
          <w:rFonts w:ascii="Arial" w:eastAsia="Calibri" w:hAnsi="Arial" w:cs="Times New Roman"/>
          <w:sz w:val="24"/>
        </w:rPr>
        <w:t xml:space="preserve"> échangée au cours de la réaction pendant une durée </w:t>
      </w:r>
      <w:r w:rsidRPr="00D618E3">
        <w:rPr>
          <w:rFonts w:ascii="Arial" w:eastAsia="Calibri" w:hAnsi="Arial" w:cs="Times New Roman"/>
          <w:i/>
          <w:sz w:val="24"/>
        </w:rPr>
        <w:sym w:font="Symbol" w:char="F044"/>
      </w:r>
      <w:r w:rsidRPr="00D618E3">
        <w:rPr>
          <w:rFonts w:ascii="Arial" w:eastAsia="Calibri" w:hAnsi="Arial" w:cs="Times New Roman"/>
          <w:i/>
          <w:sz w:val="24"/>
        </w:rPr>
        <w:t>t</w:t>
      </w:r>
      <w:r w:rsidRPr="00D618E3">
        <w:rPr>
          <w:rFonts w:ascii="Arial" w:eastAsia="Calibri" w:hAnsi="Arial" w:cs="Times New Roman"/>
          <w:sz w:val="24"/>
        </w:rPr>
        <w:t xml:space="preserve"> : </w:t>
      </w:r>
    </w:p>
    <w:p w14:paraId="1396F6F3"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center"/>
        <w:rPr>
          <w:rFonts w:ascii="Arial" w:eastAsia="Calibri" w:hAnsi="Arial" w:cs="Times New Roman"/>
          <w:sz w:val="24"/>
        </w:rPr>
      </w:pPr>
      <w:r w:rsidRPr="00D618E3">
        <w:rPr>
          <w:rFonts w:ascii="Arial" w:eastAsia="Calibri" w:hAnsi="Arial" w:cs="Times New Roman"/>
          <w:position w:val="-24"/>
          <w:sz w:val="24"/>
        </w:rPr>
        <w:object w:dxaOrig="620" w:dyaOrig="620" w14:anchorId="7B1155AD">
          <v:shape id="_x0000_i1298" type="#_x0000_t75" style="width:30.75pt;height:30.75pt" o:ole="">
            <v:imagedata r:id="rId10" o:title=""/>
          </v:shape>
          <o:OLEObject Type="Embed" ProgID="Equation.DSMT4" ShapeID="_x0000_i1298" DrawAspect="Content" ObjectID="_1697887054" r:id="rId11"/>
        </w:object>
      </w:r>
    </w:p>
    <w:p w14:paraId="218C86C5"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p>
    <w:p w14:paraId="271AF9C7" w14:textId="77777777" w:rsidR="00D618E3" w:rsidRPr="00D618E3" w:rsidRDefault="00D618E3" w:rsidP="00D618E3">
      <w:pPr>
        <w:pBdr>
          <w:top w:val="single" w:sz="4" w:space="1" w:color="auto"/>
          <w:left w:val="single" w:sz="4" w:space="4" w:color="auto"/>
          <w:bottom w:val="single" w:sz="4" w:space="1" w:color="auto"/>
          <w:right w:val="single" w:sz="4" w:space="4" w:color="auto"/>
        </w:pBdr>
        <w:spacing w:after="0" w:line="264" w:lineRule="auto"/>
        <w:jc w:val="both"/>
        <w:rPr>
          <w:rFonts w:ascii="Arial" w:eastAsia="Calibri" w:hAnsi="Arial" w:cs="Times New Roman"/>
          <w:sz w:val="24"/>
        </w:rPr>
      </w:pPr>
      <w:r w:rsidRPr="00D618E3">
        <w:rPr>
          <w:rFonts w:ascii="Arial" w:eastAsia="Calibri" w:hAnsi="Arial" w:cs="Times New Roman"/>
          <w:sz w:val="24"/>
        </w:rPr>
        <w:t xml:space="preserve">où, dans le système international, </w:t>
      </w:r>
      <w:r w:rsidRPr="00D618E3">
        <w:rPr>
          <w:rFonts w:ascii="Arial" w:eastAsia="Calibri" w:hAnsi="Arial" w:cs="Times New Roman"/>
          <w:i/>
          <w:sz w:val="24"/>
        </w:rPr>
        <w:t>I</w:t>
      </w:r>
      <w:r w:rsidRPr="00D618E3">
        <w:rPr>
          <w:rFonts w:ascii="Arial" w:eastAsia="Calibri" w:hAnsi="Arial" w:cs="Times New Roman"/>
          <w:sz w:val="24"/>
        </w:rPr>
        <w:t xml:space="preserve"> s’exprime en ampère (A), </w:t>
      </w:r>
      <w:r w:rsidRPr="00D618E3">
        <w:rPr>
          <w:rFonts w:ascii="Arial" w:eastAsia="Calibri" w:hAnsi="Arial" w:cs="Times New Roman"/>
          <w:i/>
          <w:sz w:val="24"/>
        </w:rPr>
        <w:t>Q</w:t>
      </w:r>
      <w:r w:rsidRPr="00D618E3">
        <w:rPr>
          <w:rFonts w:ascii="Arial" w:eastAsia="Calibri" w:hAnsi="Arial" w:cs="Times New Roman"/>
          <w:sz w:val="24"/>
        </w:rPr>
        <w:t xml:space="preserve"> en coulomb (C) et </w:t>
      </w:r>
      <w:r w:rsidRPr="00D618E3">
        <w:rPr>
          <w:rFonts w:ascii="Arial" w:eastAsia="Calibri" w:hAnsi="Arial" w:cs="Times New Roman"/>
          <w:sz w:val="24"/>
        </w:rPr>
        <w:sym w:font="Symbol" w:char="F044"/>
      </w:r>
      <w:r w:rsidRPr="00D618E3">
        <w:rPr>
          <w:rFonts w:ascii="Arial" w:eastAsia="Calibri" w:hAnsi="Arial" w:cs="Times New Roman"/>
          <w:i/>
          <w:sz w:val="24"/>
        </w:rPr>
        <w:t>t</w:t>
      </w:r>
      <w:r w:rsidRPr="00D618E3">
        <w:rPr>
          <w:rFonts w:ascii="Arial" w:eastAsia="Calibri" w:hAnsi="Arial" w:cs="Times New Roman"/>
          <w:sz w:val="24"/>
        </w:rPr>
        <w:t xml:space="preserve"> en seconde (s).</w:t>
      </w:r>
    </w:p>
    <w:p w14:paraId="50ED0256" w14:textId="77777777" w:rsidR="00D618E3" w:rsidRPr="00D618E3" w:rsidRDefault="00D618E3" w:rsidP="00D618E3">
      <w:pPr>
        <w:spacing w:after="0" w:line="264" w:lineRule="auto"/>
        <w:jc w:val="both"/>
        <w:rPr>
          <w:rFonts w:ascii="Arial" w:eastAsia="Calibri" w:hAnsi="Arial" w:cs="Times New Roman"/>
          <w:sz w:val="24"/>
        </w:rPr>
      </w:pPr>
    </w:p>
    <w:p w14:paraId="4832ADED" w14:textId="77777777" w:rsidR="00D618E3" w:rsidRPr="00D618E3" w:rsidRDefault="00D618E3" w:rsidP="00D618E3">
      <w:pPr>
        <w:keepNext/>
        <w:keepLines/>
        <w:spacing w:after="0" w:line="264" w:lineRule="auto"/>
        <w:jc w:val="both"/>
        <w:outlineLvl w:val="1"/>
        <w:rPr>
          <w:rFonts w:ascii="Arial" w:eastAsia="Calibri" w:hAnsi="Arial" w:cs="Times New Roman"/>
          <w:b/>
          <w:sz w:val="24"/>
          <w:szCs w:val="20"/>
        </w:rPr>
      </w:pPr>
      <w:r w:rsidRPr="00D618E3">
        <w:rPr>
          <w:rFonts w:ascii="Arial" w:eastAsia="Calibri" w:hAnsi="Arial" w:cs="Times New Roman"/>
          <w:b/>
          <w:sz w:val="24"/>
          <w:szCs w:val="20"/>
        </w:rPr>
        <w:t>Questions préalables</w:t>
      </w:r>
    </w:p>
    <w:p w14:paraId="5B4744CC" w14:textId="77777777" w:rsidR="00D618E3" w:rsidRPr="00D618E3" w:rsidRDefault="00D618E3" w:rsidP="00D618E3">
      <w:pPr>
        <w:keepNext/>
        <w:keepLines/>
        <w:numPr>
          <w:ilvl w:val="0"/>
          <w:numId w:val="7"/>
        </w:numPr>
        <w:spacing w:after="0" w:line="264" w:lineRule="auto"/>
        <w:jc w:val="both"/>
        <w:outlineLvl w:val="2"/>
        <w:rPr>
          <w:rFonts w:ascii="Arial" w:eastAsia="Calibri" w:hAnsi="Arial" w:cs="Times New Roman"/>
          <w:sz w:val="24"/>
          <w:szCs w:val="20"/>
        </w:rPr>
      </w:pPr>
      <w:r w:rsidRPr="00D618E3">
        <w:rPr>
          <w:rFonts w:ascii="Arial" w:eastAsia="Calibri" w:hAnsi="Arial" w:cs="Times New Roman"/>
          <w:sz w:val="24"/>
          <w:szCs w:val="20"/>
        </w:rPr>
        <w:t xml:space="preserve">Un bateau possède une coque en acier donc composée essentiellement de fer. Écrire la demi-équation de l’oxydation du fer métallique en considérant uniquement les couples du </w:t>
      </w:r>
      <w:r w:rsidRPr="00D618E3">
        <w:rPr>
          <w:rFonts w:ascii="Arial" w:eastAsia="Calibri" w:hAnsi="Arial" w:cs="Times New Roman"/>
          <w:b/>
          <w:sz w:val="24"/>
          <w:szCs w:val="20"/>
        </w:rPr>
        <w:t>document 2</w:t>
      </w:r>
      <w:r w:rsidRPr="00D618E3">
        <w:rPr>
          <w:rFonts w:ascii="Arial" w:eastAsia="Calibri" w:hAnsi="Arial" w:cs="Times New Roman"/>
          <w:sz w:val="24"/>
          <w:szCs w:val="20"/>
        </w:rPr>
        <w:t>.</w:t>
      </w:r>
    </w:p>
    <w:p w14:paraId="58272EEF" w14:textId="77777777" w:rsidR="00D618E3" w:rsidRPr="00D618E3" w:rsidRDefault="00D618E3" w:rsidP="00D618E3">
      <w:pPr>
        <w:spacing w:after="0" w:line="264" w:lineRule="auto"/>
        <w:jc w:val="both"/>
        <w:rPr>
          <w:rFonts w:ascii="Arial" w:eastAsia="Calibri" w:hAnsi="Arial" w:cs="Times New Roman"/>
          <w:sz w:val="24"/>
        </w:rPr>
      </w:pPr>
    </w:p>
    <w:p w14:paraId="72406515" w14:textId="77777777" w:rsidR="00D618E3" w:rsidRPr="00D618E3" w:rsidRDefault="00D618E3" w:rsidP="00D618E3">
      <w:pPr>
        <w:keepNext/>
        <w:keepLines/>
        <w:numPr>
          <w:ilvl w:val="0"/>
          <w:numId w:val="6"/>
        </w:numPr>
        <w:spacing w:after="0" w:line="264" w:lineRule="auto"/>
        <w:jc w:val="both"/>
        <w:outlineLvl w:val="2"/>
        <w:rPr>
          <w:rFonts w:ascii="Arial" w:eastAsia="Calibri" w:hAnsi="Arial" w:cs="Times New Roman"/>
          <w:b/>
          <w:sz w:val="24"/>
          <w:szCs w:val="20"/>
        </w:rPr>
      </w:pPr>
      <w:r w:rsidRPr="00D618E3">
        <w:rPr>
          <w:rFonts w:ascii="Arial" w:eastAsia="Calibri" w:hAnsi="Arial" w:cs="Times New Roman"/>
          <w:sz w:val="24"/>
          <w:szCs w:val="20"/>
        </w:rPr>
        <w:t xml:space="preserve">Citer en justifiant votre réponse, les métaux du tableau du </w:t>
      </w:r>
      <w:r w:rsidRPr="00D618E3">
        <w:rPr>
          <w:rFonts w:ascii="Arial" w:eastAsia="Calibri" w:hAnsi="Arial" w:cs="Times New Roman"/>
          <w:b/>
          <w:sz w:val="24"/>
          <w:szCs w:val="20"/>
        </w:rPr>
        <w:t>document 2</w:t>
      </w:r>
      <w:r w:rsidRPr="00D618E3">
        <w:rPr>
          <w:rFonts w:ascii="Arial" w:eastAsia="Calibri" w:hAnsi="Arial" w:cs="Times New Roman"/>
          <w:sz w:val="24"/>
          <w:szCs w:val="20"/>
        </w:rPr>
        <w:t xml:space="preserve"> susceptibles de protéger la coque en acier d’un bateau. Pourquoi l’anode utilisée est-elle qualifiée de « sacrificielle » ?</w:t>
      </w:r>
    </w:p>
    <w:p w14:paraId="2B72C3CD" w14:textId="77777777" w:rsidR="00D618E3" w:rsidRPr="00D618E3" w:rsidRDefault="00D618E3" w:rsidP="00D618E3">
      <w:pPr>
        <w:spacing w:after="0" w:line="264" w:lineRule="auto"/>
        <w:jc w:val="both"/>
        <w:rPr>
          <w:rFonts w:ascii="Arial" w:eastAsia="Calibri" w:hAnsi="Arial" w:cs="Times New Roman"/>
          <w:sz w:val="24"/>
        </w:rPr>
      </w:pPr>
    </w:p>
    <w:p w14:paraId="6CCE5BF9" w14:textId="77777777" w:rsidR="00D618E3" w:rsidRPr="00D618E3" w:rsidRDefault="00D618E3" w:rsidP="00D618E3">
      <w:pPr>
        <w:spacing w:after="0" w:line="264" w:lineRule="auto"/>
        <w:jc w:val="both"/>
        <w:rPr>
          <w:rFonts w:ascii="Arial" w:eastAsia="Calibri" w:hAnsi="Arial" w:cs="Times New Roman"/>
          <w:b/>
          <w:sz w:val="24"/>
        </w:rPr>
      </w:pPr>
      <w:r w:rsidRPr="00D618E3">
        <w:rPr>
          <w:rFonts w:ascii="Arial" w:eastAsia="Calibri" w:hAnsi="Arial" w:cs="Times New Roman"/>
          <w:b/>
          <w:sz w:val="24"/>
        </w:rPr>
        <w:t>Problème</w:t>
      </w:r>
    </w:p>
    <w:p w14:paraId="43AB4AC1" w14:textId="77777777" w:rsidR="00D618E3" w:rsidRPr="00D618E3" w:rsidRDefault="00D618E3" w:rsidP="00D618E3">
      <w:pPr>
        <w:spacing w:after="0" w:line="264" w:lineRule="auto"/>
        <w:jc w:val="both"/>
        <w:rPr>
          <w:rFonts w:ascii="Arial" w:eastAsia="Calibri" w:hAnsi="Arial" w:cs="Times New Roman"/>
          <w:sz w:val="24"/>
        </w:rPr>
      </w:pPr>
      <w:r w:rsidRPr="00D618E3">
        <w:rPr>
          <w:rFonts w:ascii="Arial" w:eastAsia="Calibri" w:hAnsi="Arial" w:cs="Times New Roman"/>
          <w:sz w:val="24"/>
        </w:rPr>
        <w:t xml:space="preserve">On désire protéger pendant une année la coque en acier d’un bateau par une anode sacrificielle en zinc. La surface de coque immergée dans l’eau de mer vaut </w:t>
      </w:r>
      <w:r w:rsidRPr="00D618E3">
        <w:rPr>
          <w:rFonts w:ascii="Arial" w:eastAsia="Calibri" w:hAnsi="Arial" w:cs="Times New Roman"/>
          <w:i/>
          <w:sz w:val="24"/>
        </w:rPr>
        <w:t>S</w:t>
      </w:r>
      <w:r w:rsidRPr="00D618E3">
        <w:rPr>
          <w:rFonts w:ascii="Arial" w:eastAsia="Calibri" w:hAnsi="Arial" w:cs="Times New Roman"/>
          <w:sz w:val="24"/>
        </w:rPr>
        <w:t xml:space="preserve"> = 40 m². Une anode sacrificielle sur une coque de bateau doit être remplacée quand elle a perdu 50 % de sa masse.</w:t>
      </w:r>
    </w:p>
    <w:p w14:paraId="1D5FAC27" w14:textId="77777777" w:rsidR="00D618E3" w:rsidRPr="00D618E3" w:rsidRDefault="00D618E3" w:rsidP="00D618E3">
      <w:pPr>
        <w:spacing w:after="0" w:line="264" w:lineRule="auto"/>
        <w:jc w:val="both"/>
        <w:rPr>
          <w:rFonts w:ascii="Arial" w:eastAsia="Calibri" w:hAnsi="Arial" w:cs="Times New Roman"/>
          <w:sz w:val="24"/>
        </w:rPr>
      </w:pPr>
    </w:p>
    <w:p w14:paraId="7A5C0611" w14:textId="77777777" w:rsidR="00D618E3" w:rsidRPr="00D618E3" w:rsidRDefault="00D618E3" w:rsidP="00D618E3">
      <w:pPr>
        <w:spacing w:after="0" w:line="264" w:lineRule="auto"/>
        <w:jc w:val="both"/>
        <w:rPr>
          <w:rFonts w:ascii="Arial" w:eastAsia="Calibri" w:hAnsi="Arial" w:cs="Arial"/>
          <w:sz w:val="24"/>
        </w:rPr>
      </w:pPr>
      <w:r w:rsidRPr="00D618E3">
        <w:rPr>
          <w:rFonts w:ascii="Arial" w:eastAsia="Calibri" w:hAnsi="Arial" w:cs="Times New Roman"/>
          <w:sz w:val="24"/>
        </w:rPr>
        <w:t xml:space="preserve">Quelle est la masse totale d’anode sacrificielle en zinc qu’on doit répartir sur la coque pour la protéger pendant une année ? </w:t>
      </w:r>
      <w:r w:rsidRPr="00D618E3">
        <w:rPr>
          <w:rFonts w:ascii="Arial" w:eastAsia="Calibri" w:hAnsi="Arial" w:cs="Arial"/>
          <w:sz w:val="24"/>
        </w:rPr>
        <w:t xml:space="preserve">Exercer un regard critique sur la valeur trouvée. </w:t>
      </w:r>
    </w:p>
    <w:p w14:paraId="3761B954" w14:textId="77777777" w:rsidR="00D618E3" w:rsidRPr="00D618E3" w:rsidRDefault="00D618E3" w:rsidP="00D618E3">
      <w:pPr>
        <w:spacing w:after="0" w:line="264" w:lineRule="auto"/>
        <w:jc w:val="both"/>
        <w:rPr>
          <w:rFonts w:ascii="Arial" w:eastAsia="Calibri" w:hAnsi="Arial" w:cs="Times New Roman"/>
          <w:sz w:val="24"/>
        </w:rPr>
      </w:pPr>
    </w:p>
    <w:p w14:paraId="3B0FAECC" w14:textId="77777777" w:rsidR="00D618E3" w:rsidRPr="00D618E3" w:rsidRDefault="00D618E3" w:rsidP="00D618E3">
      <w:pPr>
        <w:spacing w:after="0" w:line="264" w:lineRule="auto"/>
        <w:jc w:val="both"/>
        <w:rPr>
          <w:rFonts w:ascii="Arial" w:eastAsia="Calibri" w:hAnsi="Arial" w:cs="Times New Roman"/>
          <w:b/>
          <w:sz w:val="24"/>
        </w:rPr>
      </w:pPr>
      <w:r w:rsidRPr="00D618E3">
        <w:rPr>
          <w:rFonts w:ascii="Arial" w:eastAsia="Calibri" w:hAnsi="Arial" w:cs="Times New Roman"/>
          <w:b/>
          <w:sz w:val="24"/>
        </w:rPr>
        <w:t>Données :</w:t>
      </w:r>
    </w:p>
    <w:p w14:paraId="63B1956F" w14:textId="77777777" w:rsidR="00D618E3" w:rsidRPr="00D618E3" w:rsidRDefault="00D618E3" w:rsidP="00D618E3">
      <w:pPr>
        <w:numPr>
          <w:ilvl w:val="0"/>
          <w:numId w:val="5"/>
        </w:numPr>
        <w:spacing w:after="0" w:line="264" w:lineRule="auto"/>
        <w:contextualSpacing/>
        <w:jc w:val="both"/>
        <w:rPr>
          <w:rFonts w:ascii="Arial" w:eastAsia="Calibri" w:hAnsi="Arial" w:cs="Times New Roman"/>
          <w:sz w:val="24"/>
        </w:rPr>
      </w:pPr>
      <w:r w:rsidRPr="00D618E3">
        <w:rPr>
          <w:rFonts w:ascii="Arial" w:eastAsia="Calibri" w:hAnsi="Arial" w:cs="Times New Roman"/>
          <w:sz w:val="24"/>
        </w:rPr>
        <w:t xml:space="preserve">Masse molaire du zinc : </w:t>
      </w:r>
      <w:r w:rsidRPr="00D618E3">
        <w:rPr>
          <w:rFonts w:ascii="Arial" w:eastAsia="Calibri" w:hAnsi="Arial" w:cs="Times New Roman"/>
          <w:i/>
          <w:sz w:val="24"/>
        </w:rPr>
        <w:t>M</w:t>
      </w:r>
      <w:r w:rsidRPr="00D618E3">
        <w:rPr>
          <w:rFonts w:ascii="Arial" w:eastAsia="Calibri" w:hAnsi="Arial" w:cs="Times New Roman"/>
          <w:sz w:val="24"/>
        </w:rPr>
        <w:t xml:space="preserve"> = 65,4 g.mol</w:t>
      </w:r>
      <w:r w:rsidRPr="00D618E3">
        <w:rPr>
          <w:rFonts w:ascii="Arial" w:eastAsia="Calibri" w:hAnsi="Arial" w:cs="Times New Roman"/>
          <w:sz w:val="24"/>
          <w:vertAlign w:val="superscript"/>
        </w:rPr>
        <w:t>-1</w:t>
      </w:r>
    </w:p>
    <w:p w14:paraId="2EBEAE8C" w14:textId="77777777" w:rsidR="00D618E3" w:rsidRPr="00D618E3" w:rsidRDefault="00D618E3" w:rsidP="00D618E3">
      <w:pPr>
        <w:numPr>
          <w:ilvl w:val="0"/>
          <w:numId w:val="5"/>
        </w:numPr>
        <w:spacing w:after="0" w:line="264" w:lineRule="auto"/>
        <w:contextualSpacing/>
        <w:jc w:val="both"/>
        <w:rPr>
          <w:rFonts w:ascii="Arial" w:eastAsia="Calibri" w:hAnsi="Arial" w:cs="Times New Roman"/>
          <w:sz w:val="24"/>
        </w:rPr>
      </w:pPr>
      <w:r w:rsidRPr="00D618E3">
        <w:rPr>
          <w:rFonts w:ascii="Arial" w:eastAsia="Calibri" w:hAnsi="Arial" w:cs="Times New Roman"/>
          <w:sz w:val="24"/>
        </w:rPr>
        <w:t xml:space="preserve">Une mole d’électrons possède une charge électrique </w:t>
      </w:r>
      <w:r w:rsidRPr="00D618E3">
        <w:rPr>
          <w:rFonts w:ascii="Arial" w:eastAsia="Calibri" w:hAnsi="Arial" w:cs="Times New Roman"/>
          <w:i/>
          <w:sz w:val="24"/>
        </w:rPr>
        <w:t>q</w:t>
      </w:r>
      <w:r w:rsidRPr="00D618E3">
        <w:rPr>
          <w:rFonts w:ascii="Arial" w:eastAsia="Calibri" w:hAnsi="Arial" w:cs="Times New Roman"/>
          <w:sz w:val="24"/>
        </w:rPr>
        <w:t xml:space="preserve"> = 9,65</w:t>
      </w:r>
      <w:r w:rsidRPr="00D618E3">
        <w:rPr>
          <w:rFonts w:ascii="Arial" w:eastAsia="Calibri" w:hAnsi="Arial" w:cs="Arial"/>
          <w:sz w:val="24"/>
        </w:rPr>
        <w:t>×</w:t>
      </w:r>
      <w:r w:rsidRPr="00D618E3">
        <w:rPr>
          <w:rFonts w:ascii="Arial" w:eastAsia="Calibri" w:hAnsi="Arial" w:cs="Times New Roman"/>
          <w:sz w:val="24"/>
        </w:rPr>
        <w:t>10</w:t>
      </w:r>
      <w:r w:rsidRPr="00D618E3">
        <w:rPr>
          <w:rFonts w:ascii="Arial" w:eastAsia="Calibri" w:hAnsi="Arial" w:cs="Times New Roman"/>
          <w:sz w:val="24"/>
          <w:vertAlign w:val="superscript"/>
        </w:rPr>
        <w:t xml:space="preserve">4 </w:t>
      </w:r>
      <w:r w:rsidRPr="00D618E3">
        <w:rPr>
          <w:rFonts w:ascii="Arial" w:eastAsia="Calibri" w:hAnsi="Arial" w:cs="Times New Roman"/>
          <w:sz w:val="24"/>
        </w:rPr>
        <w:t>C</w:t>
      </w:r>
    </w:p>
    <w:p w14:paraId="643B07ED" w14:textId="77777777" w:rsidR="00D618E3" w:rsidRPr="00D618E3" w:rsidRDefault="00D618E3" w:rsidP="00D618E3">
      <w:pPr>
        <w:spacing w:after="0" w:line="264" w:lineRule="auto"/>
        <w:jc w:val="both"/>
        <w:rPr>
          <w:rFonts w:ascii="Arial" w:eastAsia="Calibri" w:hAnsi="Arial" w:cs="Times New Roman"/>
          <w:sz w:val="24"/>
        </w:rPr>
      </w:pPr>
    </w:p>
    <w:p w14:paraId="423F4E57" w14:textId="77777777" w:rsidR="00D618E3" w:rsidRDefault="00D618E3">
      <w:pPr>
        <w:rPr>
          <w:rFonts w:ascii="Arial" w:eastAsia="Times New Roman" w:hAnsi="Arial" w:cs="Times New Roman"/>
          <w:b/>
          <w:bCs/>
          <w:sz w:val="24"/>
        </w:rPr>
      </w:pPr>
    </w:p>
    <w:p w14:paraId="3C598968" w14:textId="77777777" w:rsidR="00D618E3" w:rsidRDefault="00D618E3">
      <w:pPr>
        <w:rPr>
          <w:rFonts w:ascii="Arial" w:eastAsia="Times New Roman" w:hAnsi="Arial" w:cs="Times New Roman"/>
          <w:b/>
          <w:bCs/>
          <w:sz w:val="24"/>
        </w:rPr>
      </w:pPr>
    </w:p>
    <w:p w14:paraId="60B225F1" w14:textId="77777777" w:rsidR="00D618E3" w:rsidRDefault="00D618E3">
      <w:pPr>
        <w:rPr>
          <w:rFonts w:ascii="Arial" w:eastAsia="Times New Roman" w:hAnsi="Arial" w:cs="Times New Roman"/>
          <w:b/>
          <w:bCs/>
          <w:sz w:val="24"/>
        </w:rPr>
      </w:pPr>
    </w:p>
    <w:p w14:paraId="4D40F02E" w14:textId="77777777" w:rsidR="00D618E3" w:rsidRDefault="00D618E3">
      <w:pPr>
        <w:rPr>
          <w:rFonts w:ascii="Arial" w:eastAsia="Times New Roman" w:hAnsi="Arial" w:cs="Times New Roman"/>
          <w:b/>
          <w:bCs/>
          <w:sz w:val="24"/>
        </w:rPr>
      </w:pPr>
    </w:p>
    <w:p w14:paraId="09917EAE" w14:textId="77777777" w:rsidR="00D618E3" w:rsidRDefault="00D618E3">
      <w:pPr>
        <w:rPr>
          <w:rFonts w:ascii="Arial" w:eastAsia="Times New Roman" w:hAnsi="Arial" w:cs="Times New Roman"/>
          <w:b/>
          <w:bCs/>
          <w:sz w:val="24"/>
        </w:rPr>
      </w:pPr>
    </w:p>
    <w:p w14:paraId="75BCAFC8" w14:textId="75D8158D" w:rsidR="00D618E3" w:rsidRDefault="00D618E3">
      <w:pPr>
        <w:rPr>
          <w:rFonts w:ascii="Arial" w:eastAsia="Times New Roman" w:hAnsi="Arial" w:cs="Times New Roman"/>
          <w:b/>
          <w:bCs/>
          <w:sz w:val="24"/>
        </w:rPr>
      </w:pP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r>
      <w:r>
        <w:rPr>
          <w:rFonts w:ascii="Arial" w:eastAsia="Times New Roman" w:hAnsi="Arial" w:cs="Times New Roman"/>
          <w:b/>
          <w:bCs/>
          <w:sz w:val="24"/>
        </w:rPr>
        <w:tab/>
        <w:t>2/6</w:t>
      </w:r>
      <w:r>
        <w:rPr>
          <w:rFonts w:ascii="Arial" w:eastAsia="Times New Roman" w:hAnsi="Arial" w:cs="Times New Roman"/>
          <w:b/>
          <w:bCs/>
          <w:sz w:val="24"/>
        </w:rPr>
        <w:br w:type="page"/>
      </w:r>
    </w:p>
    <w:p w14:paraId="41B95D9B" w14:textId="1028511E" w:rsidR="00237695" w:rsidRPr="00C32569" w:rsidRDefault="00237695" w:rsidP="00237695">
      <w:pPr>
        <w:spacing w:after="0" w:line="240" w:lineRule="auto"/>
        <w:jc w:val="both"/>
        <w:rPr>
          <w:rFonts w:ascii="Arial" w:eastAsia="Times New Roman" w:hAnsi="Arial" w:cs="Times New Roman"/>
          <w:b/>
          <w:bCs/>
          <w:sz w:val="24"/>
        </w:rPr>
      </w:pPr>
      <w:r w:rsidRPr="00C32569">
        <w:rPr>
          <w:rFonts w:ascii="Arial" w:eastAsia="Times New Roman" w:hAnsi="Arial" w:cs="Times New Roman"/>
          <w:b/>
          <w:bCs/>
          <w:sz w:val="24"/>
        </w:rPr>
        <w:lastRenderedPageBreak/>
        <w:t xml:space="preserve">Problème </w:t>
      </w:r>
      <w:r w:rsidR="00C32569">
        <w:rPr>
          <w:rFonts w:ascii="Arial" w:eastAsia="Times New Roman" w:hAnsi="Arial" w:cs="Times New Roman"/>
          <w:b/>
          <w:bCs/>
          <w:sz w:val="24"/>
        </w:rPr>
        <w:t>2</w:t>
      </w:r>
      <w:r w:rsidRPr="00C32569">
        <w:rPr>
          <w:rFonts w:ascii="Arial" w:eastAsia="Times New Roman" w:hAnsi="Arial" w:cs="Times New Roman"/>
          <w:b/>
          <w:bCs/>
          <w:sz w:val="24"/>
        </w:rPr>
        <w:t> : De l’or dans nos poubelles</w:t>
      </w:r>
      <w:r w:rsidR="00C32569">
        <w:rPr>
          <w:rFonts w:ascii="Arial" w:eastAsia="Times New Roman" w:hAnsi="Arial" w:cs="Times New Roman"/>
          <w:b/>
          <w:bCs/>
          <w:sz w:val="24"/>
        </w:rPr>
        <w:t> !</w:t>
      </w:r>
    </w:p>
    <w:p w14:paraId="2AE29AC3" w14:textId="77777777" w:rsidR="00237695" w:rsidRDefault="00237695" w:rsidP="00237695">
      <w:pPr>
        <w:spacing w:after="0" w:line="240" w:lineRule="auto"/>
        <w:jc w:val="both"/>
        <w:rPr>
          <w:rFonts w:ascii="Arial" w:eastAsia="Times New Roman" w:hAnsi="Arial" w:cs="Times New Roman"/>
          <w:sz w:val="24"/>
        </w:rPr>
      </w:pPr>
    </w:p>
    <w:p w14:paraId="4A52DD83" w14:textId="7F48E769" w:rsidR="00237695" w:rsidRPr="00237695" w:rsidRDefault="00237695" w:rsidP="00237695">
      <w:pPr>
        <w:spacing w:after="0" w:line="240" w:lineRule="auto"/>
        <w:jc w:val="both"/>
        <w:rPr>
          <w:rFonts w:ascii="Arial" w:eastAsia="Times New Roman" w:hAnsi="Arial" w:cs="Times New Roman"/>
          <w:sz w:val="24"/>
        </w:rPr>
      </w:pPr>
      <w:r w:rsidRPr="00237695">
        <w:rPr>
          <w:rFonts w:ascii="Arial" w:eastAsia="Times New Roman" w:hAnsi="Arial" w:cs="Times New Roman"/>
          <w:sz w:val="24"/>
        </w:rPr>
        <w:t>Les eaux usées sont traitées dans les stations d’épuration et les boues d’épuration recueillies en sortie de stations contiennent des métaux précieux. Les boues d’épuration produites en une année par une ville d’un million d’habitants contiendraient pour 13 millions de dollars de métaux ! Des chercheurs proposent un procédé d’extraction des métaux précieux tels que l’or.</w:t>
      </w:r>
    </w:p>
    <w:p w14:paraId="6808CE04" w14:textId="77777777" w:rsidR="00237695" w:rsidRPr="00237695" w:rsidRDefault="00237695" w:rsidP="00237695">
      <w:pPr>
        <w:spacing w:after="0" w:line="240" w:lineRule="auto"/>
        <w:jc w:val="both"/>
        <w:rPr>
          <w:rFonts w:ascii="Arial" w:eastAsia="Times New Roman" w:hAnsi="Arial" w:cs="Times New Roman"/>
          <w:sz w:val="24"/>
        </w:rPr>
      </w:pPr>
      <w:r w:rsidRPr="00237695">
        <w:rPr>
          <w:rFonts w:ascii="Arial" w:eastAsia="Times New Roman" w:hAnsi="Arial" w:cs="Times New Roman"/>
          <w:sz w:val="24"/>
        </w:rPr>
        <w:t>L’objectif de cet exercice est d’en étudier une des étapes, celle de la purification de l’or par électrolyse.</w:t>
      </w:r>
    </w:p>
    <w:p w14:paraId="34D47114" w14:textId="77777777" w:rsidR="00237695" w:rsidRPr="00237695" w:rsidRDefault="00237695" w:rsidP="00237695">
      <w:pPr>
        <w:spacing w:after="0" w:line="240" w:lineRule="auto"/>
        <w:jc w:val="both"/>
        <w:rPr>
          <w:rFonts w:ascii="Arial" w:eastAsia="Times New Roman" w:hAnsi="Arial" w:cs="Times New Roman"/>
          <w:sz w:val="24"/>
        </w:rPr>
      </w:pPr>
    </w:p>
    <w:p w14:paraId="5502EF3F" w14:textId="77777777" w:rsidR="00237695" w:rsidRPr="00237695" w:rsidRDefault="00237695" w:rsidP="00237695">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Times New Roman"/>
          <w:b/>
          <w:sz w:val="24"/>
        </w:rPr>
      </w:pPr>
      <w:r w:rsidRPr="00237695">
        <w:rPr>
          <w:rFonts w:ascii="Arial" w:eastAsia="Times New Roman" w:hAnsi="Arial" w:cs="Times New Roman"/>
          <w:b/>
          <w:sz w:val="24"/>
        </w:rPr>
        <w:t>Document 1 - Système d’épuration collectif</w:t>
      </w:r>
    </w:p>
    <w:p w14:paraId="6CA11BB3" w14:textId="77777777" w:rsidR="00237695" w:rsidRPr="00237695" w:rsidRDefault="00237695" w:rsidP="00237695">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Times New Roman"/>
          <w:sz w:val="24"/>
        </w:rPr>
      </w:pPr>
      <w:r w:rsidRPr="00237695">
        <w:rPr>
          <w:rFonts w:ascii="Arial" w:eastAsia="Times New Roman" w:hAnsi="Arial" w:cs="Times New Roman"/>
          <w:sz w:val="24"/>
        </w:rPr>
        <w:t>L’Équivalent-habitant (Eh) est une unité de mesure permettant d’évaluer la capacité d’une station d’épuration. Un Équivalent-habitant génère par jour un rejet moyen de 150 L d’eau et d’environ 60 g de boue. Actuellement la France compte près de 20 000 stations d’épuration, ce qui correspond à une capacité d’environ 79 millions d’Équivalents-habitants (Eh).</w:t>
      </w:r>
    </w:p>
    <w:p w14:paraId="41A00AF1" w14:textId="77777777" w:rsidR="00237695" w:rsidRPr="00237695" w:rsidRDefault="00237695" w:rsidP="00237695">
      <w:pPr>
        <w:pBdr>
          <w:top w:val="single" w:sz="4" w:space="1" w:color="auto"/>
          <w:left w:val="single" w:sz="4" w:space="4" w:color="auto"/>
          <w:bottom w:val="single" w:sz="4" w:space="1" w:color="auto"/>
          <w:right w:val="single" w:sz="4" w:space="4" w:color="auto"/>
        </w:pBdr>
        <w:spacing w:after="0" w:line="240" w:lineRule="auto"/>
        <w:jc w:val="right"/>
        <w:rPr>
          <w:rFonts w:ascii="Arial" w:eastAsia="Times New Roman" w:hAnsi="Arial" w:cs="Times New Roman"/>
          <w:i/>
          <w:sz w:val="24"/>
        </w:rPr>
      </w:pPr>
      <w:r w:rsidRPr="00237695">
        <w:rPr>
          <w:rFonts w:ascii="Arial" w:eastAsia="Times New Roman" w:hAnsi="Arial" w:cs="Times New Roman"/>
          <w:i/>
          <w:sz w:val="24"/>
        </w:rPr>
        <w:t>D’après le site du ministère de l’écologie, du développement durable et de l’énergie</w:t>
      </w:r>
    </w:p>
    <w:p w14:paraId="33D08AB4" w14:textId="77777777" w:rsidR="00237695" w:rsidRPr="00237695" w:rsidRDefault="00237695" w:rsidP="00237695">
      <w:pPr>
        <w:spacing w:after="0" w:line="240" w:lineRule="auto"/>
        <w:jc w:val="both"/>
        <w:rPr>
          <w:rFonts w:ascii="Arial" w:eastAsia="Times New Roman" w:hAnsi="Arial" w:cs="Times New Roman"/>
          <w:i/>
          <w:sz w:val="24"/>
        </w:rPr>
      </w:pPr>
    </w:p>
    <w:p w14:paraId="6265FC59"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jc w:val="both"/>
        <w:rPr>
          <w:rFonts w:ascii="Arial" w:eastAsia="Times New Roman" w:hAnsi="Arial" w:cs="Times New Roman"/>
          <w:b/>
          <w:sz w:val="24"/>
        </w:rPr>
      </w:pPr>
      <w:r w:rsidRPr="00237695">
        <w:rPr>
          <w:rFonts w:ascii="Arial" w:eastAsia="Times New Roman" w:hAnsi="Arial" w:cs="Times New Roman"/>
          <w:b/>
          <w:sz w:val="24"/>
        </w:rPr>
        <w:t>Document 2 -Affinage électrolytique à anode soluble de l’or</w:t>
      </w:r>
    </w:p>
    <w:p w14:paraId="7D8EBDD1"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jc w:val="both"/>
        <w:rPr>
          <w:rFonts w:ascii="Arial" w:eastAsia="Times New Roman" w:hAnsi="Arial" w:cs="Times New Roman"/>
          <w:noProof/>
          <w:sz w:val="24"/>
          <w:lang w:eastAsia="fr-FR"/>
        </w:rPr>
      </w:pPr>
      <w:r w:rsidRPr="00237695">
        <w:rPr>
          <w:rFonts w:ascii="Arial" w:eastAsia="Times New Roman" w:hAnsi="Arial" w:cs="Times New Roman"/>
          <w:sz w:val="24"/>
        </w:rPr>
        <w:t>Les métaux précieux, comme l’or, récupérés dans les boues d’épuration contiennent des impuretés. L’affinage consiste</w:t>
      </w:r>
      <w:r w:rsidRPr="00237695">
        <w:rPr>
          <w:rFonts w:ascii="Arial" w:eastAsia="Times New Roman" w:hAnsi="Arial" w:cs="Times New Roman"/>
          <w:noProof/>
          <w:sz w:val="24"/>
          <w:lang w:eastAsia="fr-FR"/>
        </w:rPr>
        <w:t xml:space="preserve"> à purifier ce métal par électrolyse. Par cette technique, on peut obtenir de l’or à 99,99% de pureté (or pur) selon un procédé dit à « anode soluble » (figure 1).</w:t>
      </w:r>
    </w:p>
    <w:p w14:paraId="06B3E105" w14:textId="38F43998" w:rsidR="00237695" w:rsidRPr="00237695" w:rsidRDefault="00C32569"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vertAlign w:val="superscript"/>
        </w:rPr>
      </w:pPr>
      <w:r w:rsidRPr="00237695">
        <w:rPr>
          <w:rFonts w:ascii="Arial" w:eastAsia="Times New Roman" w:hAnsi="Arial" w:cs="Times New Roman"/>
          <w:noProof/>
          <w:sz w:val="24"/>
          <w:lang w:eastAsia="fr-FR"/>
        </w:rPr>
        <mc:AlternateContent>
          <mc:Choice Requires="wpg">
            <w:drawing>
              <wp:anchor distT="0" distB="0" distL="114300" distR="114300" simplePos="0" relativeHeight="251678720" behindDoc="0" locked="0" layoutInCell="1" allowOverlap="1" wp14:anchorId="20504902" wp14:editId="21B13F6A">
                <wp:simplePos x="0" y="0"/>
                <wp:positionH relativeFrom="column">
                  <wp:posOffset>43180</wp:posOffset>
                </wp:positionH>
                <wp:positionV relativeFrom="paragraph">
                  <wp:posOffset>684530</wp:posOffset>
                </wp:positionV>
                <wp:extent cx="6430010" cy="3277235"/>
                <wp:effectExtent l="0" t="0" r="0" b="37465"/>
                <wp:wrapNone/>
                <wp:docPr id="82" name="Groupe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3277235"/>
                          <a:chOff x="866" y="8277"/>
                          <a:chExt cx="10126" cy="5161"/>
                        </a:xfrm>
                      </wpg:grpSpPr>
                      <wps:wsp>
                        <wps:cNvPr id="83" name="Text Box 82"/>
                        <wps:cNvSpPr txBox="1">
                          <a:spLocks noChangeArrowheads="1"/>
                        </wps:cNvSpPr>
                        <wps:spPr bwMode="auto">
                          <a:xfrm>
                            <a:off x="866" y="11846"/>
                            <a:ext cx="296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87D2" w14:textId="77777777" w:rsidR="00237695" w:rsidRDefault="00237695" w:rsidP="00237695">
                              <w:pPr>
                                <w:jc w:val="center"/>
                              </w:pPr>
                              <w:r>
                                <w:t>Anode constituée d’or à purifier, siège d’une oxydation</w:t>
                              </w:r>
                            </w:p>
                          </w:txbxContent>
                        </wps:txbx>
                        <wps:bodyPr rot="0" vert="horz" wrap="square" lIns="91440" tIns="45720" rIns="91440" bIns="45720" anchor="t" anchorCtr="0" upright="1">
                          <a:noAutofit/>
                        </wps:bodyPr>
                      </wps:wsp>
                      <wps:wsp>
                        <wps:cNvPr id="84" name="Text Box 83"/>
                        <wps:cNvSpPr txBox="1">
                          <a:spLocks noChangeArrowheads="1"/>
                        </wps:cNvSpPr>
                        <wps:spPr bwMode="auto">
                          <a:xfrm>
                            <a:off x="8246" y="10496"/>
                            <a:ext cx="274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4C58" w14:textId="77777777" w:rsidR="00237695" w:rsidRDefault="00237695" w:rsidP="00237695">
                              <w:pPr>
                                <w:jc w:val="center"/>
                              </w:pPr>
                              <w:r>
                                <w:t>Cathode en or pur sur laquelle se dépose le métal purifié, siège d’une réduction</w:t>
                              </w:r>
                            </w:p>
                          </w:txbxContent>
                        </wps:txbx>
                        <wps:bodyPr rot="0" vert="horz" wrap="square" lIns="91440" tIns="45720" rIns="91440" bIns="45720" anchor="t" anchorCtr="0" upright="1">
                          <a:noAutofit/>
                        </wps:bodyPr>
                      </wps:wsp>
                      <wps:wsp>
                        <wps:cNvPr id="85" name="Text Box 84"/>
                        <wps:cNvSpPr txBox="1">
                          <a:spLocks noChangeArrowheads="1"/>
                        </wps:cNvSpPr>
                        <wps:spPr bwMode="auto">
                          <a:xfrm>
                            <a:off x="8569" y="12465"/>
                            <a:ext cx="185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A9A1" w14:textId="77777777" w:rsidR="00237695" w:rsidRDefault="00237695" w:rsidP="00237695">
                              <w:pPr>
                                <w:jc w:val="center"/>
                              </w:pPr>
                              <w:r>
                                <w:t>Électrolyte</w:t>
                              </w:r>
                            </w:p>
                          </w:txbxContent>
                        </wps:txbx>
                        <wps:bodyPr rot="0" vert="horz" wrap="square" lIns="91440" tIns="45720" rIns="91440" bIns="45720" anchor="t" anchorCtr="0" upright="1">
                          <a:noAutofit/>
                        </wps:bodyPr>
                      </wps:wsp>
                      <wps:wsp>
                        <wps:cNvPr id="86" name="AutoShape 85"/>
                        <wps:cNvSpPr>
                          <a:spLocks noChangeArrowheads="1"/>
                        </wps:cNvSpPr>
                        <wps:spPr bwMode="auto">
                          <a:xfrm rot="10800000" flipH="1">
                            <a:off x="4502" y="12551"/>
                            <a:ext cx="567" cy="835"/>
                          </a:xfrm>
                          <a:prstGeom prst="rtTriangle">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6"/>
                        <wps:cNvSpPr>
                          <a:spLocks noChangeArrowheads="1"/>
                        </wps:cNvSpPr>
                        <wps:spPr bwMode="auto">
                          <a:xfrm>
                            <a:off x="4488" y="10405"/>
                            <a:ext cx="624" cy="2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7"/>
                        <wps:cNvSpPr>
                          <a:spLocks noChangeArrowheads="1"/>
                        </wps:cNvSpPr>
                        <wps:spPr bwMode="auto">
                          <a:xfrm>
                            <a:off x="5087" y="10421"/>
                            <a:ext cx="2276" cy="2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AutoShape 88"/>
                        <wps:cNvSpPr>
                          <a:spLocks noChangeArrowheads="1"/>
                        </wps:cNvSpPr>
                        <wps:spPr bwMode="auto">
                          <a:xfrm rot="16200000" flipH="1">
                            <a:off x="5768" y="11210"/>
                            <a:ext cx="3798" cy="567"/>
                          </a:xfrm>
                          <a:prstGeom prst="parallelogram">
                            <a:avLst>
                              <a:gd name="adj" fmla="val 140295"/>
                            </a:avLst>
                          </a:prstGeom>
                          <a:solidFill>
                            <a:srgbClr val="BFBFB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90" name="AutoShape 89"/>
                        <wps:cNvSpPr>
                          <a:spLocks noChangeArrowheads="1"/>
                        </wps:cNvSpPr>
                        <wps:spPr bwMode="auto">
                          <a:xfrm>
                            <a:off x="4654" y="9550"/>
                            <a:ext cx="3175" cy="624"/>
                          </a:xfrm>
                          <a:prstGeom prst="parallelogram">
                            <a:avLst>
                              <a:gd name="adj" fmla="val 71352"/>
                            </a:avLst>
                          </a:prstGeom>
                          <a:solidFill>
                            <a:srgbClr val="BFBFB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91" name="AutoShape 90"/>
                        <wps:cNvSpPr>
                          <a:spLocks noChangeArrowheads="1"/>
                        </wps:cNvSpPr>
                        <wps:spPr bwMode="auto">
                          <a:xfrm>
                            <a:off x="4445" y="12565"/>
                            <a:ext cx="3515" cy="851"/>
                          </a:xfrm>
                          <a:prstGeom prst="parallelogram">
                            <a:avLst>
                              <a:gd name="adj" fmla="val 72761"/>
                            </a:avLst>
                          </a:prstGeom>
                          <a:solidFill>
                            <a:srgbClr val="BFBFB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92" name="AutoShape 91"/>
                        <wps:cNvSpPr>
                          <a:spLocks noChangeArrowheads="1"/>
                        </wps:cNvSpPr>
                        <wps:spPr bwMode="auto">
                          <a:xfrm>
                            <a:off x="4488" y="9315"/>
                            <a:ext cx="3474" cy="851"/>
                          </a:xfrm>
                          <a:prstGeom prst="parallelogram">
                            <a:avLst>
                              <a:gd name="adj" fmla="val 71912"/>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92"/>
                        <wps:cNvSpPr>
                          <a:spLocks noChangeArrowheads="1"/>
                        </wps:cNvSpPr>
                        <wps:spPr bwMode="auto">
                          <a:xfrm rot="16200000" flipH="1">
                            <a:off x="5631" y="11074"/>
                            <a:ext cx="4084" cy="599"/>
                          </a:xfrm>
                          <a:prstGeom prst="parallelogram">
                            <a:avLst>
                              <a:gd name="adj" fmla="val 137371"/>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93"/>
                        <wps:cNvSpPr txBox="1">
                          <a:spLocks noChangeArrowheads="1"/>
                        </wps:cNvSpPr>
                        <wps:spPr bwMode="auto">
                          <a:xfrm>
                            <a:off x="5654" y="8277"/>
                            <a:ext cx="1608"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6147" w14:textId="77777777" w:rsidR="00237695" w:rsidRDefault="00237695" w:rsidP="00237695">
                              <w:r>
                                <w:t>+</w:t>
                              </w:r>
                              <w:r>
                                <w:tab/>
                                <w:t xml:space="preserve"> </w:t>
                              </w:r>
                              <w:r w:rsidRPr="00851D67">
                                <w:rPr>
                                  <w:b/>
                                </w:rPr>
                                <w:t>–</w:t>
                              </w:r>
                            </w:p>
                            <w:p w14:paraId="2CDEA7D4" w14:textId="77777777" w:rsidR="00237695" w:rsidRDefault="00237695" w:rsidP="00237695">
                              <w:r>
                                <w:t xml:space="preserve">      G</w:t>
                              </w:r>
                            </w:p>
                          </w:txbxContent>
                        </wps:txbx>
                        <wps:bodyPr rot="0" vert="horz" wrap="square" lIns="91440" tIns="45720" rIns="91440" bIns="45720" anchor="t" anchorCtr="0" upright="1">
                          <a:noAutofit/>
                        </wps:bodyPr>
                      </wps:wsp>
                      <wps:wsp>
                        <wps:cNvPr id="95" name="Oval 94"/>
                        <wps:cNvSpPr>
                          <a:spLocks noChangeArrowheads="1"/>
                        </wps:cNvSpPr>
                        <wps:spPr bwMode="auto">
                          <a:xfrm>
                            <a:off x="5887" y="8563"/>
                            <a:ext cx="613" cy="61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95"/>
                        <wps:cNvCnPr>
                          <a:cxnSpLocks noChangeShapeType="1"/>
                        </wps:cNvCnPr>
                        <wps:spPr bwMode="auto">
                          <a:xfrm>
                            <a:off x="4488" y="13438"/>
                            <a:ext cx="2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96"/>
                        <wps:cNvCnPr>
                          <a:cxnSpLocks noChangeShapeType="1"/>
                        </wps:cNvCnPr>
                        <wps:spPr bwMode="auto">
                          <a:xfrm rot="5400000">
                            <a:off x="2872" y="11780"/>
                            <a:ext cx="32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97"/>
                        <wps:cNvCnPr>
                          <a:cxnSpLocks noChangeShapeType="1"/>
                        </wps:cNvCnPr>
                        <wps:spPr bwMode="auto">
                          <a:xfrm>
                            <a:off x="4488" y="10418"/>
                            <a:ext cx="2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98"/>
                        <wps:cNvCnPr>
                          <a:cxnSpLocks noChangeShapeType="1"/>
                        </wps:cNvCnPr>
                        <wps:spPr bwMode="auto">
                          <a:xfrm>
                            <a:off x="5087" y="9574"/>
                            <a:ext cx="272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99"/>
                        <wps:cNvCnPr>
                          <a:cxnSpLocks noChangeShapeType="1"/>
                        </wps:cNvCnPr>
                        <wps:spPr bwMode="auto">
                          <a:xfrm flipV="1">
                            <a:off x="7363" y="9575"/>
                            <a:ext cx="599" cy="8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00"/>
                        <wps:cNvCnPr>
                          <a:cxnSpLocks noChangeAspect="1" noChangeShapeType="1"/>
                        </wps:cNvCnPr>
                        <wps:spPr bwMode="auto">
                          <a:xfrm flipV="1">
                            <a:off x="4695" y="9575"/>
                            <a:ext cx="397" cy="5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01"/>
                        <wps:cNvCnPr>
                          <a:cxnSpLocks noChangeShapeType="1"/>
                        </wps:cNvCnPr>
                        <wps:spPr bwMode="auto">
                          <a:xfrm rot="5400000">
                            <a:off x="3896" y="11346"/>
                            <a:ext cx="2381"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AutoShape 102"/>
                        <wps:cNvCnPr>
                          <a:cxnSpLocks noChangeShapeType="1"/>
                        </wps:cNvCnPr>
                        <wps:spPr bwMode="auto">
                          <a:xfrm rot="10800000">
                            <a:off x="5114" y="12581"/>
                            <a:ext cx="2835"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AutoShape 103"/>
                        <wps:cNvCnPr>
                          <a:cxnSpLocks noChangeAspect="1" noChangeShapeType="1"/>
                        </wps:cNvCnPr>
                        <wps:spPr bwMode="auto">
                          <a:xfrm flipV="1">
                            <a:off x="4490" y="12523"/>
                            <a:ext cx="606" cy="8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AutoShape 104"/>
                        <wps:cNvCnPr>
                          <a:cxnSpLocks noChangeAspect="1" noChangeShapeType="1"/>
                        </wps:cNvCnPr>
                        <wps:spPr bwMode="auto">
                          <a:xfrm flipV="1">
                            <a:off x="4504" y="10101"/>
                            <a:ext cx="227" cy="32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AutoShape 105"/>
                        <wps:cNvCnPr>
                          <a:cxnSpLocks noChangeShapeType="1"/>
                        </wps:cNvCnPr>
                        <wps:spPr bwMode="auto">
                          <a:xfrm rot="5400000">
                            <a:off x="6152" y="9509"/>
                            <a:ext cx="13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06"/>
                        <wps:cNvCnPr>
                          <a:cxnSpLocks noChangeShapeType="1"/>
                        </wps:cNvCnPr>
                        <wps:spPr bwMode="auto">
                          <a:xfrm rot="5400000">
                            <a:off x="4929" y="9502"/>
                            <a:ext cx="13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07"/>
                        <wps:cNvCnPr>
                          <a:cxnSpLocks noChangeShapeType="1"/>
                        </wps:cNvCnPr>
                        <wps:spPr bwMode="auto">
                          <a:xfrm rot="10800000">
                            <a:off x="5577" y="8866"/>
                            <a:ext cx="31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08"/>
                        <wps:cNvCnPr>
                          <a:cxnSpLocks noChangeShapeType="1"/>
                        </wps:cNvCnPr>
                        <wps:spPr bwMode="auto">
                          <a:xfrm rot="10800000">
                            <a:off x="6493" y="8872"/>
                            <a:ext cx="31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09"/>
                        <wps:cNvSpPr>
                          <a:spLocks noChangeArrowheads="1"/>
                        </wps:cNvSpPr>
                        <wps:spPr bwMode="auto">
                          <a:xfrm rot="16200000" flipH="1">
                            <a:off x="5535" y="11416"/>
                            <a:ext cx="2438" cy="599"/>
                          </a:xfrm>
                          <a:prstGeom prst="parallelogram">
                            <a:avLst>
                              <a:gd name="adj" fmla="val 10482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1" name="AutoShape 110"/>
                        <wps:cNvCnPr>
                          <a:cxnSpLocks noChangeShapeType="1"/>
                        </wps:cNvCnPr>
                        <wps:spPr bwMode="auto">
                          <a:xfrm>
                            <a:off x="6441" y="11137"/>
                            <a:ext cx="1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11"/>
                        <wps:cNvCnPr>
                          <a:cxnSpLocks noChangeShapeType="1"/>
                        </wps:cNvCnPr>
                        <wps:spPr bwMode="auto">
                          <a:xfrm>
                            <a:off x="6447" y="12957"/>
                            <a:ext cx="1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12"/>
                        <wps:cNvCnPr>
                          <a:cxnSpLocks noChangeShapeType="1"/>
                        </wps:cNvCnPr>
                        <wps:spPr bwMode="auto">
                          <a:xfrm>
                            <a:off x="7057" y="10483"/>
                            <a:ext cx="1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13"/>
                        <wps:cNvSpPr>
                          <a:spLocks noChangeArrowheads="1"/>
                        </wps:cNvSpPr>
                        <wps:spPr bwMode="auto">
                          <a:xfrm rot="16200000" flipH="1">
                            <a:off x="4332" y="11401"/>
                            <a:ext cx="2438" cy="599"/>
                          </a:xfrm>
                          <a:prstGeom prst="parallelogram">
                            <a:avLst>
                              <a:gd name="adj" fmla="val 10482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5" name="AutoShape 114"/>
                        <wps:cNvCnPr>
                          <a:cxnSpLocks noChangeShapeType="1"/>
                        </wps:cNvCnPr>
                        <wps:spPr bwMode="auto">
                          <a:xfrm>
                            <a:off x="5234" y="12937"/>
                            <a:ext cx="1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15"/>
                        <wps:cNvCnPr>
                          <a:cxnSpLocks noChangeShapeType="1"/>
                        </wps:cNvCnPr>
                        <wps:spPr bwMode="auto">
                          <a:xfrm>
                            <a:off x="5854" y="10468"/>
                            <a:ext cx="1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16"/>
                        <wps:cNvCnPr>
                          <a:cxnSpLocks noChangeShapeType="1"/>
                        </wps:cNvCnPr>
                        <wps:spPr bwMode="auto">
                          <a:xfrm rot="5400000">
                            <a:off x="4977" y="9455"/>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17"/>
                        <wps:cNvCnPr>
                          <a:cxnSpLocks noChangeShapeType="1"/>
                        </wps:cNvCnPr>
                        <wps:spPr bwMode="auto">
                          <a:xfrm rot="5400000">
                            <a:off x="4667" y="9766"/>
                            <a:ext cx="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18"/>
                        <wps:cNvCnPr>
                          <a:cxnSpLocks noChangeShapeType="1"/>
                        </wps:cNvCnPr>
                        <wps:spPr bwMode="auto">
                          <a:xfrm rot="5400000">
                            <a:off x="5210" y="10524"/>
                            <a:ext cx="737"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AutoShape 119"/>
                        <wps:cNvCnPr>
                          <a:cxnSpLocks noChangeShapeType="1"/>
                        </wps:cNvCnPr>
                        <wps:spPr bwMode="auto">
                          <a:xfrm rot="5400000">
                            <a:off x="6438" y="10504"/>
                            <a:ext cx="737"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Rectangle 120"/>
                        <wps:cNvSpPr>
                          <a:spLocks noChangeArrowheads="1"/>
                        </wps:cNvSpPr>
                        <wps:spPr bwMode="auto">
                          <a:xfrm>
                            <a:off x="5267" y="12772"/>
                            <a:ext cx="7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1"/>
                        <wps:cNvSpPr>
                          <a:spLocks noChangeArrowheads="1"/>
                        </wps:cNvSpPr>
                        <wps:spPr bwMode="auto">
                          <a:xfrm>
                            <a:off x="6470" y="12792"/>
                            <a:ext cx="7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2"/>
                        <wps:cNvSpPr>
                          <a:spLocks noChangeArrowheads="1"/>
                        </wps:cNvSpPr>
                        <wps:spPr bwMode="auto">
                          <a:xfrm>
                            <a:off x="7053" y="10502"/>
                            <a:ext cx="7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3"/>
                        <wps:cNvSpPr>
                          <a:spLocks noChangeArrowheads="1"/>
                        </wps:cNvSpPr>
                        <wps:spPr bwMode="auto">
                          <a:xfrm>
                            <a:off x="7038" y="10527"/>
                            <a:ext cx="7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124"/>
                        <wps:cNvSpPr>
                          <a:spLocks noChangeArrowheads="1"/>
                        </wps:cNvSpPr>
                        <wps:spPr bwMode="auto">
                          <a:xfrm rot="16200000" flipH="1">
                            <a:off x="5646" y="11424"/>
                            <a:ext cx="2438" cy="599"/>
                          </a:xfrm>
                          <a:prstGeom prst="parallelogram">
                            <a:avLst>
                              <a:gd name="adj" fmla="val 10482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6" name="Rectangle 125"/>
                        <wps:cNvSpPr>
                          <a:spLocks noChangeArrowheads="1"/>
                        </wps:cNvSpPr>
                        <wps:spPr bwMode="auto">
                          <a:xfrm>
                            <a:off x="5870" y="10485"/>
                            <a:ext cx="7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6"/>
                        <wps:cNvSpPr>
                          <a:spLocks noChangeArrowheads="1"/>
                        </wps:cNvSpPr>
                        <wps:spPr bwMode="auto">
                          <a:xfrm>
                            <a:off x="5835" y="10520"/>
                            <a:ext cx="7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127"/>
                        <wps:cNvSpPr>
                          <a:spLocks noChangeArrowheads="1"/>
                        </wps:cNvSpPr>
                        <wps:spPr bwMode="auto">
                          <a:xfrm rot="16200000" flipH="1">
                            <a:off x="4443" y="11404"/>
                            <a:ext cx="2438" cy="599"/>
                          </a:xfrm>
                          <a:prstGeom prst="parallelogram">
                            <a:avLst>
                              <a:gd name="adj" fmla="val 10482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9" name="AutoShape 128"/>
                        <wps:cNvCnPr>
                          <a:cxnSpLocks noChangeShapeType="1"/>
                        </wps:cNvCnPr>
                        <wps:spPr bwMode="auto">
                          <a:xfrm>
                            <a:off x="5238" y="11122"/>
                            <a:ext cx="1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 name="Text Box 129"/>
                        <wps:cNvSpPr txBox="1">
                          <a:spLocks noChangeArrowheads="1"/>
                        </wps:cNvSpPr>
                        <wps:spPr bwMode="auto">
                          <a:xfrm>
                            <a:off x="5445" y="11445"/>
                            <a:ext cx="51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2AFB" w14:textId="77777777" w:rsidR="00237695" w:rsidRDefault="00237695" w:rsidP="00237695">
                              <w:r>
                                <w:t>S</w:t>
                              </w:r>
                            </w:p>
                          </w:txbxContent>
                        </wps:txbx>
                        <wps:bodyPr rot="0" vert="horz" wrap="square" lIns="91440" tIns="45720" rIns="91440" bIns="45720" anchor="t" anchorCtr="0" upright="1">
                          <a:noAutofit/>
                        </wps:bodyPr>
                      </wps:wsp>
                      <wps:wsp>
                        <wps:cNvPr id="131" name="AutoShape 130"/>
                        <wps:cNvCnPr>
                          <a:cxnSpLocks noChangeShapeType="1"/>
                        </wps:cNvCnPr>
                        <wps:spPr bwMode="auto">
                          <a:xfrm>
                            <a:off x="7631" y="9574"/>
                            <a:ext cx="283"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 name="AutoShape 131"/>
                        <wps:cNvCnPr>
                          <a:cxnSpLocks noChangeShapeType="1"/>
                        </wps:cNvCnPr>
                        <wps:spPr bwMode="auto">
                          <a:xfrm flipV="1">
                            <a:off x="6886" y="11300"/>
                            <a:ext cx="1683"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2"/>
                        <wps:cNvCnPr>
                          <a:cxnSpLocks noChangeShapeType="1"/>
                        </wps:cNvCnPr>
                        <wps:spPr bwMode="auto">
                          <a:xfrm flipV="1">
                            <a:off x="3663" y="11727"/>
                            <a:ext cx="1683"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33"/>
                        <wps:cNvCnPr>
                          <a:cxnSpLocks noChangeShapeType="1"/>
                        </wps:cNvCnPr>
                        <wps:spPr bwMode="auto">
                          <a:xfrm>
                            <a:off x="7589" y="12154"/>
                            <a:ext cx="1316" cy="5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04902" id="Groupe 82" o:spid="_x0000_s1027" style="position:absolute;margin-left:3.4pt;margin-top:53.9pt;width:506.3pt;height:258.05pt;z-index:251678720" coordorigin="866,8277" coordsize="10126,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">
                <v:shape id="Text Box 82" o:spid="_x0000_s1028" type="#_x0000_t202" style="position:absolute;left:866;top:11846;width:296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31E87D2" w14:textId="77777777" w:rsidR="00237695" w:rsidRDefault="00237695" w:rsidP="00237695">
                        <w:pPr>
                          <w:jc w:val="center"/>
                        </w:pPr>
                        <w:r>
                          <w:t>Anode constituée d’or à purifier, siège d’une oxydation</w:t>
                        </w:r>
                      </w:p>
                    </w:txbxContent>
                  </v:textbox>
                </v:shape>
                <v:shape id="Text Box 83" o:spid="_x0000_s1029" type="#_x0000_t202" style="position:absolute;left:8246;top:10496;width:2746;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54D4C58" w14:textId="77777777" w:rsidR="00237695" w:rsidRDefault="00237695" w:rsidP="00237695">
                        <w:pPr>
                          <w:jc w:val="center"/>
                        </w:pPr>
                        <w:r>
                          <w:t>Cathode en or pur sur laquelle se dépose le métal purifié, siège d’une réduction</w:t>
                        </w:r>
                      </w:p>
                    </w:txbxContent>
                  </v:textbox>
                </v:shape>
                <v:shape id="Text Box 84" o:spid="_x0000_s1030" type="#_x0000_t202" style="position:absolute;left:8569;top:12465;width:185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6176A9A1" w14:textId="77777777" w:rsidR="00237695" w:rsidRDefault="00237695" w:rsidP="00237695">
                        <w:pPr>
                          <w:jc w:val="center"/>
                        </w:pPr>
                        <w:r>
                          <w:t>Électrolyte</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85" o:spid="_x0000_s1031" type="#_x0000_t6" style="position:absolute;left:4502;top:12551;width:567;height:83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" fillcolor="#bfbfbf" stroked="f"/>
                <v:rect id="Rectangle 86" o:spid="_x0000_s1032" style="position:absolute;left:4488;top:10405;width:62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" fillcolor="#bfbfbf" stroked="f"/>
                <v:rect id="Rectangle 87" o:spid="_x0000_s1033" style="position:absolute;left:5087;top:10421;width:227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" fillcolor="#bfbfbf" stroked="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8" o:spid="_x0000_s1034" type="#_x0000_t7" style="position:absolute;left:5768;top:11210;width:3798;height:567;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" adj="4524" fillcolor="#bfbfbf" stroked="f" strokeweight="1.5pt"/>
                <v:shape id="AutoShape 89" o:spid="_x0000_s1035" type="#_x0000_t7" style="position:absolute;left:4654;top:9550;width:317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" adj="3029" fillcolor="#bfbfbf" stroked="f" strokeweight="1.5pt"/>
                <v:shape id="AutoShape 90" o:spid="_x0000_s1036" type="#_x0000_t7" style="position:absolute;left:4445;top:12565;width:3515;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" adj="3805" fillcolor="#bfbfbf" stroked="f" strokeweight="1.5pt"/>
                <v:shape id="AutoShape 91" o:spid="_x0000_s1037" type="#_x0000_t7" style="position:absolute;left:4488;top:9315;width:3474;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" adj="3805" filled="f" strokeweight="1.5pt"/>
                <v:shape id="AutoShape 92" o:spid="_x0000_s1038" type="#_x0000_t7" style="position:absolute;left:5631;top:11074;width:4084;height:59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" adj="4352" filled="f" strokeweight="1.5pt"/>
                <v:shape id="Text Box 93" o:spid="_x0000_s1039" type="#_x0000_t202" style="position:absolute;left:5654;top:8277;width:1608;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0566147" w14:textId="77777777" w:rsidR="00237695" w:rsidRDefault="00237695" w:rsidP="00237695">
                        <w:r>
                          <w:t>+</w:t>
                        </w:r>
                        <w:r>
                          <w:tab/>
                          <w:t xml:space="preserve"> </w:t>
                        </w:r>
                        <w:r w:rsidRPr="00851D67">
                          <w:rPr>
                            <w:b/>
                          </w:rPr>
                          <w:t>–</w:t>
                        </w:r>
                      </w:p>
                      <w:p w14:paraId="2CDEA7D4" w14:textId="77777777" w:rsidR="00237695" w:rsidRDefault="00237695" w:rsidP="00237695">
                        <w:r>
                          <w:t xml:space="preserve">      G</w:t>
                        </w:r>
                      </w:p>
                    </w:txbxContent>
                  </v:textbox>
                </v:shape>
                <v:oval id="Oval 94" o:spid="_x0000_s1040" style="position:absolute;left:5887;top:8563;width:613;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" filled="f"/>
                <v:shape id="AutoShape 95" o:spid="_x0000_s1041" type="#_x0000_t32" style="position:absolute;left:4488;top:13438;width:2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" strokeweight="1.5pt"/>
                <v:shape id="AutoShape 96" o:spid="_x0000_s1042" type="#_x0000_t32" style="position:absolute;left:2872;top:11780;width:323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" strokeweight="1.5pt"/>
                <v:shape id="AutoShape 97" o:spid="_x0000_s1043" type="#_x0000_t32" style="position:absolute;left:4488;top:10418;width:2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" strokeweight="1.5pt"/>
                <v:shape id="AutoShape 98" o:spid="_x0000_s1044" type="#_x0000_t32" style="position:absolute;left:5087;top:9574;width:2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" strokeweight="1.5pt"/>
                <v:shape id="AutoShape 99" o:spid="_x0000_s1045" type="#_x0000_t32" style="position:absolute;left:7363;top:9575;width:599;height: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" strokeweight="1.5pt"/>
                <v:shape id="AutoShape 100" o:spid="_x0000_s1046" type="#_x0000_t32" style="position:absolute;left:4695;top:9575;width:397;height: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" strokeweight="1.5pt">
                  <o:lock v:ext="edit" aspectratio="t"/>
                </v:shape>
                <v:shape id="AutoShape 101" o:spid="_x0000_s1047" type="#_x0000_t32" style="position:absolute;left:3896;top:11346;width:238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" strokeweight="1.5pt">
                  <v:stroke dashstyle="dash"/>
                </v:shape>
                <v:shape id="AutoShape 102" o:spid="_x0000_s1048" type="#_x0000_t32" style="position:absolute;left:5114;top:12581;width:283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" strokeweight="1.5pt">
                  <v:stroke dashstyle="dash"/>
                </v:shape>
                <v:shape id="AutoShape 103" o:spid="_x0000_s1049" type="#_x0000_t32" style="position:absolute;left:4490;top:12523;width:606;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" strokeweight="1.5pt">
                  <v:stroke dashstyle="dash"/>
                  <o:lock v:ext="edit" aspectratio="t"/>
                </v:shape>
                <v:shape id="AutoShape 104" o:spid="_x0000_s1050" type="#_x0000_t32" style="position:absolute;left:4504;top:10101;width:227;height: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" strokeweight="1.5pt">
                  <v:stroke dashstyle="dash"/>
                  <o:lock v:ext="edit" aspectratio="t"/>
                </v:shape>
                <v:shape id="AutoShape 105" o:spid="_x0000_s1051" type="#_x0000_t32" style="position:absolute;left:6152;top:9509;width:130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" strokeweight="1.5pt"/>
                <v:shape id="AutoShape 106" o:spid="_x0000_s1052" type="#_x0000_t32" style="position:absolute;left:4929;top:9502;width:130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" strokeweight="1.5pt"/>
                <v:shape id="AutoShape 107" o:spid="_x0000_s1053" type="#_x0000_t32" style="position:absolute;left:5577;top:8866;width:31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" strokeweight="1.5pt"/>
                <v:shape id="AutoShape 108" o:spid="_x0000_s1054" type="#_x0000_t32" style="position:absolute;left:6493;top:8872;width:31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" strokeweight="1.5pt"/>
                <v:shape id="AutoShape 109" o:spid="_x0000_s1055" type="#_x0000_t7" style="position:absolute;left:5535;top:11416;width:2438;height:59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" adj="5563" strokeweight="1.5pt"/>
                <v:shape id="AutoShape 110" o:spid="_x0000_s1056" type="#_x0000_t32" style="position:absolute;left:6441;top:11137;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" strokeweight="1.5pt"/>
                <v:shape id="AutoShape 111" o:spid="_x0000_s1057" type="#_x0000_t32" style="position:absolute;left:6447;top:12957;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" strokeweight="1.5pt"/>
                <v:shape id="AutoShape 112" o:spid="_x0000_s1058" type="#_x0000_t32" style="position:absolute;left:7057;top:10483;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" strokeweight="1.5pt"/>
                <v:shape id="AutoShape 113" o:spid="_x0000_s1059" type="#_x0000_t7" style="position:absolute;left:4332;top:11401;width:2438;height:59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" adj="5563" strokeweight="1.5pt"/>
                <v:shape id="AutoShape 114" o:spid="_x0000_s1060" type="#_x0000_t32" style="position:absolute;left:5234;top:12937;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AutoShape 115" o:spid="_x0000_s1061" type="#_x0000_t32" style="position:absolute;left:5854;top:10468;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" strokeweight="1.5pt"/>
                <v:shape id="AutoShape 116" o:spid="_x0000_s1062" type="#_x0000_t32" style="position:absolute;left:4977;top:9455;width:22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" strokeweight="1.5pt"/>
                <v:shape id="AutoShape 117" o:spid="_x0000_s1063" type="#_x0000_t32" style="position:absolute;left:4667;top:9766;width:85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" strokeweight="1.5pt"/>
                <v:shape id="AutoShape 118" o:spid="_x0000_s1064" type="#_x0000_t32" style="position:absolute;left:5210;top:10524;width:7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" strokeweight="1.5pt">
                  <v:stroke dashstyle="dash"/>
                </v:shape>
                <v:shape id="AutoShape 119" o:spid="_x0000_s1065" type="#_x0000_t32" style="position:absolute;left:6438;top:10504;width:7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" strokeweight="1.5pt">
                  <v:stroke dashstyle="dash"/>
                </v:shape>
                <v:rect id="Rectangle 120" o:spid="_x0000_s1066" style="position:absolute;left:5267;top:12772;width:7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rect id="Rectangle 121" o:spid="_x0000_s1067" style="position:absolute;left:6470;top:12792;width:7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rect id="Rectangle 122" o:spid="_x0000_s1068" style="position:absolute;left:7053;top:10502;width:7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123" o:spid="_x0000_s1069" style="position:absolute;left:7038;top:10527;width:7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shape id="AutoShape 124" o:spid="_x0000_s1070" type="#_x0000_t7" style="position:absolute;left:5646;top:11424;width:2438;height:59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" adj="5563" strokeweight="1.5pt"/>
                <v:rect id="Rectangle 125" o:spid="_x0000_s1071" style="position:absolute;left:5870;top:10485;width:7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126" o:spid="_x0000_s1072" style="position:absolute;left:5835;top:10520;width:7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shape id="AutoShape 127" o:spid="_x0000_s1073" type="#_x0000_t7" style="position:absolute;left:4443;top:11404;width:2438;height:59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" adj="5563" strokeweight="1.5pt"/>
                <v:shape id="AutoShape 128" o:spid="_x0000_s1074" type="#_x0000_t32" style="position:absolute;left:5238;top:11122;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" strokeweight="1.5pt"/>
                <v:shape id="Text Box 129" o:spid="_x0000_s1075" type="#_x0000_t202" style="position:absolute;left:5445;top:11445;width:51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4D92AFB" w14:textId="77777777" w:rsidR="00237695" w:rsidRDefault="00237695" w:rsidP="00237695">
                        <w:r>
                          <w:t>S</w:t>
                        </w:r>
                      </w:p>
                    </w:txbxContent>
                  </v:textbox>
                </v:shape>
                <v:shape id="AutoShape 130" o:spid="_x0000_s1076" type="#_x0000_t32" style="position:absolute;left:7631;top:9574;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" strokeweight="1.5pt">
                  <v:stroke dashstyle="dash"/>
                </v:shape>
                <v:shape id="AutoShape 131" o:spid="_x0000_s1077" type="#_x0000_t32" style="position:absolute;left:6886;top:11300;width:1683;height: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5wgAAANwAAAAPAAAAZHJzL2Rvd25yZXYueG1sRE9Ni8Iw&#10;EL0v+B/CCF6WNa0L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B7e/P5wgAAANwAAAAPAAAA&#10;AAAAAAAAAAAAAAcCAABkcnMvZG93bnJldi54bWxQSwUGAAAAAAMAAwC3AAAA9gIAAAAA&#10;"/>
                <v:shape id="AutoShape 132" o:spid="_x0000_s1078" type="#_x0000_t32" style="position:absolute;left:3663;top:11727;width:1683;height: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shape id="AutoShape 133" o:spid="_x0000_s1079" type="#_x0000_t32" style="position:absolute;left:7589;top:12154;width:1316;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group>
            </w:pict>
          </mc:Fallback>
        </mc:AlternateContent>
      </w:r>
      <w:r w:rsidR="00237695" w:rsidRPr="00237695">
        <w:rPr>
          <w:rFonts w:ascii="Arial" w:eastAsia="Times New Roman" w:hAnsi="Arial" w:cs="Times New Roman"/>
          <w:sz w:val="24"/>
        </w:rPr>
        <w:t>L’électrolyte est une solution qui contient notamment des ions or Au</w:t>
      </w:r>
      <w:r w:rsidR="00237695" w:rsidRPr="00237695">
        <w:rPr>
          <w:rFonts w:ascii="Arial" w:eastAsia="Times New Roman" w:hAnsi="Arial" w:cs="Times New Roman"/>
          <w:sz w:val="24"/>
          <w:vertAlign w:val="superscript"/>
        </w:rPr>
        <w:t>3+</w:t>
      </w:r>
      <w:r w:rsidR="00237695" w:rsidRPr="00237695">
        <w:rPr>
          <w:rFonts w:ascii="Arial" w:eastAsia="Times New Roman" w:hAnsi="Arial" w:cs="Times New Roman"/>
          <w:sz w:val="24"/>
        </w:rPr>
        <w:t xml:space="preserve">. L’anode est constituée de l’or à purifier, l’or pur se dépose sur la cathode elle-même en or pur. L’électrolyse s’effectue sous une tension de 0,5 à 0,7 V, avec une valeur de densité de courant </w:t>
      </w:r>
      <w:r w:rsidR="00237695" w:rsidRPr="00237695">
        <w:rPr>
          <w:rFonts w:ascii="Arial" w:eastAsia="Times New Roman" w:hAnsi="Arial" w:cs="Times New Roman"/>
          <w:i/>
          <w:sz w:val="24"/>
        </w:rPr>
        <w:t>J</w:t>
      </w:r>
      <w:r w:rsidR="00237695" w:rsidRPr="00237695">
        <w:rPr>
          <w:rFonts w:ascii="Arial" w:eastAsia="Times New Roman" w:hAnsi="Arial" w:cs="Times New Roman"/>
          <w:sz w:val="24"/>
        </w:rPr>
        <w:t xml:space="preserve"> de l’ordre de 600 A.m</w:t>
      </w:r>
      <w:r w:rsidR="00237695" w:rsidRPr="00237695">
        <w:rPr>
          <w:rFonts w:ascii="Arial" w:eastAsia="Times New Roman" w:hAnsi="Arial" w:cs="Times New Roman"/>
          <w:sz w:val="24"/>
          <w:vertAlign w:val="superscript"/>
        </w:rPr>
        <w:t>-2.</w:t>
      </w:r>
    </w:p>
    <w:p w14:paraId="5CE424BC" w14:textId="014E6E90" w:rsid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7552A7B2" w14:textId="77777777" w:rsidR="00C32569" w:rsidRPr="00237695" w:rsidRDefault="00C32569"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376239AE"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4E4BABF1"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48100D53"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2ADBFBA6"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5451E89E"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6555E304"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2AF306B1"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48547FE7"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6CBBA552"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75C223E9"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33E89BDB"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7DAFDDEC"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5EE19DDE"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107246A9"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0B0D8249"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204BE989"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1B4AFD65"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rPr>
          <w:rFonts w:ascii="Arial" w:eastAsia="Times New Roman" w:hAnsi="Arial" w:cs="Times New Roman"/>
          <w:sz w:val="24"/>
        </w:rPr>
      </w:pPr>
    </w:p>
    <w:p w14:paraId="26E7D041" w14:textId="77777777"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jc w:val="center"/>
        <w:rPr>
          <w:rFonts w:ascii="Arial" w:eastAsia="Times New Roman" w:hAnsi="Arial" w:cs="Times New Roman"/>
          <w:sz w:val="24"/>
        </w:rPr>
      </w:pPr>
      <w:r w:rsidRPr="00237695">
        <w:rPr>
          <w:rFonts w:ascii="Arial" w:eastAsia="Times New Roman" w:hAnsi="Arial" w:cs="Times New Roman"/>
          <w:sz w:val="24"/>
        </w:rPr>
        <w:t>Figure 1. Schéma simplifié d’un dispositif d’affinage électrolytique par anode soluble.</w:t>
      </w:r>
    </w:p>
    <w:p w14:paraId="0B917DF0" w14:textId="57A4480F" w:rsidR="00237695" w:rsidRPr="00237695" w:rsidRDefault="00237695" w:rsidP="00237695">
      <w:pPr>
        <w:pBdr>
          <w:top w:val="single" w:sz="4" w:space="1" w:color="auto"/>
          <w:left w:val="single" w:sz="4" w:space="4" w:color="auto"/>
          <w:bottom w:val="single" w:sz="4" w:space="1" w:color="auto"/>
          <w:right w:val="single" w:sz="4" w:space="12" w:color="auto"/>
        </w:pBdr>
        <w:spacing w:after="0" w:line="240" w:lineRule="auto"/>
        <w:jc w:val="both"/>
        <w:rPr>
          <w:rFonts w:ascii="Arial" w:eastAsia="Times New Roman" w:hAnsi="Arial" w:cs="Times New Roman"/>
          <w:sz w:val="24"/>
        </w:rPr>
      </w:pPr>
      <w:r w:rsidRPr="00237695">
        <w:rPr>
          <w:rFonts w:ascii="Arial" w:eastAsia="Times New Roman" w:hAnsi="Arial" w:cs="Times New Roman"/>
          <w:sz w:val="24"/>
        </w:rPr>
        <w:t>On admettra que seules les surfaces des électrodes, en face l’une de l’autre, sont actives et que l’épaisseur de l’anode est négligeable devant les dimensions de sa surface.</w:t>
      </w:r>
    </w:p>
    <w:p w14:paraId="67991A7B" w14:textId="019C00F6" w:rsidR="00237695" w:rsidRDefault="00237695" w:rsidP="00237695">
      <w:pPr>
        <w:spacing w:after="0" w:line="240" w:lineRule="auto"/>
        <w:rPr>
          <w:rFonts w:ascii="Arial" w:eastAsia="Times New Roman" w:hAnsi="Arial" w:cs="Times New Roman"/>
          <w:sz w:val="28"/>
        </w:rPr>
      </w:pPr>
    </w:p>
    <w:p w14:paraId="58DD8108" w14:textId="44ABFB6E" w:rsidR="00D618E3" w:rsidRDefault="00D618E3" w:rsidP="00237695">
      <w:pPr>
        <w:spacing w:after="0" w:line="240" w:lineRule="auto"/>
        <w:rPr>
          <w:rFonts w:ascii="Arial" w:eastAsia="Times New Roman" w:hAnsi="Arial" w:cs="Times New Roman"/>
          <w:sz w:val="28"/>
        </w:rPr>
      </w:pPr>
    </w:p>
    <w:p w14:paraId="14D98301" w14:textId="7783813F" w:rsidR="00D618E3" w:rsidRDefault="00D618E3" w:rsidP="00237695">
      <w:pPr>
        <w:spacing w:after="0" w:line="240" w:lineRule="auto"/>
        <w:rPr>
          <w:rFonts w:ascii="Arial" w:eastAsia="Times New Roman" w:hAnsi="Arial" w:cs="Times New Roman"/>
          <w:sz w:val="28"/>
        </w:rPr>
      </w:pPr>
    </w:p>
    <w:p w14:paraId="04B1C463" w14:textId="74EDAB86" w:rsidR="00D618E3" w:rsidRPr="00D618E3" w:rsidRDefault="00D618E3" w:rsidP="00D618E3">
      <w:pPr>
        <w:spacing w:after="0" w:line="264" w:lineRule="auto"/>
        <w:jc w:val="both"/>
        <w:rPr>
          <w:rFonts w:ascii="Arial" w:eastAsia="Calibri" w:hAnsi="Arial" w:cs="Times New Roman"/>
          <w:b/>
          <w:bCs/>
        </w:rPr>
      </w:pP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Times New Roman" w:hAnsi="Arial" w:cs="Times New Roman"/>
          <w:sz w:val="28"/>
        </w:rPr>
        <w:tab/>
      </w:r>
      <w:r>
        <w:rPr>
          <w:rFonts w:ascii="Arial" w:eastAsia="Calibri" w:hAnsi="Arial" w:cs="Times New Roman"/>
          <w:b/>
          <w:bCs/>
        </w:rPr>
        <w:t>3</w:t>
      </w:r>
      <w:r w:rsidRPr="00D618E3">
        <w:rPr>
          <w:rFonts w:ascii="Arial" w:eastAsia="Calibri" w:hAnsi="Arial" w:cs="Times New Roman"/>
          <w:b/>
          <w:bCs/>
        </w:rPr>
        <w:t>/6</w:t>
      </w:r>
    </w:p>
    <w:p w14:paraId="0B023D75" w14:textId="7AF2811D" w:rsidR="00D618E3" w:rsidRPr="00237695" w:rsidRDefault="00D618E3" w:rsidP="00237695">
      <w:pPr>
        <w:spacing w:after="0" w:line="240" w:lineRule="auto"/>
        <w:rPr>
          <w:rFonts w:ascii="Arial" w:eastAsia="Times New Roman" w:hAnsi="Arial" w:cs="Times New Roman"/>
          <w:sz w:val="28"/>
        </w:rPr>
      </w:pPr>
      <w:r w:rsidRPr="00D618E3">
        <w:rPr>
          <w:rFonts w:ascii="Arial" w:eastAsia="Times New Roman" w:hAnsi="Arial" w:cs="Times New Roman"/>
          <w:b/>
          <w:bCs/>
          <w:sz w:val="28"/>
        </w:rPr>
        <w:lastRenderedPageBreak/>
        <w:t>Données </w:t>
      </w:r>
      <w:r>
        <w:rPr>
          <w:rFonts w:ascii="Arial" w:eastAsia="Times New Roman" w:hAnsi="Arial" w:cs="Times New Roman"/>
          <w:sz w:val="28"/>
        </w:rPr>
        <w:t>:</w:t>
      </w:r>
    </w:p>
    <w:p w14:paraId="7799C6A8" w14:textId="77777777" w:rsidR="00237695" w:rsidRPr="00237695" w:rsidRDefault="00237695" w:rsidP="00237695">
      <w:pPr>
        <w:numPr>
          <w:ilvl w:val="0"/>
          <w:numId w:val="4"/>
        </w:numPr>
        <w:spacing w:after="0" w:line="240" w:lineRule="auto"/>
        <w:contextualSpacing/>
        <w:rPr>
          <w:rFonts w:ascii="Arial" w:eastAsia="Times New Roman" w:hAnsi="Arial" w:cs="Times New Roman"/>
          <w:sz w:val="28"/>
        </w:rPr>
      </w:pPr>
      <w:r w:rsidRPr="00237695">
        <w:rPr>
          <w:rFonts w:ascii="Arial" w:eastAsia="Times New Roman" w:hAnsi="Arial" w:cs="Times New Roman"/>
          <w:sz w:val="28"/>
        </w:rPr>
        <w:t xml:space="preserve">masse molaire atomique de l’or : </w:t>
      </w:r>
      <w:r w:rsidRPr="00237695">
        <w:rPr>
          <w:rFonts w:ascii="Arial" w:eastAsia="Times New Roman" w:hAnsi="Arial" w:cs="Times New Roman"/>
          <w:i/>
          <w:sz w:val="28"/>
        </w:rPr>
        <w:t>M</w:t>
      </w:r>
      <w:r w:rsidRPr="00237695">
        <w:rPr>
          <w:rFonts w:ascii="Arial" w:eastAsia="Times New Roman" w:hAnsi="Arial" w:cs="Times New Roman"/>
          <w:sz w:val="28"/>
        </w:rPr>
        <w:t>(Au) = 197 g.mol</w:t>
      </w:r>
      <w:r w:rsidRPr="00237695">
        <w:rPr>
          <w:rFonts w:ascii="Arial" w:eastAsia="Times New Roman" w:hAnsi="Arial" w:cs="Times New Roman"/>
          <w:sz w:val="28"/>
          <w:vertAlign w:val="superscript"/>
        </w:rPr>
        <w:t>-1 </w:t>
      </w:r>
      <w:r w:rsidRPr="00237695">
        <w:rPr>
          <w:rFonts w:ascii="Arial" w:eastAsia="Times New Roman" w:hAnsi="Arial" w:cs="Times New Roman"/>
          <w:sz w:val="28"/>
        </w:rPr>
        <w:t>;</w:t>
      </w:r>
    </w:p>
    <w:p w14:paraId="61672366" w14:textId="77777777" w:rsidR="00237695" w:rsidRPr="00237695" w:rsidRDefault="00237695" w:rsidP="00237695">
      <w:pPr>
        <w:numPr>
          <w:ilvl w:val="0"/>
          <w:numId w:val="4"/>
        </w:numPr>
        <w:spacing w:after="0" w:line="240" w:lineRule="auto"/>
        <w:contextualSpacing/>
        <w:jc w:val="both"/>
        <w:rPr>
          <w:rFonts w:ascii="Arial" w:eastAsia="Times New Roman" w:hAnsi="Arial" w:cs="Times New Roman"/>
          <w:sz w:val="28"/>
        </w:rPr>
      </w:pPr>
      <w:r w:rsidRPr="00237695">
        <w:rPr>
          <w:rFonts w:ascii="Arial" w:eastAsia="Times New Roman" w:hAnsi="Arial" w:cs="Times New Roman"/>
          <w:sz w:val="28"/>
        </w:rPr>
        <w:t>constante de Faraday (produit de la charge élémentaire par la constante d’Avogadro) :</w:t>
      </w:r>
    </w:p>
    <w:p w14:paraId="4CC5F05F" w14:textId="77777777" w:rsidR="00237695" w:rsidRPr="00237695" w:rsidRDefault="00237695" w:rsidP="00237695">
      <w:pPr>
        <w:spacing w:after="0" w:line="240" w:lineRule="auto"/>
        <w:ind w:left="720"/>
        <w:contextualSpacing/>
        <w:rPr>
          <w:rFonts w:ascii="Arial" w:eastAsia="Times New Roman" w:hAnsi="Arial" w:cs="Times New Roman"/>
          <w:sz w:val="28"/>
          <w:vertAlign w:val="superscript"/>
        </w:rPr>
      </w:pPr>
      <w:r w:rsidRPr="00237695">
        <w:rPr>
          <w:rFonts w:ascii="Arial" w:eastAsia="Times New Roman" w:hAnsi="Arial" w:cs="Times New Roman"/>
          <w:i/>
          <w:sz w:val="28"/>
        </w:rPr>
        <w:t>F</w:t>
      </w:r>
      <w:r w:rsidRPr="00237695">
        <w:rPr>
          <w:rFonts w:ascii="Arial" w:eastAsia="Times New Roman" w:hAnsi="Arial" w:cs="Times New Roman"/>
          <w:sz w:val="28"/>
        </w:rPr>
        <w:t xml:space="preserve"> = 9,65</w:t>
      </w:r>
      <w:r w:rsidRPr="00237695">
        <w:rPr>
          <w:rFonts w:ascii="Arial" w:eastAsia="Times New Roman" w:hAnsi="Arial" w:cs="Arial"/>
          <w:sz w:val="28"/>
        </w:rPr>
        <w:t>×</w:t>
      </w:r>
      <w:r w:rsidRPr="00237695">
        <w:rPr>
          <w:rFonts w:ascii="Arial" w:eastAsia="Times New Roman" w:hAnsi="Arial" w:cs="Times New Roman"/>
          <w:sz w:val="28"/>
        </w:rPr>
        <w:t>10</w:t>
      </w:r>
      <w:r w:rsidRPr="00237695">
        <w:rPr>
          <w:rFonts w:ascii="Arial" w:eastAsia="Times New Roman" w:hAnsi="Arial" w:cs="Times New Roman"/>
          <w:sz w:val="28"/>
          <w:vertAlign w:val="superscript"/>
        </w:rPr>
        <w:t>4</w:t>
      </w:r>
      <w:r w:rsidRPr="00237695">
        <w:rPr>
          <w:rFonts w:ascii="Arial" w:eastAsia="Times New Roman" w:hAnsi="Arial" w:cs="Times New Roman"/>
          <w:sz w:val="28"/>
        </w:rPr>
        <w:t> C.mol</w:t>
      </w:r>
      <w:r w:rsidRPr="00237695">
        <w:rPr>
          <w:rFonts w:ascii="Arial" w:eastAsia="Times New Roman" w:hAnsi="Arial" w:cs="Times New Roman"/>
          <w:sz w:val="28"/>
          <w:vertAlign w:val="superscript"/>
        </w:rPr>
        <w:t>-1 ;</w:t>
      </w:r>
    </w:p>
    <w:p w14:paraId="60A35110" w14:textId="77777777" w:rsidR="00237695" w:rsidRPr="00237695" w:rsidRDefault="00237695" w:rsidP="00237695">
      <w:pPr>
        <w:numPr>
          <w:ilvl w:val="0"/>
          <w:numId w:val="4"/>
        </w:numPr>
        <w:spacing w:after="0" w:line="240" w:lineRule="auto"/>
        <w:contextualSpacing/>
        <w:rPr>
          <w:rFonts w:ascii="Arial" w:eastAsia="Times New Roman" w:hAnsi="Arial" w:cs="Times New Roman"/>
          <w:sz w:val="28"/>
        </w:rPr>
      </w:pPr>
      <w:r w:rsidRPr="00237695">
        <w:rPr>
          <w:rFonts w:ascii="Arial" w:eastAsia="Times New Roman" w:hAnsi="Arial" w:cs="Times New Roman"/>
          <w:sz w:val="28"/>
        </w:rPr>
        <w:t>couple rédox : Au</w:t>
      </w:r>
      <w:r w:rsidRPr="00237695">
        <w:rPr>
          <w:rFonts w:ascii="Arial" w:eastAsia="Times New Roman" w:hAnsi="Arial" w:cs="Times New Roman"/>
          <w:sz w:val="28"/>
          <w:vertAlign w:val="superscript"/>
        </w:rPr>
        <w:t>3+</w:t>
      </w:r>
      <w:r w:rsidRPr="00237695">
        <w:rPr>
          <w:rFonts w:ascii="Arial" w:eastAsia="Times New Roman" w:hAnsi="Arial" w:cs="Times New Roman"/>
          <w:sz w:val="28"/>
        </w:rPr>
        <w:t>(aq) / Au(s) ;</w:t>
      </w:r>
    </w:p>
    <w:p w14:paraId="7469C9DF" w14:textId="77777777" w:rsidR="00237695" w:rsidRPr="00237695" w:rsidRDefault="00237695" w:rsidP="00237695">
      <w:pPr>
        <w:numPr>
          <w:ilvl w:val="0"/>
          <w:numId w:val="4"/>
        </w:numPr>
        <w:spacing w:after="0" w:line="240" w:lineRule="auto"/>
        <w:contextualSpacing/>
        <w:rPr>
          <w:rFonts w:ascii="Arial" w:eastAsia="Times New Roman" w:hAnsi="Arial" w:cs="Times New Roman"/>
          <w:sz w:val="28"/>
        </w:rPr>
      </w:pPr>
      <w:r w:rsidRPr="00237695">
        <w:rPr>
          <w:rFonts w:ascii="Arial" w:eastAsia="Times New Roman" w:hAnsi="Arial" w:cs="Times New Roman"/>
          <w:sz w:val="28"/>
        </w:rPr>
        <w:t>une tonne de boues d’épuration contient 0,3 g d’or à purifier ;</w:t>
      </w:r>
    </w:p>
    <w:p w14:paraId="197261E8" w14:textId="77777777" w:rsidR="00237695" w:rsidRPr="00237695" w:rsidRDefault="00237695" w:rsidP="00237695">
      <w:pPr>
        <w:numPr>
          <w:ilvl w:val="0"/>
          <w:numId w:val="4"/>
        </w:numPr>
        <w:spacing w:after="0" w:line="240" w:lineRule="auto"/>
        <w:contextualSpacing/>
        <w:jc w:val="both"/>
        <w:rPr>
          <w:rFonts w:ascii="Arial" w:eastAsia="Times New Roman" w:hAnsi="Arial" w:cs="Times New Roman"/>
          <w:sz w:val="28"/>
        </w:rPr>
      </w:pPr>
      <w:r w:rsidRPr="00237695">
        <w:rPr>
          <w:rFonts w:ascii="Arial" w:eastAsia="Times New Roman" w:hAnsi="Arial" w:cs="Times New Roman"/>
          <w:sz w:val="28"/>
        </w:rPr>
        <w:t xml:space="preserve">l’intensité </w:t>
      </w:r>
      <w:r w:rsidRPr="00237695">
        <w:rPr>
          <w:rFonts w:ascii="Arial" w:eastAsia="Times New Roman" w:hAnsi="Arial" w:cs="Times New Roman"/>
          <w:i/>
          <w:sz w:val="28"/>
        </w:rPr>
        <w:t>I</w:t>
      </w:r>
      <w:r w:rsidRPr="00237695">
        <w:rPr>
          <w:rFonts w:ascii="Arial" w:eastAsia="Times New Roman" w:hAnsi="Arial" w:cs="Times New Roman"/>
          <w:sz w:val="28"/>
        </w:rPr>
        <w:t xml:space="preserve"> d’un courant électrique peut s’exprimer en fonction de la charge électrique </w:t>
      </w:r>
      <w:r w:rsidRPr="00237695">
        <w:rPr>
          <w:rFonts w:ascii="Arial" w:eastAsia="Times New Roman" w:hAnsi="Arial" w:cs="Times New Roman"/>
          <w:i/>
          <w:sz w:val="28"/>
        </w:rPr>
        <w:t>Q</w:t>
      </w:r>
      <w:r w:rsidRPr="00237695">
        <w:rPr>
          <w:rFonts w:ascii="Arial" w:eastAsia="Times New Roman" w:hAnsi="Arial" w:cs="Times New Roman"/>
          <w:sz w:val="28"/>
        </w:rPr>
        <w:t xml:space="preserve"> échangée au cours de la réaction pendant une durée </w:t>
      </w:r>
      <w:r w:rsidRPr="00237695">
        <w:rPr>
          <w:rFonts w:ascii="Arial" w:eastAsia="Times New Roman" w:hAnsi="Arial" w:cs="Times New Roman"/>
          <w:i/>
          <w:sz w:val="28"/>
        </w:rPr>
        <w:sym w:font="Symbol" w:char="F044"/>
      </w:r>
      <w:r w:rsidRPr="00237695">
        <w:rPr>
          <w:rFonts w:ascii="Arial" w:eastAsia="Times New Roman" w:hAnsi="Arial" w:cs="Times New Roman"/>
          <w:i/>
          <w:sz w:val="28"/>
        </w:rPr>
        <w:t>t</w:t>
      </w:r>
      <w:r w:rsidRPr="00237695">
        <w:rPr>
          <w:rFonts w:ascii="Arial" w:eastAsia="Times New Roman" w:hAnsi="Arial" w:cs="Times New Roman"/>
          <w:sz w:val="28"/>
        </w:rPr>
        <w:t> :</w:t>
      </w:r>
    </w:p>
    <w:p w14:paraId="5422B85A" w14:textId="77777777" w:rsidR="00237695" w:rsidRPr="00237695" w:rsidRDefault="00237695" w:rsidP="00237695">
      <w:pPr>
        <w:spacing w:after="0" w:line="240" w:lineRule="auto"/>
        <w:ind w:left="720"/>
        <w:contextualSpacing/>
        <w:jc w:val="center"/>
        <w:rPr>
          <w:rFonts w:ascii="Arial" w:eastAsia="Times New Roman" w:hAnsi="Arial" w:cs="Times New Roman"/>
          <w:sz w:val="28"/>
        </w:rPr>
      </w:pPr>
      <w:r w:rsidRPr="00237695">
        <w:rPr>
          <w:rFonts w:ascii="Arial" w:eastAsia="Times New Roman" w:hAnsi="Arial" w:cs="Times New Roman"/>
          <w:position w:val="-24"/>
          <w:sz w:val="24"/>
          <w:lang w:val="it-IT"/>
        </w:rPr>
        <w:object w:dxaOrig="680" w:dyaOrig="620" w14:anchorId="430D9384">
          <v:shape id="_x0000_i1199" type="#_x0000_t75" style="width:30.75pt;height:27.75pt" o:ole="">
            <v:imagedata r:id="rId12" o:title=""/>
          </v:shape>
          <o:OLEObject Type="Embed" ProgID="Equation.DSMT4" ShapeID="_x0000_i1199" DrawAspect="Content" ObjectID="_1697887055" r:id="rId13"/>
        </w:object>
      </w:r>
    </w:p>
    <w:p w14:paraId="530741F1" w14:textId="77777777" w:rsidR="00237695" w:rsidRPr="00237695" w:rsidRDefault="00237695" w:rsidP="00237695">
      <w:pPr>
        <w:spacing w:after="0" w:line="240" w:lineRule="auto"/>
        <w:ind w:left="720"/>
        <w:contextualSpacing/>
        <w:jc w:val="both"/>
        <w:rPr>
          <w:rFonts w:ascii="Arial" w:eastAsia="Times New Roman" w:hAnsi="Arial" w:cs="Times New Roman"/>
          <w:sz w:val="28"/>
        </w:rPr>
      </w:pPr>
      <w:r w:rsidRPr="00237695">
        <w:rPr>
          <w:rFonts w:ascii="Arial" w:eastAsia="Times New Roman" w:hAnsi="Arial" w:cs="Times New Roman"/>
          <w:sz w:val="28"/>
        </w:rPr>
        <w:t xml:space="preserve">où </w:t>
      </w:r>
      <w:r w:rsidRPr="00237695">
        <w:rPr>
          <w:rFonts w:ascii="Arial" w:eastAsia="Times New Roman" w:hAnsi="Arial" w:cs="Times New Roman"/>
          <w:i/>
          <w:sz w:val="28"/>
        </w:rPr>
        <w:t>I</w:t>
      </w:r>
      <w:r w:rsidRPr="00237695">
        <w:rPr>
          <w:rFonts w:ascii="Arial" w:eastAsia="Times New Roman" w:hAnsi="Arial" w:cs="Times New Roman"/>
          <w:sz w:val="28"/>
        </w:rPr>
        <w:t xml:space="preserve"> s’exprime en ampère (A), </w:t>
      </w:r>
      <w:r w:rsidRPr="00237695">
        <w:rPr>
          <w:rFonts w:ascii="Arial" w:eastAsia="Times New Roman" w:hAnsi="Arial" w:cs="Times New Roman"/>
          <w:i/>
          <w:sz w:val="28"/>
        </w:rPr>
        <w:t>Q</w:t>
      </w:r>
      <w:r w:rsidRPr="00237695">
        <w:rPr>
          <w:rFonts w:ascii="Arial" w:eastAsia="Times New Roman" w:hAnsi="Arial" w:cs="Times New Roman"/>
          <w:sz w:val="28"/>
        </w:rPr>
        <w:t xml:space="preserve"> en coulomb (C) et </w:t>
      </w:r>
      <w:r w:rsidRPr="00237695">
        <w:rPr>
          <w:rFonts w:ascii="Arial" w:eastAsia="Times New Roman" w:hAnsi="Arial" w:cs="Times New Roman"/>
          <w:i/>
          <w:sz w:val="28"/>
        </w:rPr>
        <w:sym w:font="Symbol" w:char="F044"/>
      </w:r>
      <w:r w:rsidRPr="00237695">
        <w:rPr>
          <w:rFonts w:ascii="Arial" w:eastAsia="Times New Roman" w:hAnsi="Arial" w:cs="Times New Roman"/>
          <w:i/>
          <w:sz w:val="28"/>
        </w:rPr>
        <w:t>t</w:t>
      </w:r>
      <w:r w:rsidRPr="00237695">
        <w:rPr>
          <w:rFonts w:ascii="Arial" w:eastAsia="Times New Roman" w:hAnsi="Arial" w:cs="Times New Roman"/>
          <w:sz w:val="28"/>
        </w:rPr>
        <w:t xml:space="preserve"> en seconde (s) ;</w:t>
      </w:r>
    </w:p>
    <w:p w14:paraId="58798DF2" w14:textId="77777777" w:rsidR="00237695" w:rsidRPr="00237695" w:rsidRDefault="00237695" w:rsidP="00237695">
      <w:pPr>
        <w:numPr>
          <w:ilvl w:val="0"/>
          <w:numId w:val="4"/>
        </w:numPr>
        <w:spacing w:after="0" w:line="240" w:lineRule="auto"/>
        <w:contextualSpacing/>
        <w:jc w:val="both"/>
        <w:rPr>
          <w:rFonts w:ascii="Arial" w:eastAsia="Times New Roman" w:hAnsi="Arial" w:cs="Times New Roman"/>
          <w:sz w:val="28"/>
          <w:szCs w:val="24"/>
        </w:rPr>
      </w:pPr>
      <w:r w:rsidRPr="00237695">
        <w:rPr>
          <w:rFonts w:ascii="Arial" w:eastAsia="Times New Roman" w:hAnsi="Arial" w:cs="Times New Roman"/>
          <w:sz w:val="28"/>
          <w:szCs w:val="24"/>
        </w:rPr>
        <w:t xml:space="preserve">la densité de courant </w:t>
      </w:r>
      <w:r w:rsidRPr="00237695">
        <w:rPr>
          <w:rFonts w:ascii="Arial" w:eastAsia="Times New Roman" w:hAnsi="Arial" w:cs="Times New Roman"/>
          <w:i/>
          <w:sz w:val="28"/>
          <w:szCs w:val="24"/>
        </w:rPr>
        <w:t>J</w:t>
      </w:r>
      <w:r w:rsidRPr="00237695">
        <w:rPr>
          <w:rFonts w:ascii="Arial" w:eastAsia="Times New Roman" w:hAnsi="Arial" w:cs="Times New Roman"/>
          <w:sz w:val="28"/>
          <w:szCs w:val="24"/>
        </w:rPr>
        <w:t xml:space="preserve"> est donnée par la relation : </w:t>
      </w:r>
      <w:r w:rsidRPr="00237695">
        <w:rPr>
          <w:rFonts w:ascii="Arial" w:eastAsia="Times New Roman" w:hAnsi="Arial" w:cs="Times New Roman"/>
          <w:position w:val="-24"/>
          <w:sz w:val="28"/>
          <w:szCs w:val="24"/>
          <w:lang w:val="it-IT"/>
        </w:rPr>
        <w:object w:dxaOrig="660" w:dyaOrig="620" w14:anchorId="7AE0F4DC">
          <v:shape id="_x0000_i1200" type="#_x0000_t75" style="width:29.25pt;height:27.75pt" o:ole="">
            <v:imagedata r:id="rId14" o:title=""/>
          </v:shape>
          <o:OLEObject Type="Embed" ProgID="Equation.DSMT4" ShapeID="_x0000_i1200" DrawAspect="Content" ObjectID="_1697887056" r:id="rId15"/>
        </w:object>
      </w:r>
      <w:r w:rsidRPr="00237695">
        <w:rPr>
          <w:rFonts w:ascii="Arial" w:eastAsia="Times New Roman" w:hAnsi="Arial" w:cs="Times New Roman"/>
          <w:sz w:val="28"/>
          <w:szCs w:val="24"/>
          <w:lang w:val="it-IT"/>
        </w:rPr>
        <w:t xml:space="preserve">, avec </w:t>
      </w:r>
      <w:r w:rsidRPr="00237695">
        <w:rPr>
          <w:rFonts w:ascii="Arial" w:eastAsia="Times New Roman" w:hAnsi="Arial" w:cs="Times New Roman"/>
          <w:i/>
          <w:sz w:val="28"/>
          <w:szCs w:val="24"/>
          <w:lang w:val="it-IT"/>
        </w:rPr>
        <w:t xml:space="preserve">I </w:t>
      </w:r>
      <w:r w:rsidRPr="00237695">
        <w:rPr>
          <w:rFonts w:ascii="Arial" w:eastAsia="Times New Roman" w:hAnsi="Arial" w:cs="Times New Roman"/>
          <w:sz w:val="28"/>
          <w:szCs w:val="24"/>
          <w:lang w:val="it-IT"/>
        </w:rPr>
        <w:t xml:space="preserve">intensité du courant électrique traversant la surface active </w:t>
      </w:r>
      <w:r w:rsidRPr="00237695">
        <w:rPr>
          <w:rFonts w:ascii="Arial" w:eastAsia="Times New Roman" w:hAnsi="Arial" w:cs="Times New Roman"/>
          <w:i/>
          <w:sz w:val="28"/>
          <w:szCs w:val="24"/>
          <w:lang w:val="it-IT"/>
        </w:rPr>
        <w:t>S</w:t>
      </w:r>
      <w:r w:rsidRPr="00237695">
        <w:rPr>
          <w:rFonts w:ascii="Arial" w:eastAsia="Times New Roman" w:hAnsi="Arial" w:cs="Times New Roman"/>
          <w:sz w:val="28"/>
          <w:szCs w:val="24"/>
          <w:lang w:val="it-IT"/>
        </w:rPr>
        <w:t>.</w:t>
      </w:r>
    </w:p>
    <w:p w14:paraId="4A475D1F" w14:textId="77777777" w:rsidR="00237695" w:rsidRPr="00237695" w:rsidRDefault="00237695" w:rsidP="00237695">
      <w:pPr>
        <w:spacing w:after="0" w:line="240" w:lineRule="auto"/>
        <w:rPr>
          <w:rFonts w:ascii="Arial" w:eastAsia="Times New Roman" w:hAnsi="Arial" w:cs="Times New Roman"/>
          <w:sz w:val="28"/>
          <w:szCs w:val="24"/>
        </w:rPr>
      </w:pPr>
    </w:p>
    <w:p w14:paraId="2ECC50CB" w14:textId="27DA984E" w:rsidR="00237695" w:rsidRPr="00237695" w:rsidRDefault="00237695" w:rsidP="00237695">
      <w:pPr>
        <w:spacing w:after="0" w:line="240" w:lineRule="auto"/>
        <w:rPr>
          <w:rFonts w:ascii="Arial" w:eastAsia="Times New Roman" w:hAnsi="Arial" w:cs="Times New Roman"/>
          <w:b/>
          <w:sz w:val="28"/>
        </w:rPr>
      </w:pPr>
      <w:r w:rsidRPr="00237695">
        <w:rPr>
          <w:rFonts w:ascii="Arial" w:eastAsia="Times New Roman" w:hAnsi="Arial" w:cs="Times New Roman"/>
          <w:b/>
          <w:noProof/>
          <w:sz w:val="28"/>
          <w:lang w:eastAsia="fr-FR"/>
        </w:rPr>
        <w:t xml:space="preserve">Questions préliminaires </w:t>
      </w:r>
    </w:p>
    <w:p w14:paraId="6F44501D" w14:textId="77777777" w:rsidR="00237695" w:rsidRPr="00237695" w:rsidRDefault="00237695" w:rsidP="00237695">
      <w:pPr>
        <w:spacing w:after="0" w:line="240" w:lineRule="auto"/>
        <w:rPr>
          <w:rFonts w:ascii="Arial" w:eastAsia="Times New Roman" w:hAnsi="Arial" w:cs="Times New Roman"/>
          <w:sz w:val="28"/>
        </w:rPr>
      </w:pPr>
    </w:p>
    <w:p w14:paraId="2AC2569B" w14:textId="77777777" w:rsidR="00237695" w:rsidRPr="00237695" w:rsidRDefault="00237695" w:rsidP="00237695">
      <w:pPr>
        <w:spacing w:after="0" w:line="240" w:lineRule="auto"/>
        <w:contextualSpacing/>
        <w:jc w:val="both"/>
        <w:rPr>
          <w:rFonts w:ascii="Arial" w:eastAsia="Times New Roman" w:hAnsi="Arial" w:cs="Times New Roman"/>
          <w:b/>
          <w:sz w:val="28"/>
        </w:rPr>
      </w:pPr>
      <w:r w:rsidRPr="00237695">
        <w:rPr>
          <w:rFonts w:ascii="Arial" w:eastAsia="Times New Roman" w:hAnsi="Arial" w:cs="Times New Roman"/>
          <w:b/>
          <w:sz w:val="28"/>
        </w:rPr>
        <w:t>1.</w:t>
      </w:r>
      <w:r w:rsidRPr="00237695">
        <w:rPr>
          <w:rFonts w:ascii="Arial" w:eastAsia="Times New Roman" w:hAnsi="Arial" w:cs="Times New Roman"/>
          <w:sz w:val="28"/>
        </w:rPr>
        <w:t xml:space="preserve"> Écrire l’équation de la réaction se produisant à l’anode de l’électrolyseur et celle se produisant à la cathode.</w:t>
      </w:r>
    </w:p>
    <w:p w14:paraId="7C814BB3" w14:textId="77777777" w:rsidR="00237695" w:rsidRPr="00237695" w:rsidRDefault="00237695" w:rsidP="00237695">
      <w:pPr>
        <w:spacing w:after="0" w:line="240" w:lineRule="auto"/>
        <w:contextualSpacing/>
        <w:jc w:val="both"/>
        <w:rPr>
          <w:rFonts w:ascii="Arial" w:eastAsia="Times New Roman" w:hAnsi="Arial" w:cs="Times New Roman"/>
          <w:b/>
          <w:sz w:val="28"/>
        </w:rPr>
      </w:pPr>
      <w:r w:rsidRPr="00237695">
        <w:rPr>
          <w:rFonts w:ascii="Arial" w:eastAsia="Times New Roman" w:hAnsi="Arial" w:cs="Times New Roman"/>
          <w:b/>
          <w:sz w:val="28"/>
        </w:rPr>
        <w:t>2.</w:t>
      </w:r>
      <w:r w:rsidRPr="00237695">
        <w:rPr>
          <w:rFonts w:ascii="Arial" w:eastAsia="Times New Roman" w:hAnsi="Arial" w:cs="Times New Roman"/>
          <w:sz w:val="28"/>
        </w:rPr>
        <w:t xml:space="preserve"> Estimer la masse de boue moyenne produite par un Équivalent-habitant en France en un an.</w:t>
      </w:r>
    </w:p>
    <w:p w14:paraId="0742189A" w14:textId="77777777" w:rsidR="00237695" w:rsidRPr="00237695" w:rsidRDefault="00237695" w:rsidP="00237695">
      <w:pPr>
        <w:spacing w:after="0" w:line="240" w:lineRule="auto"/>
        <w:contextualSpacing/>
        <w:jc w:val="both"/>
        <w:rPr>
          <w:rFonts w:ascii="Arial" w:eastAsia="Times New Roman" w:hAnsi="Arial" w:cs="Times New Roman"/>
          <w:sz w:val="28"/>
        </w:rPr>
      </w:pPr>
      <w:r w:rsidRPr="00237695">
        <w:rPr>
          <w:rFonts w:ascii="Arial" w:eastAsia="Times New Roman" w:hAnsi="Arial" w:cs="Times New Roman"/>
          <w:b/>
          <w:sz w:val="28"/>
        </w:rPr>
        <w:t>3.</w:t>
      </w:r>
      <w:r w:rsidRPr="00237695">
        <w:rPr>
          <w:rFonts w:ascii="Arial" w:eastAsia="Times New Roman" w:hAnsi="Arial" w:cs="Times New Roman"/>
          <w:sz w:val="28"/>
        </w:rPr>
        <w:t xml:space="preserve"> Établir la relation donnant la quantité de matière d’électrons échangés pendant la durée </w:t>
      </w:r>
      <w:r w:rsidRPr="00237695">
        <w:rPr>
          <w:rFonts w:ascii="Arial" w:eastAsia="Times New Roman" w:hAnsi="Arial" w:cs="Times New Roman"/>
          <w:i/>
          <w:sz w:val="28"/>
        </w:rPr>
        <w:sym w:font="Symbol" w:char="F044"/>
      </w:r>
      <w:r w:rsidRPr="00237695">
        <w:rPr>
          <w:rFonts w:ascii="Arial" w:eastAsia="Times New Roman" w:hAnsi="Arial" w:cs="Times New Roman"/>
          <w:i/>
          <w:sz w:val="28"/>
        </w:rPr>
        <w:t xml:space="preserve">t </w:t>
      </w:r>
      <w:r w:rsidRPr="00237695">
        <w:rPr>
          <w:rFonts w:ascii="Arial" w:eastAsia="Times New Roman" w:hAnsi="Arial" w:cs="Times New Roman"/>
          <w:sz w:val="28"/>
        </w:rPr>
        <w:t xml:space="preserve">en fonction de l’intensité du courant </w:t>
      </w:r>
      <w:r w:rsidRPr="00237695">
        <w:rPr>
          <w:rFonts w:ascii="Arial" w:eastAsia="Times New Roman" w:hAnsi="Arial" w:cs="Times New Roman"/>
          <w:i/>
          <w:sz w:val="28"/>
        </w:rPr>
        <w:t>I</w:t>
      </w:r>
      <w:r w:rsidRPr="00237695">
        <w:rPr>
          <w:rFonts w:ascii="Arial" w:eastAsia="Times New Roman" w:hAnsi="Arial" w:cs="Times New Roman"/>
          <w:sz w:val="28"/>
        </w:rPr>
        <w:t xml:space="preserve">, de la constante de Faraday </w:t>
      </w:r>
      <w:r w:rsidRPr="00237695">
        <w:rPr>
          <w:rFonts w:ascii="Arial" w:eastAsia="Times New Roman" w:hAnsi="Arial" w:cs="Times New Roman"/>
          <w:i/>
          <w:sz w:val="28"/>
        </w:rPr>
        <w:t>F</w:t>
      </w:r>
      <w:r w:rsidRPr="00237695">
        <w:rPr>
          <w:rFonts w:ascii="Arial" w:eastAsia="Times New Roman" w:hAnsi="Arial" w:cs="Times New Roman"/>
          <w:sz w:val="28"/>
        </w:rPr>
        <w:t xml:space="preserve"> et de </w:t>
      </w:r>
      <w:r w:rsidRPr="00237695">
        <w:rPr>
          <w:rFonts w:ascii="Arial" w:eastAsia="Times New Roman" w:hAnsi="Arial" w:cs="Times New Roman"/>
          <w:i/>
          <w:sz w:val="28"/>
        </w:rPr>
        <w:sym w:font="Symbol" w:char="F044"/>
      </w:r>
      <w:r w:rsidRPr="00237695">
        <w:rPr>
          <w:rFonts w:ascii="Arial" w:eastAsia="Times New Roman" w:hAnsi="Arial" w:cs="Times New Roman"/>
          <w:i/>
          <w:sz w:val="28"/>
        </w:rPr>
        <w:t>t.</w:t>
      </w:r>
    </w:p>
    <w:p w14:paraId="0DB6881E" w14:textId="77777777" w:rsidR="00237695" w:rsidRPr="00237695" w:rsidRDefault="00237695" w:rsidP="00237695">
      <w:pPr>
        <w:spacing w:after="0" w:line="240" w:lineRule="auto"/>
        <w:jc w:val="both"/>
        <w:rPr>
          <w:rFonts w:ascii="Arial" w:eastAsia="Times New Roman" w:hAnsi="Arial" w:cs="Times New Roman"/>
          <w:sz w:val="28"/>
        </w:rPr>
      </w:pPr>
    </w:p>
    <w:p w14:paraId="2E9094E8" w14:textId="0811B72A" w:rsidR="00237695" w:rsidRPr="00237695" w:rsidRDefault="00237695" w:rsidP="00237695">
      <w:pPr>
        <w:spacing w:after="0" w:line="240" w:lineRule="auto"/>
        <w:jc w:val="both"/>
        <w:rPr>
          <w:rFonts w:ascii="Arial" w:eastAsia="Times New Roman" w:hAnsi="Arial" w:cs="Times New Roman"/>
          <w:b/>
          <w:sz w:val="28"/>
        </w:rPr>
      </w:pPr>
      <w:r w:rsidRPr="00237695">
        <w:rPr>
          <w:rFonts w:ascii="Arial" w:eastAsia="Times New Roman" w:hAnsi="Arial" w:cs="Times New Roman"/>
          <w:b/>
          <w:sz w:val="28"/>
        </w:rPr>
        <w:t xml:space="preserve">Problème </w:t>
      </w:r>
    </w:p>
    <w:p w14:paraId="7BAD4FFC" w14:textId="77777777" w:rsidR="00237695" w:rsidRPr="00237695" w:rsidRDefault="00237695" w:rsidP="00237695">
      <w:pPr>
        <w:spacing w:after="0" w:line="240" w:lineRule="auto"/>
        <w:jc w:val="both"/>
        <w:rPr>
          <w:rFonts w:ascii="Arial" w:eastAsia="Times New Roman" w:hAnsi="Arial" w:cs="Times New Roman"/>
          <w:sz w:val="28"/>
        </w:rPr>
      </w:pPr>
    </w:p>
    <w:p w14:paraId="42E2703B" w14:textId="77777777" w:rsidR="00237695" w:rsidRPr="00237695" w:rsidRDefault="00237695" w:rsidP="00237695">
      <w:pPr>
        <w:spacing w:after="0" w:line="240" w:lineRule="auto"/>
        <w:jc w:val="both"/>
        <w:rPr>
          <w:rFonts w:ascii="Arial" w:eastAsia="Times New Roman" w:hAnsi="Arial" w:cs="Times New Roman"/>
          <w:sz w:val="28"/>
        </w:rPr>
      </w:pPr>
      <w:r w:rsidRPr="00237695">
        <w:rPr>
          <w:rFonts w:ascii="Arial" w:eastAsia="Times New Roman" w:hAnsi="Arial" w:cs="Times New Roman"/>
          <w:sz w:val="28"/>
        </w:rPr>
        <w:t>On fait l’hypothèse que tout l’or à purifier extrait des boues en un an par le système d’épuration collectif français a été coulé sous la forme d’une unique anode ayant la forme d’une plaque rectangulaire. Cette plaque a été transmise à une entreprise de métallurgie pour affinage électrolytique.</w:t>
      </w:r>
    </w:p>
    <w:p w14:paraId="03F860AD" w14:textId="77777777" w:rsidR="00237695" w:rsidRPr="00237695" w:rsidRDefault="00237695" w:rsidP="00237695">
      <w:pPr>
        <w:spacing w:after="0" w:line="240" w:lineRule="auto"/>
        <w:jc w:val="both"/>
        <w:rPr>
          <w:rFonts w:ascii="Arial" w:eastAsia="Times New Roman" w:hAnsi="Arial" w:cs="Times New Roman"/>
          <w:sz w:val="28"/>
        </w:rPr>
      </w:pPr>
      <w:r w:rsidRPr="00237695">
        <w:rPr>
          <w:rFonts w:ascii="Arial" w:eastAsia="Times New Roman" w:hAnsi="Arial" w:cs="Times New Roman"/>
          <w:sz w:val="28"/>
        </w:rPr>
        <w:t>Si l’or à purifier renferme 98,5% d’or pur et si l’affinage complet de l’anode nécessite une durée d’environ deux semaines, quel est l’ordre de grandeur de la surface de cette plaque ?</w:t>
      </w:r>
    </w:p>
    <w:p w14:paraId="1AA6D891" w14:textId="77777777" w:rsidR="00237695" w:rsidRDefault="00237695" w:rsidP="00392B44">
      <w:pPr>
        <w:spacing w:after="2" w:line="271" w:lineRule="auto"/>
        <w:ind w:left="10" w:right="2" w:hanging="10"/>
        <w:rPr>
          <w:rFonts w:ascii="Arial" w:eastAsia="Arial" w:hAnsi="Arial" w:cs="Arial"/>
          <w:b/>
          <w:color w:val="000000"/>
          <w:lang w:eastAsia="fr-FR"/>
        </w:rPr>
      </w:pPr>
    </w:p>
    <w:p w14:paraId="57995E3B" w14:textId="77777777" w:rsidR="00237695" w:rsidRDefault="00237695" w:rsidP="00392B44">
      <w:pPr>
        <w:spacing w:after="2" w:line="271" w:lineRule="auto"/>
        <w:ind w:left="10" w:right="2" w:hanging="10"/>
        <w:rPr>
          <w:rFonts w:ascii="Arial" w:eastAsia="Arial" w:hAnsi="Arial" w:cs="Arial"/>
          <w:b/>
          <w:color w:val="000000"/>
          <w:lang w:eastAsia="fr-FR"/>
        </w:rPr>
      </w:pPr>
    </w:p>
    <w:p w14:paraId="52313A82" w14:textId="77777777" w:rsidR="00237695" w:rsidRDefault="00237695" w:rsidP="00392B44">
      <w:pPr>
        <w:spacing w:after="2" w:line="271" w:lineRule="auto"/>
        <w:ind w:left="10" w:right="2" w:hanging="10"/>
        <w:rPr>
          <w:rFonts w:ascii="Arial" w:eastAsia="Arial" w:hAnsi="Arial" w:cs="Arial"/>
          <w:b/>
          <w:color w:val="000000"/>
          <w:lang w:eastAsia="fr-FR"/>
        </w:rPr>
      </w:pPr>
    </w:p>
    <w:p w14:paraId="6B856A95" w14:textId="77777777" w:rsidR="00237695" w:rsidRDefault="00237695" w:rsidP="00392B44">
      <w:pPr>
        <w:spacing w:after="2" w:line="271" w:lineRule="auto"/>
        <w:ind w:left="10" w:right="2" w:hanging="10"/>
        <w:rPr>
          <w:rFonts w:ascii="Arial" w:eastAsia="Arial" w:hAnsi="Arial" w:cs="Arial"/>
          <w:b/>
          <w:color w:val="000000"/>
          <w:lang w:eastAsia="fr-FR"/>
        </w:rPr>
      </w:pPr>
    </w:p>
    <w:p w14:paraId="358ED675" w14:textId="77777777" w:rsidR="00237695" w:rsidRDefault="00237695" w:rsidP="00392B44">
      <w:pPr>
        <w:spacing w:after="2" w:line="271" w:lineRule="auto"/>
        <w:ind w:left="10" w:right="2" w:hanging="10"/>
        <w:rPr>
          <w:rFonts w:ascii="Arial" w:eastAsia="Arial" w:hAnsi="Arial" w:cs="Arial"/>
          <w:b/>
          <w:color w:val="000000"/>
          <w:lang w:eastAsia="fr-FR"/>
        </w:rPr>
      </w:pPr>
    </w:p>
    <w:p w14:paraId="1F024D9D" w14:textId="77777777" w:rsidR="00237695" w:rsidRDefault="00237695" w:rsidP="00392B44">
      <w:pPr>
        <w:spacing w:after="2" w:line="271" w:lineRule="auto"/>
        <w:ind w:left="10" w:right="2" w:hanging="10"/>
        <w:rPr>
          <w:rFonts w:ascii="Arial" w:eastAsia="Arial" w:hAnsi="Arial" w:cs="Arial"/>
          <w:b/>
          <w:color w:val="000000"/>
          <w:lang w:eastAsia="fr-FR"/>
        </w:rPr>
      </w:pPr>
    </w:p>
    <w:p w14:paraId="597E1861" w14:textId="77777777" w:rsidR="00237695" w:rsidRDefault="00237695" w:rsidP="00392B44">
      <w:pPr>
        <w:spacing w:after="2" w:line="271" w:lineRule="auto"/>
        <w:ind w:left="10" w:right="2" w:hanging="10"/>
        <w:rPr>
          <w:rFonts w:ascii="Arial" w:eastAsia="Arial" w:hAnsi="Arial" w:cs="Arial"/>
          <w:b/>
          <w:color w:val="000000"/>
          <w:lang w:eastAsia="fr-FR"/>
        </w:rPr>
      </w:pPr>
    </w:p>
    <w:p w14:paraId="4787AA49" w14:textId="77777777" w:rsidR="00237695" w:rsidRDefault="00237695" w:rsidP="00392B44">
      <w:pPr>
        <w:spacing w:after="2" w:line="271" w:lineRule="auto"/>
        <w:ind w:left="10" w:right="2" w:hanging="10"/>
        <w:rPr>
          <w:rFonts w:ascii="Arial" w:eastAsia="Arial" w:hAnsi="Arial" w:cs="Arial"/>
          <w:b/>
          <w:color w:val="000000"/>
          <w:lang w:eastAsia="fr-FR"/>
        </w:rPr>
      </w:pPr>
    </w:p>
    <w:p w14:paraId="205A52C6" w14:textId="2AAC7D08" w:rsidR="00237695" w:rsidRDefault="00237695" w:rsidP="00392B44">
      <w:pPr>
        <w:spacing w:after="2" w:line="271" w:lineRule="auto"/>
        <w:ind w:left="10" w:right="2" w:hanging="10"/>
        <w:rPr>
          <w:rFonts w:ascii="Arial" w:eastAsia="Arial" w:hAnsi="Arial" w:cs="Arial"/>
          <w:b/>
          <w:color w:val="000000"/>
          <w:lang w:eastAsia="fr-FR"/>
        </w:rPr>
      </w:pPr>
    </w:p>
    <w:p w14:paraId="0BFF1F16" w14:textId="08332BB6" w:rsidR="00D618E3" w:rsidRPr="00D618E3" w:rsidRDefault="00D618E3" w:rsidP="00D618E3">
      <w:pPr>
        <w:spacing w:after="0" w:line="264" w:lineRule="auto"/>
        <w:jc w:val="both"/>
        <w:rPr>
          <w:rFonts w:ascii="Arial" w:eastAsia="Calibri" w:hAnsi="Arial" w:cs="Times New Roman"/>
          <w:b/>
          <w:bCs/>
        </w:rPr>
      </w:pP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Pr>
          <w:rFonts w:ascii="Arial" w:eastAsia="Arial" w:hAnsi="Arial" w:cs="Arial"/>
          <w:b/>
          <w:color w:val="000000"/>
          <w:lang w:eastAsia="fr-FR"/>
        </w:rPr>
        <w:tab/>
      </w:r>
      <w:r w:rsidRPr="00D618E3">
        <w:rPr>
          <w:rFonts w:ascii="Arial" w:eastAsia="Calibri" w:hAnsi="Arial" w:cs="Times New Roman"/>
          <w:b/>
          <w:bCs/>
        </w:rPr>
        <w:t>4</w:t>
      </w:r>
      <w:r w:rsidRPr="00D618E3">
        <w:rPr>
          <w:rFonts w:ascii="Arial" w:eastAsia="Calibri" w:hAnsi="Arial" w:cs="Times New Roman"/>
          <w:b/>
          <w:bCs/>
        </w:rPr>
        <w:t>/6</w:t>
      </w:r>
    </w:p>
    <w:p w14:paraId="36456D47" w14:textId="55585965" w:rsidR="00C32569" w:rsidRDefault="00C32569" w:rsidP="00392B44">
      <w:pPr>
        <w:spacing w:after="2" w:line="271" w:lineRule="auto"/>
        <w:ind w:left="10" w:right="2" w:hanging="10"/>
        <w:rPr>
          <w:rFonts w:ascii="Arial" w:eastAsia="Arial" w:hAnsi="Arial" w:cs="Arial"/>
          <w:b/>
          <w:color w:val="000000"/>
          <w:lang w:eastAsia="fr-FR"/>
        </w:rPr>
      </w:pPr>
    </w:p>
    <w:p w14:paraId="21B84532" w14:textId="77777777" w:rsidR="00C32569" w:rsidRDefault="00C32569" w:rsidP="00392B44">
      <w:pPr>
        <w:spacing w:after="2" w:line="271" w:lineRule="auto"/>
        <w:ind w:left="10" w:right="2" w:hanging="10"/>
        <w:rPr>
          <w:rFonts w:ascii="Arial" w:eastAsia="Arial" w:hAnsi="Arial" w:cs="Arial"/>
          <w:b/>
          <w:color w:val="000000"/>
          <w:lang w:eastAsia="fr-FR"/>
        </w:rPr>
      </w:pPr>
    </w:p>
    <w:p w14:paraId="06ECCE02" w14:textId="77777777" w:rsidR="00237695" w:rsidRDefault="00237695" w:rsidP="00392B44">
      <w:pPr>
        <w:spacing w:after="2" w:line="271" w:lineRule="auto"/>
        <w:ind w:left="10" w:right="2" w:hanging="10"/>
        <w:rPr>
          <w:rFonts w:ascii="Arial" w:eastAsia="Arial" w:hAnsi="Arial" w:cs="Arial"/>
          <w:b/>
          <w:color w:val="000000"/>
          <w:lang w:eastAsia="fr-FR"/>
        </w:rPr>
      </w:pPr>
    </w:p>
    <w:p w14:paraId="2E13B707" w14:textId="1285E3EC" w:rsidR="00392B44" w:rsidRPr="00392B44" w:rsidRDefault="00C32569" w:rsidP="00392B44">
      <w:pPr>
        <w:spacing w:after="2" w:line="271" w:lineRule="auto"/>
        <w:ind w:left="10" w:right="2" w:hanging="10"/>
        <w:rPr>
          <w:rFonts w:ascii="Arial" w:eastAsia="Arial" w:hAnsi="Arial" w:cs="Arial"/>
          <w:color w:val="000000"/>
          <w:lang w:eastAsia="fr-FR"/>
        </w:rPr>
      </w:pPr>
      <w:r>
        <w:rPr>
          <w:rFonts w:ascii="Arial" w:eastAsia="Arial" w:hAnsi="Arial" w:cs="Arial"/>
          <w:b/>
          <w:color w:val="000000"/>
          <w:lang w:eastAsia="fr-FR"/>
        </w:rPr>
        <w:t xml:space="preserve">Problème </w:t>
      </w:r>
      <w:r w:rsidR="00392B44">
        <w:rPr>
          <w:rFonts w:ascii="Arial" w:eastAsia="Arial" w:hAnsi="Arial" w:cs="Arial"/>
          <w:b/>
          <w:color w:val="000000"/>
          <w:lang w:eastAsia="fr-FR"/>
        </w:rPr>
        <w:t xml:space="preserve"> </w:t>
      </w:r>
      <w:r w:rsidR="00392B44" w:rsidRPr="00392B44">
        <w:rPr>
          <w:rFonts w:ascii="Arial" w:eastAsia="Arial" w:hAnsi="Arial" w:cs="Arial"/>
          <w:b/>
          <w:color w:val="000000"/>
          <w:lang w:eastAsia="fr-FR"/>
        </w:rPr>
        <w:t xml:space="preserve"> N° </w:t>
      </w:r>
      <w:r>
        <w:rPr>
          <w:rFonts w:ascii="Arial" w:eastAsia="Arial" w:hAnsi="Arial" w:cs="Arial"/>
          <w:b/>
          <w:color w:val="000000"/>
          <w:lang w:eastAsia="fr-FR"/>
        </w:rPr>
        <w:t>3</w:t>
      </w:r>
      <w:r w:rsidR="00D618E3">
        <w:rPr>
          <w:rFonts w:ascii="Arial" w:eastAsia="Arial" w:hAnsi="Arial" w:cs="Arial"/>
          <w:b/>
          <w:color w:val="000000"/>
          <w:lang w:eastAsia="fr-FR"/>
        </w:rPr>
        <w:t> : Récifs coralliens</w:t>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r w:rsidR="00392B44" w:rsidRPr="00392B44">
        <w:rPr>
          <w:rFonts w:ascii="Arial" w:eastAsia="Arial" w:hAnsi="Arial" w:cs="Arial"/>
          <w:b/>
          <w:color w:val="000000"/>
          <w:lang w:eastAsia="fr-FR"/>
        </w:rPr>
        <w:tab/>
      </w:r>
    </w:p>
    <w:p w14:paraId="45615B03" w14:textId="77777777" w:rsidR="00392B44" w:rsidRPr="00392B44" w:rsidRDefault="00392B44" w:rsidP="00392B44">
      <w:pPr>
        <w:spacing w:after="4"/>
        <w:rPr>
          <w:rFonts w:ascii="Arial" w:eastAsia="Arial" w:hAnsi="Arial" w:cs="Arial"/>
          <w:color w:val="000000"/>
          <w:lang w:eastAsia="fr-FR"/>
        </w:rPr>
      </w:pPr>
    </w:p>
    <w:p w14:paraId="42ED6944" w14:textId="6B025AD1" w:rsidR="00392B44" w:rsidRPr="00392B44" w:rsidRDefault="00392B44" w:rsidP="00392B44">
      <w:pPr>
        <w:spacing w:after="2" w:line="271" w:lineRule="auto"/>
        <w:ind w:left="-5" w:right="4220" w:hanging="10"/>
        <w:jc w:val="both"/>
        <w:rPr>
          <w:rFonts w:ascii="Arial" w:eastAsia="Arial" w:hAnsi="Arial" w:cs="Arial"/>
          <w:color w:val="000000"/>
          <w:sz w:val="24"/>
          <w:szCs w:val="24"/>
          <w:lang w:eastAsia="fr-FR"/>
        </w:rPr>
      </w:pPr>
      <w:r w:rsidRPr="00392B44">
        <w:rPr>
          <w:rFonts w:ascii="Arial" w:eastAsia="Arial" w:hAnsi="Arial" w:cs="Arial"/>
          <w:noProof/>
          <w:color w:val="000000"/>
          <w:sz w:val="24"/>
          <w:szCs w:val="24"/>
          <w:lang w:eastAsia="fr-FR"/>
        </w:rPr>
        <w:drawing>
          <wp:anchor distT="0" distB="0" distL="114300" distR="114300" simplePos="0" relativeHeight="251659264" behindDoc="0" locked="0" layoutInCell="1" allowOverlap="0" wp14:anchorId="34E58EC4" wp14:editId="3DF13EC8">
            <wp:simplePos x="0" y="0"/>
            <wp:positionH relativeFrom="column">
              <wp:posOffset>3932555</wp:posOffset>
            </wp:positionH>
            <wp:positionV relativeFrom="paragraph">
              <wp:posOffset>114300</wp:posOffset>
            </wp:positionV>
            <wp:extent cx="2552700" cy="1953260"/>
            <wp:effectExtent l="0" t="0" r="0" b="88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953260"/>
                    </a:xfrm>
                    <a:prstGeom prst="rect">
                      <a:avLst/>
                    </a:prstGeom>
                    <a:noFill/>
                  </pic:spPr>
                </pic:pic>
              </a:graphicData>
            </a:graphic>
            <wp14:sizeRelH relativeFrom="page">
              <wp14:pctWidth>0</wp14:pctWidth>
            </wp14:sizeRelH>
            <wp14:sizeRelV relativeFrom="page">
              <wp14:pctHeight>0</wp14:pctHeight>
            </wp14:sizeRelV>
          </wp:anchor>
        </w:drawing>
      </w:r>
      <w:r w:rsidRPr="00392B44">
        <w:rPr>
          <w:rFonts w:ascii="Arial" w:eastAsia="Arial" w:hAnsi="Arial" w:cs="Arial"/>
          <w:color w:val="000000"/>
          <w:sz w:val="24"/>
          <w:szCs w:val="24"/>
          <w:lang w:eastAsia="fr-FR"/>
        </w:rPr>
        <w:t xml:space="preserve">De nombreux récifs coralliens sont fortement endommagés par des actions humaines ou par des phénomènes météorologiques et climatiques (réchauffement climatique, acidification des océans...). </w:t>
      </w:r>
    </w:p>
    <w:p w14:paraId="28EC341D" w14:textId="77777777" w:rsidR="00392B44" w:rsidRPr="00392B44" w:rsidRDefault="00392B44" w:rsidP="00392B44">
      <w:pPr>
        <w:spacing w:after="2" w:line="271" w:lineRule="auto"/>
        <w:ind w:left="-5" w:right="4220"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Les scientifiques Wolf Hilbertz et Thomas Goreau sont à l’origine du projet « Biorock », programme de repeuplement et de préservation des récifs. Ce programme repose sur l’utilisation de structures métalliques qui se recouvrent au bout de quelques heures de carbonate de calcium CaCO</w:t>
      </w:r>
      <w:r w:rsidRPr="00392B44">
        <w:rPr>
          <w:rFonts w:ascii="Arial" w:eastAsia="Arial" w:hAnsi="Arial" w:cs="Arial"/>
          <w:color w:val="000000"/>
          <w:sz w:val="24"/>
          <w:szCs w:val="24"/>
          <w:vertAlign w:val="subscript"/>
          <w:lang w:eastAsia="fr-FR"/>
        </w:rPr>
        <w:t>3</w:t>
      </w:r>
      <w:r w:rsidRPr="00392B44">
        <w:rPr>
          <w:rFonts w:ascii="Arial" w:eastAsia="Arial" w:hAnsi="Arial" w:cs="Arial"/>
          <w:color w:val="000000"/>
          <w:sz w:val="24"/>
          <w:szCs w:val="24"/>
          <w:lang w:eastAsia="fr-FR"/>
        </w:rPr>
        <w:t>, alors qu’en temps normal le corail doit générer lui-même cette roche qui lui sert de squelette. La croissance des coraux greffés sur la surface métallique est 3 à 5 fois supérieure à celle mesurée dans les conditions naturelles et ces coraux sont beaucoup plus résistants.</w:t>
      </w:r>
    </w:p>
    <w:p w14:paraId="08981148" w14:textId="77777777" w:rsidR="00392B44" w:rsidRPr="00392B44" w:rsidRDefault="00392B44" w:rsidP="00392B44">
      <w:pPr>
        <w:spacing w:after="4"/>
        <w:ind w:left="10" w:right="41" w:hanging="10"/>
        <w:jc w:val="right"/>
        <w:rPr>
          <w:rFonts w:ascii="Arial" w:eastAsia="Arial" w:hAnsi="Arial" w:cs="Arial"/>
          <w:color w:val="000000"/>
          <w:sz w:val="24"/>
          <w:szCs w:val="24"/>
          <w:lang w:eastAsia="fr-FR"/>
        </w:rPr>
      </w:pPr>
      <w:r w:rsidRPr="00392B44">
        <w:rPr>
          <w:rFonts w:ascii="Arial" w:eastAsia="Arial" w:hAnsi="Arial" w:cs="Arial"/>
          <w:i/>
          <w:color w:val="000000"/>
          <w:sz w:val="24"/>
          <w:szCs w:val="24"/>
          <w:lang w:eastAsia="fr-FR"/>
        </w:rPr>
        <w:t xml:space="preserve">D’après http://www.futura-sciences.com </w:t>
      </w:r>
    </w:p>
    <w:p w14:paraId="4CDBBB57" w14:textId="77777777" w:rsidR="00392B44" w:rsidRPr="00392B44" w:rsidRDefault="00392B44" w:rsidP="00392B44">
      <w:pPr>
        <w:spacing w:after="3"/>
        <w:jc w:val="both"/>
        <w:rPr>
          <w:rFonts w:ascii="Arial" w:eastAsia="Arial" w:hAnsi="Arial" w:cs="Arial"/>
          <w:color w:val="000000"/>
          <w:sz w:val="24"/>
          <w:szCs w:val="24"/>
          <w:lang w:eastAsia="fr-FR"/>
        </w:rPr>
      </w:pPr>
    </w:p>
    <w:p w14:paraId="24AEDDB0" w14:textId="77777777" w:rsidR="00392B44" w:rsidRPr="00392B44" w:rsidRDefault="00392B44" w:rsidP="00392B44">
      <w:pPr>
        <w:spacing w:after="2" w:line="271" w:lineRule="auto"/>
        <w:ind w:left="-5"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Dans cet exercice, on se propose d’étudier la reconstitution des récifs coralliens dans l’île de Bali, grâce à la technique de l’électrolyse.</w:t>
      </w:r>
    </w:p>
    <w:p w14:paraId="637B5DAF" w14:textId="77777777" w:rsidR="00392B44" w:rsidRPr="00392B44" w:rsidRDefault="00392B44" w:rsidP="00392B44">
      <w:pPr>
        <w:spacing w:after="4"/>
        <w:rPr>
          <w:rFonts w:ascii="Arial" w:eastAsia="Arial" w:hAnsi="Arial" w:cs="Arial"/>
          <w:color w:val="000000"/>
          <w:sz w:val="24"/>
          <w:szCs w:val="24"/>
          <w:lang w:eastAsia="fr-FR"/>
        </w:rPr>
      </w:pPr>
    </w:p>
    <w:p w14:paraId="0EC5FDFC" w14:textId="44ACFF45" w:rsidR="00392B44" w:rsidRPr="00392B44" w:rsidRDefault="00392B44" w:rsidP="00392B44">
      <w:pPr>
        <w:spacing w:after="2" w:line="271" w:lineRule="auto"/>
        <w:ind w:left="-5" w:hanging="10"/>
        <w:jc w:val="both"/>
        <w:rPr>
          <w:rFonts w:ascii="Arial" w:eastAsia="Arial" w:hAnsi="Arial" w:cs="Arial"/>
          <w:color w:val="000000"/>
          <w:sz w:val="24"/>
          <w:szCs w:val="24"/>
          <w:lang w:eastAsia="fr-FR"/>
        </w:rPr>
      </w:pPr>
      <w:r w:rsidRPr="00392B44">
        <w:rPr>
          <w:rFonts w:ascii="Arial" w:eastAsia="Arial" w:hAnsi="Arial" w:cs="Arial"/>
          <w:noProof/>
          <w:color w:val="000000"/>
          <w:sz w:val="24"/>
          <w:szCs w:val="24"/>
          <w:lang w:eastAsia="fr-FR"/>
        </w:rPr>
        <w:drawing>
          <wp:anchor distT="0" distB="0" distL="114300" distR="114300" simplePos="0" relativeHeight="251660288" behindDoc="0" locked="0" layoutInCell="1" allowOverlap="0" wp14:anchorId="65A2B557" wp14:editId="669D8966">
            <wp:simplePos x="0" y="0"/>
            <wp:positionH relativeFrom="column">
              <wp:posOffset>2444750</wp:posOffset>
            </wp:positionH>
            <wp:positionV relativeFrom="paragraph">
              <wp:posOffset>720725</wp:posOffset>
            </wp:positionV>
            <wp:extent cx="4511675" cy="295910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1675" cy="2959100"/>
                    </a:xfrm>
                    <a:prstGeom prst="rect">
                      <a:avLst/>
                    </a:prstGeom>
                    <a:noFill/>
                  </pic:spPr>
                </pic:pic>
              </a:graphicData>
            </a:graphic>
            <wp14:sizeRelH relativeFrom="page">
              <wp14:pctWidth>0</wp14:pctWidth>
            </wp14:sizeRelH>
            <wp14:sizeRelV relativeFrom="page">
              <wp14:pctHeight>0</wp14:pctHeight>
            </wp14:sizeRelV>
          </wp:anchor>
        </w:drawing>
      </w:r>
      <w:r w:rsidRPr="00392B44">
        <w:rPr>
          <w:rFonts w:ascii="Arial" w:eastAsia="Arial" w:hAnsi="Arial" w:cs="Arial"/>
          <w:color w:val="000000"/>
          <w:sz w:val="24"/>
          <w:szCs w:val="24"/>
          <w:lang w:eastAsia="fr-FR"/>
        </w:rPr>
        <w:t>À Bali, la croissance moyenne du squelette des coraux naturels est de l’ordre de 2 mm par an. Une équipe de chercheurs souhaite fabriquer un récif corallien artificiel à Permutaran grâce à la technique « Biorock ». Ils ont besoin pour cela de déposer du carbonate de calcium sur des structures métalliques.</w:t>
      </w:r>
    </w:p>
    <w:p w14:paraId="5CAD663E" w14:textId="77777777" w:rsidR="00392B44" w:rsidRPr="00392B44" w:rsidRDefault="00392B44" w:rsidP="00392B44">
      <w:pPr>
        <w:spacing w:after="3"/>
        <w:rPr>
          <w:rFonts w:ascii="Arial" w:eastAsia="Arial" w:hAnsi="Arial" w:cs="Arial"/>
          <w:color w:val="000000"/>
          <w:lang w:eastAsia="fr-FR"/>
        </w:rPr>
      </w:pPr>
    </w:p>
    <w:p w14:paraId="03382D1F" w14:textId="77777777" w:rsidR="00392B44" w:rsidRPr="00392B44" w:rsidRDefault="00392B44" w:rsidP="00392B44">
      <w:pPr>
        <w:spacing w:after="2" w:line="271" w:lineRule="auto"/>
        <w:ind w:left="-5" w:right="80"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Le dispositif installé au nord de Bali est réalisé avec des moyens très simples :</w:t>
      </w:r>
    </w:p>
    <w:p w14:paraId="1D27B483" w14:textId="77777777" w:rsidR="00392B44" w:rsidRPr="00392B44" w:rsidRDefault="00392B44" w:rsidP="00392B44">
      <w:pPr>
        <w:numPr>
          <w:ilvl w:val="0"/>
          <w:numId w:val="1"/>
        </w:numPr>
        <w:spacing w:after="0" w:line="266" w:lineRule="auto"/>
        <w:ind w:right="8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le fer acheté sur les marchés locaux est soudé sur place ;</w:t>
      </w:r>
    </w:p>
    <w:p w14:paraId="1744CC8D" w14:textId="77777777" w:rsidR="00392B44" w:rsidRPr="00392B44" w:rsidRDefault="00392B44" w:rsidP="00392B44">
      <w:pPr>
        <w:numPr>
          <w:ilvl w:val="0"/>
          <w:numId w:val="1"/>
        </w:numPr>
        <w:spacing w:after="2" w:line="271" w:lineRule="auto"/>
        <w:ind w:left="730" w:right="8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des plongeurs attachent des coraux à cette grille avec du fil de fer fin ;</w:t>
      </w:r>
    </w:p>
    <w:p w14:paraId="4568083A" w14:textId="77777777" w:rsidR="00392B44" w:rsidRPr="00392B44" w:rsidRDefault="00392B44" w:rsidP="00392B44">
      <w:pPr>
        <w:numPr>
          <w:ilvl w:val="0"/>
          <w:numId w:val="1"/>
        </w:numPr>
        <w:spacing w:after="0" w:line="266" w:lineRule="auto"/>
        <w:ind w:right="8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l’installation est électrifiée sous une tension de 3,0 V et un courant de 10 A.</w:t>
      </w:r>
    </w:p>
    <w:p w14:paraId="236ED401" w14:textId="77777777" w:rsidR="00C41001" w:rsidRDefault="00C41001" w:rsidP="00D618E3">
      <w:pPr>
        <w:spacing w:after="4"/>
        <w:ind w:left="8496" w:right="80"/>
        <w:rPr>
          <w:rFonts w:ascii="Arial" w:eastAsia="Arial" w:hAnsi="Arial" w:cs="Arial"/>
          <w:b/>
          <w:bCs/>
          <w:color w:val="000000"/>
          <w:sz w:val="24"/>
          <w:szCs w:val="24"/>
          <w:lang w:eastAsia="fr-FR"/>
        </w:rPr>
      </w:pPr>
    </w:p>
    <w:p w14:paraId="43106C17" w14:textId="11F29C9C" w:rsidR="00392B44" w:rsidRPr="00392B44" w:rsidRDefault="00D618E3" w:rsidP="00D618E3">
      <w:pPr>
        <w:spacing w:after="4"/>
        <w:ind w:left="8496" w:right="80"/>
        <w:rPr>
          <w:rFonts w:ascii="Arial" w:eastAsia="Arial" w:hAnsi="Arial" w:cs="Arial"/>
          <w:b/>
          <w:bCs/>
          <w:color w:val="000000"/>
          <w:sz w:val="24"/>
          <w:szCs w:val="24"/>
          <w:lang w:eastAsia="fr-FR"/>
        </w:rPr>
      </w:pPr>
      <w:r w:rsidRPr="00D618E3">
        <w:rPr>
          <w:rFonts w:ascii="Arial" w:eastAsia="Arial" w:hAnsi="Arial" w:cs="Arial"/>
          <w:b/>
          <w:bCs/>
          <w:color w:val="000000"/>
          <w:sz w:val="24"/>
          <w:szCs w:val="24"/>
          <w:lang w:eastAsia="fr-FR"/>
        </w:rPr>
        <w:t>5/6</w:t>
      </w:r>
    </w:p>
    <w:p w14:paraId="61C6CEC2" w14:textId="77777777" w:rsidR="00D618E3" w:rsidRDefault="00D618E3" w:rsidP="00D618E3">
      <w:pPr>
        <w:spacing w:after="2" w:line="271" w:lineRule="auto"/>
        <w:ind w:right="80"/>
        <w:jc w:val="both"/>
        <w:rPr>
          <w:rFonts w:ascii="Arial" w:eastAsia="Arial" w:hAnsi="Arial" w:cs="Arial"/>
          <w:color w:val="000000"/>
          <w:sz w:val="24"/>
          <w:szCs w:val="24"/>
          <w:lang w:eastAsia="fr-FR"/>
        </w:rPr>
      </w:pPr>
    </w:p>
    <w:p w14:paraId="680F9215" w14:textId="35859C38" w:rsidR="00392B44" w:rsidRPr="00392B44" w:rsidRDefault="00392B44" w:rsidP="00D618E3">
      <w:pPr>
        <w:spacing w:after="2" w:line="271" w:lineRule="auto"/>
        <w:ind w:right="8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La cathode est le siège d’une réduction modélisée par la demi-équation suivante :</w:t>
      </w:r>
    </w:p>
    <w:p w14:paraId="386426C4" w14:textId="77777777" w:rsidR="00392B44" w:rsidRPr="00392B44" w:rsidRDefault="00392B44" w:rsidP="00392B44">
      <w:pPr>
        <w:spacing w:after="37"/>
        <w:ind w:right="80"/>
        <w:rPr>
          <w:rFonts w:ascii="Arial" w:eastAsia="Arial" w:hAnsi="Arial" w:cs="Arial"/>
          <w:color w:val="000000"/>
          <w:lang w:eastAsia="fr-FR"/>
        </w:rPr>
      </w:pPr>
    </w:p>
    <w:p w14:paraId="752FFFB2" w14:textId="77777777" w:rsidR="00392B44" w:rsidRPr="00392B44" w:rsidRDefault="00392B44" w:rsidP="00392B44">
      <w:pPr>
        <w:spacing w:after="30" w:line="271" w:lineRule="auto"/>
        <w:ind w:left="-5" w:hanging="10"/>
        <w:jc w:val="both"/>
        <w:rPr>
          <w:rFonts w:ascii="Arial" w:eastAsia="Arial" w:hAnsi="Arial" w:cs="Arial"/>
          <w:color w:val="000000"/>
          <w:lang w:val="en-US" w:eastAsia="fr-FR"/>
        </w:rPr>
      </w:pPr>
      <w:r w:rsidRPr="00392B44">
        <w:rPr>
          <w:rFonts w:ascii="Arial" w:eastAsia="Arial" w:hAnsi="Arial" w:cs="Arial"/>
          <w:b/>
          <w:bCs/>
          <w:color w:val="000000"/>
          <w:sz w:val="24"/>
          <w:szCs w:val="24"/>
          <w:lang w:val="en-US" w:eastAsia="fr-FR"/>
        </w:rPr>
        <w:t>2 H</w:t>
      </w:r>
      <w:r w:rsidRPr="00392B44">
        <w:rPr>
          <w:rFonts w:ascii="Arial" w:eastAsia="Arial" w:hAnsi="Arial" w:cs="Arial"/>
          <w:b/>
          <w:bCs/>
          <w:color w:val="000000"/>
          <w:sz w:val="24"/>
          <w:szCs w:val="24"/>
          <w:vertAlign w:val="subscript"/>
          <w:lang w:val="en-US" w:eastAsia="fr-FR"/>
        </w:rPr>
        <w:t>2</w:t>
      </w:r>
      <w:r w:rsidRPr="00392B44">
        <w:rPr>
          <w:rFonts w:ascii="Arial" w:eastAsia="Arial" w:hAnsi="Arial" w:cs="Arial"/>
          <w:b/>
          <w:bCs/>
          <w:color w:val="000000"/>
          <w:sz w:val="24"/>
          <w:szCs w:val="24"/>
          <w:lang w:val="en-US" w:eastAsia="fr-FR"/>
        </w:rPr>
        <w:t>O(</w:t>
      </w:r>
      <w:r w:rsidRPr="00392B44">
        <w:rPr>
          <w:rFonts w:ascii="Trebuchet MS" w:eastAsia="Trebuchet MS" w:hAnsi="Trebuchet MS" w:cs="Trebuchet MS"/>
          <w:b/>
          <w:bCs/>
          <w:color w:val="000000"/>
          <w:sz w:val="24"/>
          <w:szCs w:val="24"/>
          <w:lang w:val="en-US" w:eastAsia="fr-FR"/>
        </w:rPr>
        <w:t>ℓ</w:t>
      </w:r>
      <w:r w:rsidRPr="00392B44">
        <w:rPr>
          <w:rFonts w:ascii="Arial" w:eastAsia="Arial" w:hAnsi="Arial" w:cs="Arial"/>
          <w:b/>
          <w:bCs/>
          <w:color w:val="000000"/>
          <w:sz w:val="24"/>
          <w:szCs w:val="24"/>
          <w:lang w:val="en-US" w:eastAsia="fr-FR"/>
        </w:rPr>
        <w:t>)</w:t>
      </w:r>
      <w:r w:rsidRPr="00392B44">
        <w:rPr>
          <w:rFonts w:ascii="Arial" w:eastAsia="Arial" w:hAnsi="Arial" w:cs="Arial"/>
          <w:b/>
          <w:bCs/>
          <w:color w:val="000000"/>
          <w:sz w:val="24"/>
          <w:szCs w:val="24"/>
          <w:vertAlign w:val="subscript"/>
          <w:lang w:val="en-US" w:eastAsia="fr-FR"/>
        </w:rPr>
        <w:t xml:space="preserve"> </w:t>
      </w:r>
      <w:r w:rsidRPr="00392B44">
        <w:rPr>
          <w:rFonts w:ascii="Arial" w:eastAsia="Arial" w:hAnsi="Arial" w:cs="Arial"/>
          <w:b/>
          <w:bCs/>
          <w:color w:val="000000"/>
          <w:sz w:val="24"/>
          <w:szCs w:val="24"/>
          <w:lang w:val="en-US" w:eastAsia="fr-FR"/>
        </w:rPr>
        <w:t xml:space="preserve">+ 2e </w:t>
      </w:r>
      <w:r w:rsidRPr="00392B44">
        <w:rPr>
          <w:rFonts w:ascii="Arial" w:eastAsia="Arial" w:hAnsi="Arial" w:cs="Arial"/>
          <w:b/>
          <w:bCs/>
          <w:color w:val="000000"/>
          <w:sz w:val="24"/>
          <w:szCs w:val="24"/>
          <w:vertAlign w:val="superscript"/>
          <w:lang w:val="en-US" w:eastAsia="fr-FR"/>
        </w:rPr>
        <w:t xml:space="preserve">– </w:t>
      </w:r>
      <w:r w:rsidRPr="00392B44">
        <w:rPr>
          <w:rFonts w:ascii="Arial" w:eastAsia="Arial" w:hAnsi="Arial" w:cs="Arial"/>
          <w:b/>
          <w:bCs/>
          <w:color w:val="000000"/>
          <w:sz w:val="24"/>
          <w:szCs w:val="24"/>
          <w:lang w:val="en-US" w:eastAsia="fr-FR"/>
        </w:rPr>
        <w:t xml:space="preserve"> </w:t>
      </w:r>
      <w:r w:rsidRPr="00392B44">
        <w:rPr>
          <w:rFonts w:ascii="Arial" w:eastAsia="Arial" w:hAnsi="Arial" w:cs="Arial"/>
          <w:b/>
          <w:bCs/>
          <w:color w:val="000000"/>
          <w:sz w:val="24"/>
          <w:szCs w:val="24"/>
          <w:vertAlign w:val="superscript"/>
          <w:lang w:val="en-US" w:eastAsia="fr-FR"/>
        </w:rPr>
        <w:t>____</w:t>
      </w:r>
      <w:r w:rsidRPr="00392B44">
        <w:rPr>
          <w:rFonts w:ascii="Arial" w:eastAsia="Arial" w:hAnsi="Arial" w:cs="Arial"/>
          <w:b/>
          <w:bCs/>
          <w:color w:val="000000"/>
          <w:sz w:val="24"/>
          <w:szCs w:val="24"/>
          <w:lang w:val="en-US" w:eastAsia="fr-FR"/>
        </w:rPr>
        <w:t>&gt;  H</w:t>
      </w:r>
      <w:r w:rsidRPr="00392B44">
        <w:rPr>
          <w:rFonts w:ascii="Arial" w:eastAsia="Arial" w:hAnsi="Arial" w:cs="Arial"/>
          <w:b/>
          <w:bCs/>
          <w:color w:val="000000"/>
          <w:sz w:val="24"/>
          <w:szCs w:val="24"/>
          <w:vertAlign w:val="subscript"/>
          <w:lang w:val="en-US" w:eastAsia="fr-FR"/>
        </w:rPr>
        <w:t>2</w:t>
      </w:r>
      <w:r w:rsidRPr="00392B44">
        <w:rPr>
          <w:rFonts w:ascii="Arial" w:eastAsia="Arial" w:hAnsi="Arial" w:cs="Arial"/>
          <w:b/>
          <w:bCs/>
          <w:color w:val="000000"/>
          <w:sz w:val="24"/>
          <w:szCs w:val="24"/>
          <w:lang w:val="en-US" w:eastAsia="fr-FR"/>
        </w:rPr>
        <w:t xml:space="preserve">(g) + 2 HO </w:t>
      </w:r>
      <w:r w:rsidRPr="00392B44">
        <w:rPr>
          <w:rFonts w:ascii="Arial" w:eastAsia="Arial" w:hAnsi="Arial" w:cs="Arial"/>
          <w:b/>
          <w:bCs/>
          <w:color w:val="000000"/>
          <w:sz w:val="24"/>
          <w:szCs w:val="24"/>
          <w:vertAlign w:val="superscript"/>
          <w:lang w:val="en-US" w:eastAsia="fr-FR"/>
        </w:rPr>
        <w:t>–</w:t>
      </w:r>
      <w:r w:rsidRPr="00392B44">
        <w:rPr>
          <w:rFonts w:ascii="Arial" w:eastAsia="Arial" w:hAnsi="Arial" w:cs="Arial"/>
          <w:b/>
          <w:bCs/>
          <w:color w:val="000000"/>
          <w:sz w:val="24"/>
          <w:szCs w:val="24"/>
          <w:lang w:val="en-US" w:eastAsia="fr-FR"/>
        </w:rPr>
        <w:t>(aq)</w:t>
      </w:r>
      <w:r w:rsidRPr="00392B44">
        <w:rPr>
          <w:rFonts w:ascii="Arial" w:eastAsia="Arial" w:hAnsi="Arial" w:cs="Arial"/>
          <w:color w:val="000000"/>
          <w:vertAlign w:val="superscript"/>
          <w:lang w:val="en-US" w:eastAsia="fr-FR"/>
        </w:rPr>
        <w:t xml:space="preserve"> </w:t>
      </w:r>
      <w:r w:rsidRPr="00392B44">
        <w:rPr>
          <w:rFonts w:ascii="Arial" w:eastAsia="Arial" w:hAnsi="Arial" w:cs="Arial"/>
          <w:color w:val="000000"/>
          <w:lang w:val="en-US" w:eastAsia="fr-FR"/>
        </w:rPr>
        <w:t xml:space="preserve">   (1) </w:t>
      </w:r>
      <w:r w:rsidRPr="00392B44">
        <w:rPr>
          <w:rFonts w:ascii="Arial" w:eastAsia="Arial" w:hAnsi="Arial" w:cs="Arial"/>
          <w:color w:val="000000"/>
          <w:lang w:val="en-US" w:eastAsia="fr-FR"/>
        </w:rPr>
        <w:tab/>
      </w:r>
    </w:p>
    <w:p w14:paraId="4D714F57" w14:textId="77777777" w:rsidR="00392B44" w:rsidRPr="00392B44" w:rsidRDefault="00392B44" w:rsidP="00392B44">
      <w:pPr>
        <w:spacing w:after="30" w:line="271" w:lineRule="auto"/>
        <w:ind w:left="4243" w:firstLine="5"/>
        <w:jc w:val="both"/>
        <w:rPr>
          <w:rFonts w:ascii="Arial" w:eastAsia="Arial" w:hAnsi="Arial" w:cs="Arial"/>
          <w:color w:val="000000"/>
          <w:lang w:eastAsia="fr-FR"/>
        </w:rPr>
      </w:pPr>
      <w:r w:rsidRPr="00392B44">
        <w:rPr>
          <w:rFonts w:ascii="Arial" w:eastAsia="Arial" w:hAnsi="Arial" w:cs="Arial"/>
          <w:color w:val="000000"/>
          <w:lang w:val="en-US" w:eastAsia="fr-FR"/>
        </w:rPr>
        <w:t xml:space="preserve">    </w:t>
      </w:r>
      <w:r w:rsidRPr="00392B44">
        <w:rPr>
          <w:rFonts w:ascii="Arial" w:eastAsia="Arial" w:hAnsi="Arial" w:cs="Arial"/>
          <w:color w:val="000000"/>
          <w:lang w:eastAsia="fr-FR"/>
        </w:rPr>
        <w:t>Figure 1. Schéma du dispositif installé à Permutaran à Bali.</w:t>
      </w:r>
    </w:p>
    <w:p w14:paraId="0EFDAA3B" w14:textId="77777777" w:rsidR="00392B44" w:rsidRPr="00392B44" w:rsidRDefault="00392B44" w:rsidP="00392B44">
      <w:pPr>
        <w:spacing w:after="4"/>
        <w:ind w:left="10" w:right="41" w:hanging="10"/>
        <w:jc w:val="right"/>
        <w:rPr>
          <w:rFonts w:ascii="Arial" w:eastAsia="Arial" w:hAnsi="Arial" w:cs="Arial"/>
          <w:color w:val="000000"/>
          <w:lang w:eastAsia="fr-FR"/>
        </w:rPr>
      </w:pPr>
      <w:r w:rsidRPr="00392B44">
        <w:rPr>
          <w:rFonts w:ascii="Arial" w:eastAsia="Arial" w:hAnsi="Arial" w:cs="Arial"/>
          <w:i/>
          <w:color w:val="000000"/>
          <w:lang w:eastAsia="fr-FR"/>
        </w:rPr>
        <w:t xml:space="preserve">D’après http://www.globalcoral.org/ </w:t>
      </w:r>
    </w:p>
    <w:p w14:paraId="347842F2" w14:textId="77777777" w:rsidR="00392B44" w:rsidRPr="00392B44" w:rsidRDefault="00392B44" w:rsidP="00392B44">
      <w:pPr>
        <w:spacing w:after="43"/>
        <w:rPr>
          <w:rFonts w:ascii="Arial" w:eastAsia="Arial" w:hAnsi="Arial" w:cs="Arial"/>
          <w:color w:val="000000"/>
          <w:lang w:eastAsia="fr-FR"/>
        </w:rPr>
      </w:pPr>
    </w:p>
    <w:p w14:paraId="04AD0985" w14:textId="77777777" w:rsidR="00392B44" w:rsidRPr="00392B44" w:rsidRDefault="00392B44" w:rsidP="00392B44">
      <w:pPr>
        <w:spacing w:after="43"/>
        <w:rPr>
          <w:rFonts w:ascii="Arial" w:eastAsia="Arial" w:hAnsi="Arial" w:cs="Arial"/>
          <w:color w:val="000000"/>
          <w:lang w:eastAsia="fr-FR"/>
        </w:rPr>
      </w:pPr>
    </w:p>
    <w:p w14:paraId="7D52F15B" w14:textId="77777777" w:rsidR="00392B44" w:rsidRPr="00392B44" w:rsidRDefault="00392B44" w:rsidP="00392B44">
      <w:pPr>
        <w:spacing w:after="43"/>
        <w:rPr>
          <w:rFonts w:ascii="Arial" w:eastAsia="Arial" w:hAnsi="Arial" w:cs="Arial"/>
          <w:color w:val="000000"/>
          <w:lang w:eastAsia="fr-FR"/>
        </w:rPr>
      </w:pPr>
    </w:p>
    <w:p w14:paraId="7202192E" w14:textId="77777777" w:rsidR="00392B44" w:rsidRPr="00392B44" w:rsidRDefault="00392B44" w:rsidP="00392B44">
      <w:pPr>
        <w:numPr>
          <w:ilvl w:val="0"/>
          <w:numId w:val="2"/>
        </w:numPr>
        <w:spacing w:after="2" w:line="271" w:lineRule="auto"/>
        <w:ind w:right="2"/>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Formation du carbonate de calcium CaCO</w:t>
      </w:r>
      <w:r w:rsidRPr="00392B44">
        <w:rPr>
          <w:rFonts w:ascii="Arial" w:eastAsia="Arial" w:hAnsi="Arial" w:cs="Arial"/>
          <w:color w:val="000000"/>
          <w:sz w:val="24"/>
          <w:szCs w:val="24"/>
          <w:vertAlign w:val="subscript"/>
          <w:lang w:eastAsia="fr-FR"/>
        </w:rPr>
        <w:t>3</w:t>
      </w:r>
      <w:r w:rsidRPr="00392B44">
        <w:rPr>
          <w:rFonts w:ascii="Arial" w:eastAsia="Arial" w:hAnsi="Arial" w:cs="Arial"/>
          <w:color w:val="000000"/>
          <w:sz w:val="24"/>
          <w:szCs w:val="24"/>
          <w:lang w:eastAsia="fr-FR"/>
        </w:rPr>
        <w:t> :</w:t>
      </w:r>
    </w:p>
    <w:p w14:paraId="558CF3EB" w14:textId="77777777" w:rsidR="00392B44" w:rsidRPr="00392B44" w:rsidRDefault="00392B44" w:rsidP="00392B44">
      <w:pPr>
        <w:spacing w:after="41" w:line="271" w:lineRule="auto"/>
        <w:ind w:left="-5"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Le dioxyde de carbone CO</w:t>
      </w:r>
      <w:r w:rsidRPr="00392B44">
        <w:rPr>
          <w:rFonts w:ascii="Arial" w:eastAsia="Arial" w:hAnsi="Arial" w:cs="Arial"/>
          <w:color w:val="000000"/>
          <w:sz w:val="24"/>
          <w:szCs w:val="24"/>
          <w:vertAlign w:val="subscript"/>
          <w:lang w:eastAsia="fr-FR"/>
        </w:rPr>
        <w:t>2</w:t>
      </w:r>
      <w:r w:rsidRPr="00392B44">
        <w:rPr>
          <w:rFonts w:ascii="Arial" w:eastAsia="Arial" w:hAnsi="Arial" w:cs="Arial"/>
          <w:color w:val="000000"/>
          <w:sz w:val="24"/>
          <w:szCs w:val="24"/>
          <w:lang w:eastAsia="fr-FR"/>
        </w:rPr>
        <w:t xml:space="preserve"> présent dans l’atmosphère et dissous dans l’eau ainsi que les ions Ca</w:t>
      </w:r>
      <w:r w:rsidRPr="00392B44">
        <w:rPr>
          <w:rFonts w:ascii="Arial" w:eastAsia="Arial" w:hAnsi="Arial" w:cs="Arial"/>
          <w:color w:val="000000"/>
          <w:sz w:val="24"/>
          <w:szCs w:val="24"/>
          <w:vertAlign w:val="superscript"/>
          <w:lang w:eastAsia="fr-FR"/>
        </w:rPr>
        <w:t>2+</w:t>
      </w:r>
      <w:r w:rsidRPr="00392B44">
        <w:rPr>
          <w:rFonts w:ascii="Arial" w:eastAsia="Arial" w:hAnsi="Arial" w:cs="Arial"/>
          <w:color w:val="000000"/>
          <w:sz w:val="24"/>
          <w:szCs w:val="24"/>
          <w:vertAlign w:val="subscript"/>
          <w:lang w:eastAsia="fr-FR"/>
        </w:rPr>
        <w:t xml:space="preserve"> </w:t>
      </w:r>
      <w:r w:rsidRPr="00392B44">
        <w:rPr>
          <w:rFonts w:ascii="Arial" w:eastAsia="Arial" w:hAnsi="Arial" w:cs="Arial"/>
          <w:color w:val="000000"/>
          <w:sz w:val="24"/>
          <w:szCs w:val="24"/>
          <w:lang w:eastAsia="fr-FR"/>
        </w:rPr>
        <w:t>présents naturellement dans l’eau de mer réagissent avec les ions HO</w:t>
      </w:r>
      <w:r w:rsidRPr="00392B44">
        <w:rPr>
          <w:rFonts w:ascii="Arial" w:eastAsia="Arial" w:hAnsi="Arial" w:cs="Arial"/>
          <w:color w:val="000000"/>
          <w:sz w:val="24"/>
          <w:szCs w:val="24"/>
          <w:vertAlign w:val="superscript"/>
          <w:lang w:eastAsia="fr-FR"/>
        </w:rPr>
        <w:t>–</w:t>
      </w:r>
      <w:r w:rsidRPr="00392B44">
        <w:rPr>
          <w:rFonts w:ascii="Arial" w:eastAsia="Arial" w:hAnsi="Arial" w:cs="Arial"/>
          <w:color w:val="000000"/>
          <w:sz w:val="24"/>
          <w:szCs w:val="24"/>
          <w:lang w:eastAsia="fr-FR"/>
        </w:rPr>
        <w:t xml:space="preserve"> produits à la cathode pour former le carbonate de calcium selon la réaction suivante : </w:t>
      </w:r>
    </w:p>
    <w:p w14:paraId="1B76621A" w14:textId="77777777" w:rsidR="00392B44" w:rsidRPr="00392B44" w:rsidRDefault="00392B44" w:rsidP="00392B44">
      <w:pPr>
        <w:spacing w:after="41" w:line="271" w:lineRule="auto"/>
        <w:ind w:left="-5" w:hanging="10"/>
        <w:jc w:val="both"/>
        <w:rPr>
          <w:rFonts w:ascii="Arial" w:eastAsia="Arial" w:hAnsi="Arial" w:cs="Arial"/>
          <w:color w:val="000000"/>
          <w:sz w:val="24"/>
          <w:szCs w:val="24"/>
          <w:lang w:eastAsia="fr-FR"/>
        </w:rPr>
      </w:pPr>
    </w:p>
    <w:p w14:paraId="279E5038" w14:textId="77777777" w:rsidR="00392B44" w:rsidRPr="00392B44" w:rsidRDefault="00392B44" w:rsidP="00392B44">
      <w:pPr>
        <w:spacing w:after="0"/>
        <w:ind w:right="55"/>
        <w:jc w:val="center"/>
        <w:rPr>
          <w:rFonts w:ascii="Arial" w:eastAsia="Arial" w:hAnsi="Arial" w:cs="Arial"/>
          <w:color w:val="000000"/>
          <w:sz w:val="24"/>
          <w:szCs w:val="24"/>
          <w:lang w:val="en-US" w:eastAsia="fr-FR"/>
        </w:rPr>
      </w:pPr>
      <w:r w:rsidRPr="00392B44">
        <w:rPr>
          <w:rFonts w:ascii="Arial" w:eastAsia="Arial" w:hAnsi="Arial" w:cs="Arial"/>
          <w:b/>
          <w:bCs/>
          <w:color w:val="000000"/>
          <w:sz w:val="24"/>
          <w:szCs w:val="24"/>
          <w:lang w:val="en-US" w:eastAsia="fr-FR"/>
        </w:rPr>
        <w:t>Ca</w:t>
      </w:r>
      <w:r w:rsidRPr="00392B44">
        <w:rPr>
          <w:rFonts w:ascii="Arial" w:eastAsia="Arial" w:hAnsi="Arial" w:cs="Arial"/>
          <w:b/>
          <w:bCs/>
          <w:color w:val="000000"/>
          <w:sz w:val="24"/>
          <w:szCs w:val="24"/>
          <w:vertAlign w:val="superscript"/>
          <w:lang w:val="en-US" w:eastAsia="fr-FR"/>
        </w:rPr>
        <w:t>2+</w:t>
      </w:r>
      <w:r w:rsidRPr="00392B44">
        <w:rPr>
          <w:rFonts w:ascii="Arial" w:eastAsia="Arial" w:hAnsi="Arial" w:cs="Arial"/>
          <w:b/>
          <w:bCs/>
          <w:color w:val="000000"/>
          <w:sz w:val="24"/>
          <w:szCs w:val="24"/>
          <w:lang w:val="en-US" w:eastAsia="fr-FR"/>
        </w:rPr>
        <w:t>(aq) + CO</w:t>
      </w:r>
      <w:r w:rsidRPr="00392B44">
        <w:rPr>
          <w:rFonts w:ascii="Arial" w:eastAsia="Arial" w:hAnsi="Arial" w:cs="Arial"/>
          <w:b/>
          <w:bCs/>
          <w:color w:val="000000"/>
          <w:sz w:val="24"/>
          <w:szCs w:val="24"/>
          <w:vertAlign w:val="subscript"/>
          <w:lang w:val="en-US" w:eastAsia="fr-FR"/>
        </w:rPr>
        <w:t>2</w:t>
      </w:r>
      <w:r w:rsidRPr="00392B44">
        <w:rPr>
          <w:rFonts w:ascii="Arial" w:eastAsia="Arial" w:hAnsi="Arial" w:cs="Arial"/>
          <w:b/>
          <w:bCs/>
          <w:color w:val="000000"/>
          <w:sz w:val="24"/>
          <w:szCs w:val="24"/>
          <w:lang w:val="en-US" w:eastAsia="fr-FR"/>
        </w:rPr>
        <w:t>(g) + 2 HO</w:t>
      </w:r>
      <w:r w:rsidRPr="00392B44">
        <w:rPr>
          <w:rFonts w:ascii="Arial" w:eastAsia="Arial" w:hAnsi="Arial" w:cs="Arial"/>
          <w:b/>
          <w:bCs/>
          <w:color w:val="000000"/>
          <w:sz w:val="24"/>
          <w:szCs w:val="24"/>
          <w:vertAlign w:val="superscript"/>
          <w:lang w:val="en-US" w:eastAsia="fr-FR"/>
        </w:rPr>
        <w:t>–</w:t>
      </w:r>
      <w:r w:rsidRPr="00392B44">
        <w:rPr>
          <w:rFonts w:ascii="Arial" w:eastAsia="Arial" w:hAnsi="Arial" w:cs="Arial"/>
          <w:b/>
          <w:bCs/>
          <w:color w:val="000000"/>
          <w:sz w:val="24"/>
          <w:szCs w:val="24"/>
          <w:lang w:val="en-US" w:eastAsia="fr-FR"/>
        </w:rPr>
        <w:t xml:space="preserve"> (aq) </w:t>
      </w:r>
      <w:r w:rsidRPr="00392B44">
        <w:rPr>
          <w:rFonts w:ascii="Segoe UI Symbol" w:eastAsia="Segoe UI Symbol" w:hAnsi="Segoe UI Symbol" w:cs="Segoe UI Symbol"/>
          <w:b/>
          <w:bCs/>
          <w:color w:val="000000"/>
          <w:sz w:val="24"/>
          <w:szCs w:val="24"/>
          <w:lang w:eastAsia="fr-FR"/>
        </w:rPr>
        <w:sym w:font="Wingdings" w:char="F0E0"/>
      </w:r>
      <w:r w:rsidRPr="00392B44">
        <w:rPr>
          <w:rFonts w:ascii="Arial" w:eastAsia="Arial" w:hAnsi="Arial" w:cs="Arial"/>
          <w:b/>
          <w:bCs/>
          <w:color w:val="000000"/>
          <w:sz w:val="24"/>
          <w:szCs w:val="24"/>
          <w:lang w:val="en-US" w:eastAsia="fr-FR"/>
        </w:rPr>
        <w:t xml:space="preserve"> CaCO</w:t>
      </w:r>
      <w:r w:rsidRPr="00392B44">
        <w:rPr>
          <w:rFonts w:ascii="Arial" w:eastAsia="Arial" w:hAnsi="Arial" w:cs="Arial"/>
          <w:b/>
          <w:bCs/>
          <w:color w:val="000000"/>
          <w:sz w:val="24"/>
          <w:szCs w:val="24"/>
          <w:vertAlign w:val="subscript"/>
          <w:lang w:val="en-US" w:eastAsia="fr-FR"/>
        </w:rPr>
        <w:t>3</w:t>
      </w:r>
      <w:r w:rsidRPr="00392B44">
        <w:rPr>
          <w:rFonts w:ascii="Arial" w:eastAsia="Arial" w:hAnsi="Arial" w:cs="Arial"/>
          <w:b/>
          <w:bCs/>
          <w:color w:val="000000"/>
          <w:sz w:val="24"/>
          <w:szCs w:val="24"/>
          <w:lang w:val="en-US" w:eastAsia="fr-FR"/>
        </w:rPr>
        <w:t>(s) + H</w:t>
      </w:r>
      <w:r w:rsidRPr="00392B44">
        <w:rPr>
          <w:rFonts w:ascii="Arial" w:eastAsia="Arial" w:hAnsi="Arial" w:cs="Arial"/>
          <w:b/>
          <w:bCs/>
          <w:color w:val="000000"/>
          <w:sz w:val="24"/>
          <w:szCs w:val="24"/>
          <w:vertAlign w:val="subscript"/>
          <w:lang w:val="en-US" w:eastAsia="fr-FR"/>
        </w:rPr>
        <w:t>2</w:t>
      </w:r>
      <w:r w:rsidRPr="00392B44">
        <w:rPr>
          <w:rFonts w:ascii="Arial" w:eastAsia="Arial" w:hAnsi="Arial" w:cs="Arial"/>
          <w:b/>
          <w:bCs/>
          <w:color w:val="000000"/>
          <w:sz w:val="24"/>
          <w:szCs w:val="24"/>
          <w:lang w:val="en-US" w:eastAsia="fr-FR"/>
        </w:rPr>
        <w:t>O(</w:t>
      </w:r>
      <w:r w:rsidRPr="00392B44">
        <w:rPr>
          <w:rFonts w:ascii="Trebuchet MS" w:eastAsia="Trebuchet MS" w:hAnsi="Trebuchet MS" w:cs="Trebuchet MS"/>
          <w:b/>
          <w:bCs/>
          <w:color w:val="000000"/>
          <w:sz w:val="24"/>
          <w:szCs w:val="24"/>
          <w:lang w:val="en-US" w:eastAsia="fr-FR"/>
        </w:rPr>
        <w:t>ℓ</w:t>
      </w:r>
      <w:r w:rsidRPr="00392B44">
        <w:rPr>
          <w:rFonts w:ascii="Arial" w:eastAsia="Arial" w:hAnsi="Arial" w:cs="Arial"/>
          <w:b/>
          <w:bCs/>
          <w:color w:val="000000"/>
          <w:sz w:val="24"/>
          <w:szCs w:val="24"/>
          <w:lang w:val="en-US" w:eastAsia="fr-FR"/>
        </w:rPr>
        <w:t>)</w:t>
      </w:r>
      <w:r w:rsidRPr="00392B44">
        <w:rPr>
          <w:rFonts w:ascii="Arial" w:eastAsia="Arial" w:hAnsi="Arial" w:cs="Arial"/>
          <w:color w:val="000000"/>
          <w:sz w:val="24"/>
          <w:szCs w:val="24"/>
          <w:lang w:val="en-US" w:eastAsia="fr-FR"/>
        </w:rPr>
        <w:t xml:space="preserve"> </w:t>
      </w:r>
      <w:r w:rsidRPr="00392B44">
        <w:rPr>
          <w:rFonts w:ascii="Arial" w:eastAsia="Arial" w:hAnsi="Arial" w:cs="Arial"/>
          <w:color w:val="000000"/>
          <w:sz w:val="24"/>
          <w:szCs w:val="24"/>
          <w:lang w:val="en-US" w:eastAsia="fr-FR"/>
        </w:rPr>
        <w:tab/>
        <w:t xml:space="preserve"> (2)</w:t>
      </w:r>
    </w:p>
    <w:p w14:paraId="7F7846D6" w14:textId="77777777" w:rsidR="00392B44" w:rsidRPr="00392B44" w:rsidRDefault="00392B44" w:rsidP="00392B44">
      <w:pPr>
        <w:spacing w:after="0"/>
        <w:ind w:right="55"/>
        <w:jc w:val="center"/>
        <w:rPr>
          <w:rFonts w:ascii="Arial" w:eastAsia="Arial" w:hAnsi="Arial" w:cs="Arial"/>
          <w:color w:val="000000"/>
          <w:sz w:val="24"/>
          <w:szCs w:val="24"/>
          <w:lang w:val="en-US" w:eastAsia="fr-FR"/>
        </w:rPr>
      </w:pPr>
    </w:p>
    <w:p w14:paraId="44427F6C" w14:textId="77777777" w:rsidR="00392B44" w:rsidRPr="00392B44" w:rsidRDefault="00392B44" w:rsidP="00392B44">
      <w:pPr>
        <w:spacing w:after="2" w:line="271" w:lineRule="auto"/>
        <w:ind w:left="-5"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On ne tiendra pas compte des réactions de précipitation des autres ions présents dans l’eau de mer.</w:t>
      </w:r>
    </w:p>
    <w:p w14:paraId="461F197E" w14:textId="77777777" w:rsidR="00392B44" w:rsidRPr="00392B44" w:rsidRDefault="00392B44" w:rsidP="00392B44">
      <w:pPr>
        <w:spacing w:after="2" w:line="271" w:lineRule="auto"/>
        <w:ind w:left="-5" w:hanging="10"/>
        <w:jc w:val="both"/>
        <w:rPr>
          <w:rFonts w:ascii="Arial" w:eastAsia="Arial" w:hAnsi="Arial" w:cs="Arial"/>
          <w:color w:val="000000"/>
          <w:sz w:val="24"/>
          <w:szCs w:val="24"/>
          <w:lang w:eastAsia="fr-FR"/>
        </w:rPr>
      </w:pPr>
    </w:p>
    <w:p w14:paraId="3221C6A6" w14:textId="77777777" w:rsidR="00392B44" w:rsidRPr="00392B44" w:rsidRDefault="00392B44" w:rsidP="00392B44">
      <w:pPr>
        <w:numPr>
          <w:ilvl w:val="0"/>
          <w:numId w:val="2"/>
        </w:numPr>
        <w:spacing w:after="2" w:line="271" w:lineRule="auto"/>
        <w:ind w:right="2"/>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L’intensité du courant électrique :</w:t>
      </w:r>
    </w:p>
    <w:p w14:paraId="54CE99E8" w14:textId="77777777" w:rsidR="00392B44" w:rsidRPr="00392B44" w:rsidRDefault="00392B44" w:rsidP="00392B44">
      <w:pPr>
        <w:spacing w:after="2" w:line="271" w:lineRule="auto"/>
        <w:ind w:left="-5"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 xml:space="preserve">Lors de la réaction d’oxydo-réduction, la relation liant l’intensité </w:t>
      </w:r>
      <w:r w:rsidRPr="00392B44">
        <w:rPr>
          <w:rFonts w:ascii="Arial" w:eastAsia="Arial" w:hAnsi="Arial" w:cs="Arial"/>
          <w:i/>
          <w:color w:val="000000"/>
          <w:sz w:val="24"/>
          <w:szCs w:val="24"/>
          <w:lang w:eastAsia="fr-FR"/>
        </w:rPr>
        <w:t>I</w:t>
      </w:r>
      <w:r w:rsidRPr="00392B44">
        <w:rPr>
          <w:rFonts w:ascii="Arial" w:eastAsia="Arial" w:hAnsi="Arial" w:cs="Arial"/>
          <w:color w:val="000000"/>
          <w:sz w:val="24"/>
          <w:szCs w:val="24"/>
          <w:lang w:eastAsia="fr-FR"/>
        </w:rPr>
        <w:t xml:space="preserve"> du courant électrique et la charge électrique échangée </w:t>
      </w:r>
      <w:r w:rsidRPr="00392B44">
        <w:rPr>
          <w:rFonts w:ascii="Arial" w:eastAsia="Arial" w:hAnsi="Arial" w:cs="Arial"/>
          <w:i/>
          <w:color w:val="000000"/>
          <w:sz w:val="24"/>
          <w:szCs w:val="24"/>
          <w:lang w:eastAsia="fr-FR"/>
        </w:rPr>
        <w:t>Q</w:t>
      </w:r>
      <w:r w:rsidRPr="00392B44">
        <w:rPr>
          <w:rFonts w:ascii="Arial" w:eastAsia="Arial" w:hAnsi="Arial" w:cs="Arial"/>
          <w:color w:val="000000"/>
          <w:sz w:val="24"/>
          <w:szCs w:val="24"/>
          <w:lang w:eastAsia="fr-FR"/>
        </w:rPr>
        <w:t xml:space="preserve"> pendant une durée </w:t>
      </w:r>
      <w:r w:rsidRPr="00392B44">
        <w:rPr>
          <w:rFonts w:ascii="Times New Roman" w:eastAsia="Segoe UI Symbol" w:hAnsi="Times New Roman" w:cs="Times New Roman"/>
          <w:color w:val="000000"/>
          <w:sz w:val="24"/>
          <w:szCs w:val="24"/>
          <w:lang w:eastAsia="fr-FR"/>
        </w:rPr>
        <w:t>Δ</w:t>
      </w:r>
      <w:r w:rsidRPr="00392B44">
        <w:rPr>
          <w:rFonts w:ascii="Arial" w:eastAsia="Arial" w:hAnsi="Arial" w:cs="Arial"/>
          <w:i/>
          <w:color w:val="000000"/>
          <w:sz w:val="24"/>
          <w:szCs w:val="24"/>
          <w:lang w:eastAsia="fr-FR"/>
        </w:rPr>
        <w:t>t</w:t>
      </w:r>
      <w:r w:rsidRPr="00392B44">
        <w:rPr>
          <w:rFonts w:ascii="Arial" w:eastAsia="Arial" w:hAnsi="Arial" w:cs="Arial"/>
          <w:color w:val="000000"/>
          <w:sz w:val="24"/>
          <w:szCs w:val="24"/>
          <w:lang w:eastAsia="fr-FR"/>
        </w:rPr>
        <w:t xml:space="preserve"> est : </w:t>
      </w:r>
      <w:r w:rsidRPr="00392B44">
        <w:rPr>
          <w:rFonts w:ascii="Arial" w:eastAsia="Arial" w:hAnsi="Arial" w:cs="Arial"/>
          <w:i/>
          <w:color w:val="000000"/>
          <w:sz w:val="24"/>
          <w:szCs w:val="24"/>
          <w:lang w:eastAsia="fr-FR"/>
        </w:rPr>
        <w:t xml:space="preserve">Q </w:t>
      </w:r>
      <w:r w:rsidRPr="00392B44">
        <w:rPr>
          <w:rFonts w:ascii="Arial" w:eastAsia="Arial" w:hAnsi="Arial" w:cs="Arial"/>
          <w:color w:val="000000"/>
          <w:sz w:val="24"/>
          <w:szCs w:val="24"/>
          <w:lang w:eastAsia="fr-FR"/>
        </w:rPr>
        <w:t xml:space="preserve">= </w:t>
      </w:r>
      <w:r w:rsidRPr="00392B44">
        <w:rPr>
          <w:rFonts w:ascii="Arial" w:eastAsia="Arial" w:hAnsi="Arial" w:cs="Arial"/>
          <w:i/>
          <w:color w:val="000000"/>
          <w:sz w:val="24"/>
          <w:szCs w:val="24"/>
          <w:lang w:eastAsia="fr-FR"/>
        </w:rPr>
        <w:t>I</w:t>
      </w:r>
      <w:r w:rsidRPr="00392B44">
        <w:rPr>
          <w:rFonts w:ascii="Arial" w:eastAsia="Arial" w:hAnsi="Arial" w:cs="Arial"/>
          <w:color w:val="000000"/>
          <w:sz w:val="24"/>
          <w:szCs w:val="24"/>
          <w:lang w:eastAsia="fr-FR"/>
        </w:rPr>
        <w:t> </w:t>
      </w:r>
      <w:r w:rsidRPr="00392B44">
        <w:rPr>
          <w:rFonts w:ascii="Segoe UI Symbol" w:eastAsia="Segoe UI Symbol" w:hAnsi="Segoe UI Symbol" w:cs="Segoe UI Symbol"/>
          <w:color w:val="000000"/>
          <w:sz w:val="24"/>
          <w:szCs w:val="24"/>
          <w:lang w:eastAsia="fr-FR"/>
        </w:rPr>
        <w:t>×</w:t>
      </w:r>
      <w:r w:rsidRPr="00392B44">
        <w:rPr>
          <w:rFonts w:ascii="Arial" w:eastAsia="Arial" w:hAnsi="Arial" w:cs="Arial"/>
          <w:color w:val="000000"/>
          <w:sz w:val="24"/>
          <w:szCs w:val="24"/>
          <w:lang w:eastAsia="fr-FR"/>
        </w:rPr>
        <w:t> </w:t>
      </w:r>
      <w:r w:rsidRPr="00392B44">
        <w:rPr>
          <w:rFonts w:ascii="Times New Roman" w:eastAsia="Segoe UI Symbol" w:hAnsi="Times New Roman" w:cs="Times New Roman"/>
          <w:color w:val="000000"/>
          <w:sz w:val="24"/>
          <w:szCs w:val="24"/>
          <w:lang w:eastAsia="fr-FR"/>
        </w:rPr>
        <w:t>Δ</w:t>
      </w:r>
      <w:r w:rsidRPr="00392B44">
        <w:rPr>
          <w:rFonts w:ascii="Arial" w:eastAsia="Arial" w:hAnsi="Arial" w:cs="Arial"/>
          <w:i/>
          <w:color w:val="000000"/>
          <w:sz w:val="24"/>
          <w:szCs w:val="24"/>
          <w:lang w:eastAsia="fr-FR"/>
        </w:rPr>
        <w:t xml:space="preserve">t </w:t>
      </w:r>
      <w:r w:rsidRPr="00392B44">
        <w:rPr>
          <w:rFonts w:ascii="Arial" w:eastAsia="Arial" w:hAnsi="Arial" w:cs="Arial"/>
          <w:color w:val="000000"/>
          <w:sz w:val="24"/>
          <w:szCs w:val="24"/>
          <w:lang w:eastAsia="fr-FR"/>
        </w:rPr>
        <w:t xml:space="preserve">où </w:t>
      </w:r>
      <w:r w:rsidRPr="00392B44">
        <w:rPr>
          <w:rFonts w:ascii="Arial" w:eastAsia="Arial" w:hAnsi="Arial" w:cs="Arial"/>
          <w:i/>
          <w:color w:val="000000"/>
          <w:sz w:val="24"/>
          <w:szCs w:val="24"/>
          <w:lang w:eastAsia="fr-FR"/>
        </w:rPr>
        <w:t>I</w:t>
      </w:r>
      <w:r w:rsidRPr="00392B44">
        <w:rPr>
          <w:rFonts w:ascii="Arial" w:eastAsia="Arial" w:hAnsi="Arial" w:cs="Arial"/>
          <w:color w:val="000000"/>
          <w:sz w:val="24"/>
          <w:szCs w:val="24"/>
          <w:lang w:eastAsia="fr-FR"/>
        </w:rPr>
        <w:t xml:space="preserve"> s’exprime en ampère (A), </w:t>
      </w:r>
      <w:r w:rsidRPr="00392B44">
        <w:rPr>
          <w:rFonts w:ascii="Arial" w:eastAsia="Arial" w:hAnsi="Arial" w:cs="Arial"/>
          <w:i/>
          <w:color w:val="000000"/>
          <w:sz w:val="24"/>
          <w:szCs w:val="24"/>
          <w:lang w:eastAsia="fr-FR"/>
        </w:rPr>
        <w:t>Q</w:t>
      </w:r>
      <w:r w:rsidRPr="00392B44">
        <w:rPr>
          <w:rFonts w:ascii="Arial" w:eastAsia="Arial" w:hAnsi="Arial" w:cs="Arial"/>
          <w:color w:val="000000"/>
          <w:sz w:val="24"/>
          <w:szCs w:val="24"/>
          <w:lang w:eastAsia="fr-FR"/>
        </w:rPr>
        <w:t xml:space="preserve"> en coulomb (C) et </w:t>
      </w:r>
      <w:r w:rsidRPr="00392B44">
        <w:rPr>
          <w:rFonts w:ascii="Times New Roman" w:eastAsia="Segoe UI Symbol" w:hAnsi="Times New Roman" w:cs="Times New Roman"/>
          <w:color w:val="000000"/>
          <w:sz w:val="24"/>
          <w:szCs w:val="24"/>
          <w:lang w:eastAsia="fr-FR"/>
        </w:rPr>
        <w:t>Δ</w:t>
      </w:r>
      <w:r w:rsidRPr="00392B44">
        <w:rPr>
          <w:rFonts w:ascii="Arial" w:eastAsia="Arial" w:hAnsi="Arial" w:cs="Arial"/>
          <w:i/>
          <w:color w:val="000000"/>
          <w:sz w:val="24"/>
          <w:szCs w:val="24"/>
          <w:lang w:eastAsia="fr-FR"/>
        </w:rPr>
        <w:t>t</w:t>
      </w:r>
      <w:r w:rsidRPr="00392B44">
        <w:rPr>
          <w:rFonts w:ascii="Arial" w:eastAsia="Arial" w:hAnsi="Arial" w:cs="Arial"/>
          <w:color w:val="000000"/>
          <w:sz w:val="24"/>
          <w:szCs w:val="24"/>
          <w:lang w:eastAsia="fr-FR"/>
        </w:rPr>
        <w:t xml:space="preserve"> en seconde (s).</w:t>
      </w:r>
    </w:p>
    <w:p w14:paraId="14F33DB0" w14:textId="77777777" w:rsidR="00392B44" w:rsidRPr="00392B44" w:rsidRDefault="00392B44" w:rsidP="00392B44">
      <w:pPr>
        <w:spacing w:after="6"/>
        <w:rPr>
          <w:rFonts w:ascii="Arial" w:eastAsia="Arial" w:hAnsi="Arial" w:cs="Arial"/>
          <w:color w:val="000000"/>
          <w:sz w:val="24"/>
          <w:szCs w:val="24"/>
          <w:lang w:eastAsia="fr-FR"/>
        </w:rPr>
      </w:pPr>
    </w:p>
    <w:p w14:paraId="52924BB3" w14:textId="77777777" w:rsidR="00392B44" w:rsidRPr="00392B44" w:rsidRDefault="00392B44" w:rsidP="00392B44">
      <w:pPr>
        <w:spacing w:after="35"/>
        <w:ind w:left="-5" w:hanging="10"/>
        <w:rPr>
          <w:rFonts w:ascii="Arial" w:eastAsia="Arial" w:hAnsi="Arial" w:cs="Arial"/>
          <w:color w:val="000000"/>
          <w:sz w:val="24"/>
          <w:szCs w:val="24"/>
          <w:lang w:eastAsia="fr-FR"/>
        </w:rPr>
      </w:pPr>
      <w:r w:rsidRPr="00392B44">
        <w:rPr>
          <w:rFonts w:ascii="Arial" w:eastAsia="Arial" w:hAnsi="Arial" w:cs="Arial"/>
          <w:b/>
          <w:color w:val="000000"/>
          <w:sz w:val="24"/>
          <w:szCs w:val="24"/>
          <w:lang w:eastAsia="fr-FR"/>
        </w:rPr>
        <w:t xml:space="preserve">Données : </w:t>
      </w:r>
    </w:p>
    <w:p w14:paraId="516EE5CC" w14:textId="77777777" w:rsidR="00392B44" w:rsidRPr="00392B44" w:rsidRDefault="00392B44" w:rsidP="00392B44">
      <w:pPr>
        <w:numPr>
          <w:ilvl w:val="0"/>
          <w:numId w:val="3"/>
        </w:numPr>
        <w:spacing w:after="48" w:line="271" w:lineRule="auto"/>
        <w:ind w:right="2"/>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 xml:space="preserve">masse molaire : </w:t>
      </w:r>
      <w:r w:rsidRPr="00392B44">
        <w:rPr>
          <w:rFonts w:ascii="Arial" w:eastAsia="Arial" w:hAnsi="Arial" w:cs="Arial"/>
          <w:i/>
          <w:color w:val="000000"/>
          <w:sz w:val="24"/>
          <w:szCs w:val="24"/>
          <w:lang w:eastAsia="fr-FR"/>
        </w:rPr>
        <w:t xml:space="preserve">M </w:t>
      </w:r>
      <w:r w:rsidRPr="00392B44">
        <w:rPr>
          <w:rFonts w:ascii="Arial" w:eastAsia="Arial" w:hAnsi="Arial" w:cs="Arial"/>
          <w:color w:val="000000"/>
          <w:sz w:val="24"/>
          <w:szCs w:val="24"/>
          <w:lang w:eastAsia="fr-FR"/>
        </w:rPr>
        <w:t>(CaCO</w:t>
      </w:r>
      <w:r w:rsidRPr="00392B44">
        <w:rPr>
          <w:rFonts w:ascii="Arial" w:eastAsia="Arial" w:hAnsi="Arial" w:cs="Arial"/>
          <w:color w:val="000000"/>
          <w:sz w:val="24"/>
          <w:szCs w:val="24"/>
          <w:vertAlign w:val="subscript"/>
          <w:lang w:eastAsia="fr-FR"/>
        </w:rPr>
        <w:t>3</w:t>
      </w:r>
      <w:r w:rsidRPr="00392B44">
        <w:rPr>
          <w:rFonts w:ascii="Arial" w:eastAsia="Arial" w:hAnsi="Arial" w:cs="Arial"/>
          <w:color w:val="000000"/>
          <w:sz w:val="24"/>
          <w:szCs w:val="24"/>
          <w:lang w:eastAsia="fr-FR"/>
        </w:rPr>
        <w:t>) = 100,0 g.mol</w:t>
      </w:r>
      <w:r w:rsidRPr="00392B44">
        <w:rPr>
          <w:rFonts w:ascii="Arial" w:eastAsia="Arial" w:hAnsi="Arial" w:cs="Arial"/>
          <w:color w:val="000000"/>
          <w:sz w:val="24"/>
          <w:szCs w:val="24"/>
          <w:vertAlign w:val="superscript"/>
          <w:lang w:eastAsia="fr-FR"/>
        </w:rPr>
        <w:t xml:space="preserve">-1 </w:t>
      </w:r>
      <w:r w:rsidRPr="00392B44">
        <w:rPr>
          <w:rFonts w:ascii="Arial" w:eastAsia="Arial" w:hAnsi="Arial" w:cs="Arial"/>
          <w:color w:val="000000"/>
          <w:sz w:val="24"/>
          <w:szCs w:val="24"/>
          <w:lang w:eastAsia="fr-FR"/>
        </w:rPr>
        <w:t xml:space="preserve">; </w:t>
      </w:r>
    </w:p>
    <w:p w14:paraId="26729FCC" w14:textId="77777777" w:rsidR="00392B44" w:rsidRPr="00392B44" w:rsidRDefault="00392B44" w:rsidP="00392B44">
      <w:pPr>
        <w:numPr>
          <w:ilvl w:val="0"/>
          <w:numId w:val="3"/>
        </w:numPr>
        <w:spacing w:after="33" w:line="271" w:lineRule="auto"/>
        <w:ind w:right="2"/>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 xml:space="preserve">masse volumique du carbonate de calcium : </w:t>
      </w:r>
      <w:r w:rsidRPr="00392B44">
        <w:rPr>
          <w:rFonts w:ascii="Arial" w:eastAsia="Arial" w:hAnsi="Arial" w:cs="Arial"/>
          <w:i/>
          <w:color w:val="000000"/>
          <w:sz w:val="24"/>
          <w:szCs w:val="24"/>
          <w:lang w:eastAsia="fr-FR"/>
        </w:rPr>
        <w:t>ρ</w:t>
      </w:r>
      <w:r w:rsidRPr="00392B44">
        <w:rPr>
          <w:rFonts w:ascii="Arial" w:eastAsia="Arial" w:hAnsi="Arial" w:cs="Arial"/>
          <w:color w:val="000000"/>
          <w:sz w:val="24"/>
          <w:szCs w:val="24"/>
          <w:lang w:eastAsia="fr-FR"/>
        </w:rPr>
        <w:t xml:space="preserve"> = 2,9 </w:t>
      </w:r>
      <w:r w:rsidRPr="00392B44">
        <w:rPr>
          <w:rFonts w:ascii="Times New Roman" w:eastAsia="Times New Roman" w:hAnsi="Times New Roman" w:cs="Times New Roman"/>
          <w:color w:val="000000"/>
          <w:sz w:val="24"/>
          <w:szCs w:val="24"/>
          <w:lang w:eastAsia="fr-FR"/>
        </w:rPr>
        <w:t>×</w:t>
      </w:r>
      <w:r w:rsidRPr="00392B44">
        <w:rPr>
          <w:rFonts w:ascii="Arial" w:eastAsia="Arial" w:hAnsi="Arial" w:cs="Arial"/>
          <w:color w:val="000000"/>
          <w:sz w:val="24"/>
          <w:szCs w:val="24"/>
          <w:lang w:eastAsia="fr-FR"/>
        </w:rPr>
        <w:t xml:space="preserve"> 10</w:t>
      </w:r>
      <w:r w:rsidRPr="00392B44">
        <w:rPr>
          <w:rFonts w:ascii="Arial" w:eastAsia="Arial" w:hAnsi="Arial" w:cs="Arial"/>
          <w:color w:val="000000"/>
          <w:sz w:val="24"/>
          <w:szCs w:val="24"/>
          <w:vertAlign w:val="superscript"/>
          <w:lang w:eastAsia="fr-FR"/>
        </w:rPr>
        <w:t>3</w:t>
      </w:r>
      <w:r w:rsidRPr="00392B44">
        <w:rPr>
          <w:rFonts w:ascii="Arial" w:eastAsia="Arial" w:hAnsi="Arial" w:cs="Arial"/>
          <w:color w:val="000000"/>
          <w:sz w:val="24"/>
          <w:szCs w:val="24"/>
          <w:lang w:eastAsia="fr-FR"/>
        </w:rPr>
        <w:t xml:space="preserve"> kg.m</w:t>
      </w:r>
      <w:r w:rsidRPr="00392B44">
        <w:rPr>
          <w:rFonts w:ascii="Arial" w:eastAsia="Arial" w:hAnsi="Arial" w:cs="Arial"/>
          <w:color w:val="000000"/>
          <w:sz w:val="24"/>
          <w:szCs w:val="24"/>
          <w:vertAlign w:val="superscript"/>
          <w:lang w:eastAsia="fr-FR"/>
        </w:rPr>
        <w:t xml:space="preserve">-3 </w:t>
      </w:r>
      <w:r w:rsidRPr="00392B44">
        <w:rPr>
          <w:rFonts w:ascii="Arial" w:eastAsia="Arial" w:hAnsi="Arial" w:cs="Arial"/>
          <w:color w:val="000000"/>
          <w:sz w:val="24"/>
          <w:szCs w:val="24"/>
          <w:lang w:eastAsia="fr-FR"/>
        </w:rPr>
        <w:t xml:space="preserve">; </w:t>
      </w:r>
    </w:p>
    <w:p w14:paraId="1669230A" w14:textId="77777777" w:rsidR="00392B44" w:rsidRPr="00392B44" w:rsidRDefault="00392B44" w:rsidP="00392B44">
      <w:pPr>
        <w:numPr>
          <w:ilvl w:val="0"/>
          <w:numId w:val="3"/>
        </w:numPr>
        <w:spacing w:after="36" w:line="271" w:lineRule="auto"/>
        <w:ind w:right="2"/>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 xml:space="preserve">une mole d’électrons possède une charge électrique égale en valeur absolue à </w:t>
      </w:r>
    </w:p>
    <w:p w14:paraId="5A71E683" w14:textId="77777777" w:rsidR="00392B44" w:rsidRPr="00392B44" w:rsidRDefault="00392B44" w:rsidP="00392B44">
      <w:pPr>
        <w:numPr>
          <w:ilvl w:val="0"/>
          <w:numId w:val="3"/>
        </w:numPr>
        <w:spacing w:after="36" w:line="271" w:lineRule="auto"/>
        <w:ind w:right="2"/>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9,65 × 10</w:t>
      </w:r>
      <w:r w:rsidRPr="00392B44">
        <w:rPr>
          <w:rFonts w:ascii="Arial" w:eastAsia="Arial" w:hAnsi="Arial" w:cs="Arial"/>
          <w:color w:val="000000"/>
          <w:sz w:val="24"/>
          <w:szCs w:val="24"/>
          <w:vertAlign w:val="superscript"/>
          <w:lang w:eastAsia="fr-FR"/>
        </w:rPr>
        <w:t xml:space="preserve">4 </w:t>
      </w:r>
      <w:r w:rsidRPr="00392B44">
        <w:rPr>
          <w:rFonts w:ascii="Arial" w:eastAsia="Arial" w:hAnsi="Arial" w:cs="Arial"/>
          <w:color w:val="000000"/>
          <w:sz w:val="24"/>
          <w:szCs w:val="24"/>
          <w:lang w:eastAsia="fr-FR"/>
        </w:rPr>
        <w:t>C.</w:t>
      </w:r>
    </w:p>
    <w:p w14:paraId="5EA50C0D" w14:textId="77777777" w:rsidR="00392B44" w:rsidRPr="00392B44" w:rsidRDefault="00392B44" w:rsidP="00392B44">
      <w:pPr>
        <w:spacing w:after="4"/>
        <w:ind w:left="10" w:hanging="10"/>
        <w:rPr>
          <w:rFonts w:ascii="Arial" w:eastAsia="Arial" w:hAnsi="Arial" w:cs="Arial"/>
          <w:color w:val="000000"/>
          <w:sz w:val="24"/>
          <w:szCs w:val="24"/>
          <w:lang w:eastAsia="fr-FR"/>
        </w:rPr>
      </w:pPr>
    </w:p>
    <w:p w14:paraId="7CCC2E1A" w14:textId="77777777" w:rsidR="00392B44" w:rsidRPr="00392B44" w:rsidRDefault="00392B44" w:rsidP="00392B44">
      <w:pPr>
        <w:spacing w:after="2" w:line="271" w:lineRule="auto"/>
        <w:jc w:val="both"/>
        <w:rPr>
          <w:rFonts w:ascii="Arial" w:eastAsia="Arial" w:hAnsi="Arial" w:cs="Arial"/>
          <w:b/>
          <w:color w:val="000000"/>
          <w:sz w:val="24"/>
          <w:szCs w:val="24"/>
          <w:lang w:eastAsia="fr-FR"/>
        </w:rPr>
      </w:pPr>
      <w:r w:rsidRPr="00392B44">
        <w:rPr>
          <w:rFonts w:ascii="Arial" w:eastAsia="Arial" w:hAnsi="Arial" w:cs="Arial"/>
          <w:b/>
          <w:color w:val="000000"/>
          <w:sz w:val="24"/>
          <w:szCs w:val="24"/>
          <w:lang w:eastAsia="fr-FR"/>
        </w:rPr>
        <w:t>Question préliminaire :</w:t>
      </w:r>
    </w:p>
    <w:p w14:paraId="4011A46A" w14:textId="77777777" w:rsidR="00392B44" w:rsidRPr="00392B44" w:rsidRDefault="00392B44" w:rsidP="00392B44">
      <w:pPr>
        <w:spacing w:after="2" w:line="271" w:lineRule="auto"/>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 xml:space="preserve"> Calculer la quantité de matière d’électrons, en moles, nécessaire à l’obtention d’une masse </w:t>
      </w:r>
      <w:r w:rsidRPr="00392B44">
        <w:rPr>
          <w:rFonts w:ascii="Arial" w:eastAsia="Arial" w:hAnsi="Arial" w:cs="Arial"/>
          <w:i/>
          <w:color w:val="000000"/>
          <w:sz w:val="24"/>
          <w:szCs w:val="24"/>
          <w:lang w:eastAsia="fr-FR"/>
        </w:rPr>
        <w:t>m</w:t>
      </w:r>
      <w:r w:rsidRPr="00392B44">
        <w:rPr>
          <w:rFonts w:ascii="Arial" w:eastAsia="Arial" w:hAnsi="Arial" w:cs="Arial"/>
          <w:color w:val="000000"/>
          <w:sz w:val="24"/>
          <w:szCs w:val="24"/>
          <w:lang w:eastAsia="fr-FR"/>
        </w:rPr>
        <w:t xml:space="preserve"> = 1,0 g de carbonate de calcium.</w:t>
      </w:r>
    </w:p>
    <w:p w14:paraId="7FDD51D8" w14:textId="77777777" w:rsidR="00392B44" w:rsidRPr="00392B44" w:rsidRDefault="00392B44" w:rsidP="00392B44">
      <w:pPr>
        <w:spacing w:after="3"/>
        <w:rPr>
          <w:rFonts w:ascii="Arial" w:eastAsia="Arial" w:hAnsi="Arial" w:cs="Arial"/>
          <w:color w:val="000000"/>
          <w:sz w:val="24"/>
          <w:szCs w:val="24"/>
          <w:lang w:eastAsia="fr-FR"/>
        </w:rPr>
      </w:pPr>
    </w:p>
    <w:p w14:paraId="6899B56A" w14:textId="77777777" w:rsidR="00392B44" w:rsidRPr="00392B44" w:rsidRDefault="00392B44" w:rsidP="00392B44">
      <w:pPr>
        <w:spacing w:after="27" w:line="271" w:lineRule="auto"/>
        <w:ind w:left="10"/>
        <w:jc w:val="both"/>
        <w:rPr>
          <w:rFonts w:ascii="Arial" w:eastAsia="Arial" w:hAnsi="Arial" w:cs="Arial"/>
          <w:b/>
          <w:color w:val="000000"/>
          <w:sz w:val="24"/>
          <w:szCs w:val="24"/>
          <w:lang w:eastAsia="fr-FR"/>
        </w:rPr>
      </w:pPr>
      <w:r w:rsidRPr="00392B44">
        <w:rPr>
          <w:rFonts w:ascii="Arial" w:eastAsia="Arial" w:hAnsi="Arial" w:cs="Arial"/>
          <w:b/>
          <w:color w:val="000000"/>
          <w:sz w:val="24"/>
          <w:szCs w:val="24"/>
          <w:lang w:eastAsia="fr-FR"/>
        </w:rPr>
        <w:t xml:space="preserve">Problème : </w:t>
      </w:r>
    </w:p>
    <w:p w14:paraId="6BD19DB7" w14:textId="77777777" w:rsidR="00392B44" w:rsidRPr="00392B44" w:rsidRDefault="00392B44" w:rsidP="00392B44">
      <w:pPr>
        <w:spacing w:after="27" w:line="271" w:lineRule="auto"/>
        <w:ind w:left="10"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À partir des documents fournis, calculer la durée d’électrolyse nécessaire à la réalisation d’un dépôt artificiel de carbonate de calcium de 2 mm d’épaisseur sur une surface métallique de 4 m</w:t>
      </w:r>
      <w:r w:rsidRPr="00392B44">
        <w:rPr>
          <w:rFonts w:ascii="Arial" w:eastAsia="Arial" w:hAnsi="Arial" w:cs="Arial"/>
          <w:color w:val="000000"/>
          <w:sz w:val="24"/>
          <w:szCs w:val="24"/>
          <w:vertAlign w:val="superscript"/>
          <w:lang w:eastAsia="fr-FR"/>
        </w:rPr>
        <w:t>2</w:t>
      </w:r>
      <w:r w:rsidRPr="00392B44">
        <w:rPr>
          <w:rFonts w:ascii="Arial" w:eastAsia="Arial" w:hAnsi="Arial" w:cs="Arial"/>
          <w:color w:val="000000"/>
          <w:sz w:val="24"/>
          <w:szCs w:val="24"/>
          <w:lang w:eastAsia="fr-FR"/>
        </w:rPr>
        <w:t>.</w:t>
      </w:r>
    </w:p>
    <w:p w14:paraId="639C5922" w14:textId="77777777" w:rsidR="00392B44" w:rsidRPr="00392B44" w:rsidRDefault="00392B44" w:rsidP="00392B44">
      <w:pPr>
        <w:spacing w:after="10" w:line="250" w:lineRule="auto"/>
        <w:ind w:left="-5" w:hanging="10"/>
        <w:jc w:val="both"/>
        <w:rPr>
          <w:rFonts w:ascii="Arial" w:eastAsia="Arial" w:hAnsi="Arial" w:cs="Arial"/>
          <w:color w:val="000000"/>
          <w:sz w:val="24"/>
          <w:szCs w:val="24"/>
          <w:lang w:eastAsia="fr-FR"/>
        </w:rPr>
      </w:pPr>
      <w:r w:rsidRPr="00392B44">
        <w:rPr>
          <w:rFonts w:ascii="Arial" w:eastAsia="Arial" w:hAnsi="Arial" w:cs="Arial"/>
          <w:color w:val="000000"/>
          <w:sz w:val="24"/>
          <w:szCs w:val="24"/>
          <w:lang w:eastAsia="fr-FR"/>
        </w:rPr>
        <w:t>Commenter la valeur obtenue en admettant que le squelette du corail n’est fait que de carbonate de calcium.</w:t>
      </w:r>
    </w:p>
    <w:p w14:paraId="00145DAC" w14:textId="77777777" w:rsidR="00392B44" w:rsidRPr="00392B44" w:rsidRDefault="00392B44" w:rsidP="00392B44">
      <w:pPr>
        <w:spacing w:after="10" w:line="250" w:lineRule="auto"/>
        <w:ind w:left="-5" w:hanging="10"/>
        <w:jc w:val="both"/>
        <w:rPr>
          <w:rFonts w:ascii="Arial" w:eastAsia="Arial" w:hAnsi="Arial" w:cs="Arial"/>
          <w:i/>
          <w:color w:val="000000"/>
          <w:sz w:val="24"/>
          <w:szCs w:val="24"/>
          <w:lang w:eastAsia="fr-FR"/>
        </w:rPr>
      </w:pPr>
    </w:p>
    <w:p w14:paraId="04401639" w14:textId="04408FE4" w:rsidR="00392B44" w:rsidRDefault="00392B44"/>
    <w:p w14:paraId="1D30508F" w14:textId="77777777" w:rsidR="00C41001" w:rsidRDefault="00D618E3">
      <w:r>
        <w:tab/>
      </w:r>
      <w:r>
        <w:tab/>
      </w:r>
      <w:r>
        <w:tab/>
      </w:r>
      <w:r>
        <w:tab/>
      </w:r>
      <w:r>
        <w:tab/>
      </w:r>
      <w:r>
        <w:tab/>
      </w:r>
      <w:r>
        <w:tab/>
      </w:r>
      <w:r>
        <w:tab/>
      </w:r>
      <w:r>
        <w:tab/>
      </w:r>
      <w:r>
        <w:tab/>
      </w:r>
      <w:r>
        <w:tab/>
      </w:r>
      <w:r>
        <w:tab/>
      </w:r>
    </w:p>
    <w:p w14:paraId="3C9096B6" w14:textId="77777777" w:rsidR="00C41001" w:rsidRDefault="00C41001"/>
    <w:p w14:paraId="11D026E7" w14:textId="1A07E95F" w:rsidR="00C41001" w:rsidRDefault="00D618E3" w:rsidP="00C41001">
      <w:pPr>
        <w:ind w:left="7788" w:firstLine="708"/>
        <w:rPr>
          <w:b/>
          <w:bCs/>
        </w:rPr>
      </w:pPr>
      <w:r w:rsidRPr="00D618E3">
        <w:rPr>
          <w:b/>
          <w:bCs/>
        </w:rPr>
        <w:t>6/6</w:t>
      </w:r>
    </w:p>
    <w:p w14:paraId="2904C169" w14:textId="77777777" w:rsidR="00C41001" w:rsidRDefault="00C41001">
      <w:pPr>
        <w:rPr>
          <w:b/>
          <w:bCs/>
        </w:rPr>
      </w:pPr>
      <w:r w:rsidRPr="00C41001">
        <w:rPr>
          <w:b/>
          <w:bCs/>
          <w:highlight w:val="yellow"/>
        </w:rPr>
        <w:lastRenderedPageBreak/>
        <w:t>Correction du problème N° 1 : ANODE SACRIFICIELLE</w:t>
      </w:r>
    </w:p>
    <w:p w14:paraId="0BF2C9B5" w14:textId="77777777" w:rsidR="00C41001" w:rsidRPr="00C41001" w:rsidRDefault="00C41001" w:rsidP="00C41001">
      <w:pPr>
        <w:spacing w:after="0" w:line="264" w:lineRule="auto"/>
        <w:jc w:val="both"/>
        <w:rPr>
          <w:rFonts w:ascii="Arial" w:eastAsia="Calibri" w:hAnsi="Arial" w:cs="Times New Roman"/>
          <w:sz w:val="20"/>
        </w:rPr>
      </w:pPr>
    </w:p>
    <w:p w14:paraId="7C30CB30" w14:textId="77777777" w:rsidR="00C41001" w:rsidRPr="00C41001" w:rsidRDefault="00C41001" w:rsidP="00C41001">
      <w:pPr>
        <w:pBdr>
          <w:top w:val="single" w:sz="4" w:space="1" w:color="auto"/>
          <w:left w:val="single" w:sz="4" w:space="4" w:color="auto"/>
          <w:bottom w:val="single" w:sz="4" w:space="1" w:color="auto"/>
          <w:right w:val="single" w:sz="4" w:space="4" w:color="auto"/>
        </w:pBdr>
        <w:shd w:val="clear" w:color="auto" w:fill="E7E6E6"/>
        <w:spacing w:after="0" w:line="264" w:lineRule="auto"/>
        <w:jc w:val="both"/>
        <w:rPr>
          <w:rFonts w:eastAsia="Calibri" w:cstheme="minorHAnsi"/>
          <w:b/>
          <w:szCs w:val="24"/>
        </w:rPr>
      </w:pPr>
      <w:r w:rsidRPr="00C41001">
        <w:rPr>
          <w:rFonts w:eastAsia="Calibri" w:cstheme="minorHAnsi"/>
          <w:b/>
          <w:szCs w:val="24"/>
        </w:rPr>
        <w:t>Questions préalables</w:t>
      </w:r>
    </w:p>
    <w:p w14:paraId="76EFF79B" w14:textId="77777777" w:rsidR="00C41001" w:rsidRPr="00C41001" w:rsidRDefault="00C41001" w:rsidP="00C41001">
      <w:pPr>
        <w:numPr>
          <w:ilvl w:val="0"/>
          <w:numId w:val="8"/>
        </w:numPr>
        <w:spacing w:after="0" w:line="240" w:lineRule="auto"/>
        <w:jc w:val="both"/>
        <w:rPr>
          <w:rFonts w:eastAsia="Calibri" w:cstheme="minorHAnsi"/>
          <w:szCs w:val="24"/>
        </w:rPr>
      </w:pPr>
      <w:r w:rsidRPr="00C41001">
        <w:rPr>
          <w:rFonts w:eastAsia="Calibri" w:cstheme="minorHAnsi"/>
          <w:szCs w:val="24"/>
        </w:rPr>
        <w:t>Couple ( Fe</w:t>
      </w:r>
      <w:r w:rsidRPr="00C41001">
        <w:rPr>
          <w:rFonts w:eastAsia="Calibri" w:cstheme="minorHAnsi"/>
          <w:szCs w:val="24"/>
          <w:vertAlign w:val="superscript"/>
        </w:rPr>
        <w:t>2+</w:t>
      </w:r>
      <w:r w:rsidRPr="00C41001">
        <w:rPr>
          <w:rFonts w:eastAsia="Calibri" w:cstheme="minorHAnsi"/>
          <w:szCs w:val="24"/>
        </w:rPr>
        <w:t>(aq) / Fe(s) ) : Demi-équation d’oxydation du fer métallique :</w:t>
      </w:r>
    </w:p>
    <w:p w14:paraId="6EFAE938" w14:textId="77777777" w:rsidR="00C41001" w:rsidRPr="00C41001" w:rsidRDefault="00C41001" w:rsidP="00C41001">
      <w:pPr>
        <w:spacing w:after="0" w:line="264" w:lineRule="auto"/>
        <w:ind w:left="2832" w:firstLine="708"/>
        <w:jc w:val="both"/>
        <w:rPr>
          <w:rFonts w:eastAsia="Calibri" w:cstheme="minorHAnsi"/>
          <w:szCs w:val="24"/>
          <w:vertAlign w:val="superscript"/>
        </w:rPr>
      </w:pPr>
      <w:r w:rsidRPr="00C41001">
        <w:rPr>
          <w:rFonts w:eastAsia="Calibri" w:cstheme="minorHAnsi"/>
          <w:szCs w:val="24"/>
        </w:rPr>
        <w:t xml:space="preserve">Fe ( s )  </w:t>
      </w:r>
      <w:r w:rsidRPr="00C41001">
        <w:rPr>
          <w:rFonts w:eastAsia="Calibri" w:cstheme="minorHAnsi"/>
          <w:szCs w:val="24"/>
          <w:vertAlign w:val="superscript"/>
        </w:rPr>
        <w:t>______</w:t>
      </w:r>
      <w:r w:rsidRPr="00C41001">
        <w:rPr>
          <w:rFonts w:eastAsia="Calibri" w:cstheme="minorHAnsi"/>
          <w:szCs w:val="24"/>
        </w:rPr>
        <w:t>&gt;  Fe</w:t>
      </w:r>
      <w:r w:rsidRPr="00C41001">
        <w:rPr>
          <w:rFonts w:eastAsia="Calibri" w:cstheme="minorHAnsi"/>
          <w:szCs w:val="24"/>
          <w:vertAlign w:val="superscript"/>
        </w:rPr>
        <w:t>2+</w:t>
      </w:r>
      <w:r w:rsidRPr="00C41001">
        <w:rPr>
          <w:rFonts w:eastAsia="Calibri" w:cstheme="minorHAnsi"/>
          <w:szCs w:val="24"/>
        </w:rPr>
        <w:t>(aq)  + 2 e</w:t>
      </w:r>
      <w:r w:rsidRPr="00C41001">
        <w:rPr>
          <w:rFonts w:eastAsia="Calibri" w:cstheme="minorHAnsi"/>
          <w:szCs w:val="24"/>
          <w:vertAlign w:val="superscript"/>
        </w:rPr>
        <w:t>–</w:t>
      </w:r>
    </w:p>
    <w:p w14:paraId="56C5119B" w14:textId="77777777" w:rsidR="00C41001" w:rsidRPr="00C41001" w:rsidRDefault="00C41001" w:rsidP="00C41001">
      <w:pPr>
        <w:numPr>
          <w:ilvl w:val="0"/>
          <w:numId w:val="8"/>
        </w:numPr>
        <w:spacing w:after="0" w:line="240" w:lineRule="auto"/>
        <w:jc w:val="both"/>
        <w:rPr>
          <w:rFonts w:eastAsia="Calibri" w:cstheme="minorHAnsi"/>
          <w:szCs w:val="24"/>
        </w:rPr>
      </w:pPr>
      <w:r w:rsidRPr="00C41001">
        <w:rPr>
          <w:rFonts w:eastAsia="Calibri" w:cstheme="minorHAnsi"/>
          <w:szCs w:val="24"/>
        </w:rPr>
        <w:t>Métaux susceptibles de protéger la coque en acier :</w:t>
      </w:r>
    </w:p>
    <w:p w14:paraId="614147AA" w14:textId="77777777" w:rsidR="00C41001" w:rsidRPr="00C41001" w:rsidRDefault="00C41001" w:rsidP="00C41001">
      <w:pPr>
        <w:spacing w:after="0" w:line="264" w:lineRule="auto"/>
        <w:jc w:val="both"/>
        <w:rPr>
          <w:rFonts w:eastAsia="Calibri" w:cstheme="minorHAnsi"/>
          <w:szCs w:val="24"/>
        </w:rPr>
      </w:pPr>
      <w:r w:rsidRPr="00C41001">
        <w:rPr>
          <w:rFonts w:eastAsia="Calibri" w:cstheme="minorHAnsi"/>
          <w:szCs w:val="24"/>
        </w:rPr>
        <w:t>Les métaux plus réducteurs que le fer conviennent. Leur potentiel standard est inférieur à celui du fer ( - 0,447 V ).</w:t>
      </w:r>
    </w:p>
    <w:p w14:paraId="2067353A" w14:textId="77777777" w:rsidR="00C41001" w:rsidRPr="00C41001" w:rsidRDefault="00C41001" w:rsidP="00C41001">
      <w:pPr>
        <w:spacing w:after="0" w:line="264" w:lineRule="auto"/>
        <w:jc w:val="both"/>
        <w:rPr>
          <w:rFonts w:eastAsia="Calibri" w:cstheme="minorHAnsi"/>
          <w:szCs w:val="24"/>
        </w:rPr>
      </w:pPr>
      <w:r w:rsidRPr="00C41001">
        <w:rPr>
          <w:rFonts w:eastAsia="Calibri" w:cstheme="minorHAnsi"/>
          <w:szCs w:val="24"/>
        </w:rPr>
        <w:t>-2,37 V &lt; -1,67 V &lt; -0,760 V &lt; -0,447 V</w:t>
      </w:r>
    </w:p>
    <w:p w14:paraId="3271BE33" w14:textId="77777777" w:rsidR="00C41001" w:rsidRPr="00C41001" w:rsidRDefault="00C41001" w:rsidP="00C41001">
      <w:pPr>
        <w:spacing w:after="0" w:line="264" w:lineRule="auto"/>
        <w:jc w:val="both"/>
        <w:rPr>
          <w:rFonts w:eastAsia="Calibri" w:cstheme="minorHAnsi"/>
          <w:szCs w:val="24"/>
        </w:rPr>
      </w:pPr>
      <w:r w:rsidRPr="00C41001">
        <w:rPr>
          <w:rFonts w:eastAsia="Calibri" w:cstheme="minorHAnsi"/>
          <w:szCs w:val="24"/>
        </w:rPr>
        <w:t xml:space="preserve">Il s’agit du zinc, de l’aluminium et du magnésium. </w:t>
      </w:r>
    </w:p>
    <w:p w14:paraId="509A72FB" w14:textId="77777777" w:rsidR="00C41001" w:rsidRPr="00C41001" w:rsidRDefault="00C41001" w:rsidP="00C41001">
      <w:pPr>
        <w:numPr>
          <w:ilvl w:val="0"/>
          <w:numId w:val="8"/>
        </w:numPr>
        <w:spacing w:after="0" w:line="264" w:lineRule="auto"/>
        <w:jc w:val="both"/>
        <w:rPr>
          <w:rFonts w:eastAsia="Calibri" w:cstheme="minorHAnsi"/>
          <w:szCs w:val="24"/>
          <w:vertAlign w:val="superscript"/>
        </w:rPr>
      </w:pPr>
      <w:r w:rsidRPr="00C41001">
        <w:rPr>
          <w:rFonts w:eastAsia="Calibri" w:cstheme="minorHAnsi"/>
          <w:szCs w:val="24"/>
        </w:rPr>
        <w:t xml:space="preserve">Ces métaux vont être oxydés à la place du fer. Ex pour le Zinc : Zn ( s )  </w:t>
      </w:r>
      <w:r w:rsidRPr="00C41001">
        <w:rPr>
          <w:rFonts w:eastAsia="Calibri" w:cstheme="minorHAnsi"/>
          <w:szCs w:val="24"/>
          <w:vertAlign w:val="superscript"/>
        </w:rPr>
        <w:t>______</w:t>
      </w:r>
      <w:r w:rsidRPr="00C41001">
        <w:rPr>
          <w:rFonts w:eastAsia="Calibri" w:cstheme="minorHAnsi"/>
          <w:szCs w:val="24"/>
        </w:rPr>
        <w:t>&gt;  Zn</w:t>
      </w:r>
      <w:r w:rsidRPr="00C41001">
        <w:rPr>
          <w:rFonts w:eastAsia="Calibri" w:cstheme="minorHAnsi"/>
          <w:szCs w:val="24"/>
          <w:vertAlign w:val="superscript"/>
        </w:rPr>
        <w:t>2+</w:t>
      </w:r>
      <w:r w:rsidRPr="00C41001">
        <w:rPr>
          <w:rFonts w:eastAsia="Calibri" w:cstheme="minorHAnsi"/>
          <w:szCs w:val="24"/>
        </w:rPr>
        <w:t>(aq)  + 2 e</w:t>
      </w:r>
      <w:r w:rsidRPr="00C41001">
        <w:rPr>
          <w:rFonts w:eastAsia="Calibri" w:cstheme="minorHAnsi"/>
          <w:szCs w:val="24"/>
          <w:vertAlign w:val="superscript"/>
        </w:rPr>
        <w:t>–</w:t>
      </w:r>
    </w:p>
    <w:p w14:paraId="5039F9D3" w14:textId="77777777" w:rsidR="00C41001" w:rsidRPr="00C41001" w:rsidRDefault="00C41001" w:rsidP="00C41001">
      <w:pPr>
        <w:spacing w:after="0" w:line="264" w:lineRule="auto"/>
        <w:jc w:val="both"/>
        <w:rPr>
          <w:rFonts w:eastAsia="Calibri" w:cstheme="minorHAnsi"/>
          <w:szCs w:val="24"/>
        </w:rPr>
      </w:pPr>
      <w:r w:rsidRPr="00C41001">
        <w:rPr>
          <w:rFonts w:eastAsia="Calibri" w:cstheme="minorHAnsi"/>
          <w:szCs w:val="24"/>
        </w:rPr>
        <w:t>Le métal protecteur est rongé, les atomes métalliques Zn (s) sont transformés en ions métalliques qui sont dissous. Le zinc est « sacrifié » à la place du fer ;  c’est lui qui est attaqué.</w:t>
      </w:r>
    </w:p>
    <w:p w14:paraId="24EC9265" w14:textId="77777777" w:rsidR="00C41001" w:rsidRPr="00C41001" w:rsidRDefault="00C41001" w:rsidP="00C41001">
      <w:pPr>
        <w:spacing w:after="0" w:line="264" w:lineRule="auto"/>
        <w:jc w:val="both"/>
        <w:rPr>
          <w:rFonts w:ascii="Arial" w:eastAsia="Calibri" w:hAnsi="Arial" w:cs="Times New Roman"/>
          <w:sz w:val="20"/>
        </w:rPr>
      </w:pPr>
    </w:p>
    <w:p w14:paraId="22B903D6" w14:textId="77777777" w:rsidR="00C41001" w:rsidRPr="00C41001" w:rsidRDefault="00C41001" w:rsidP="00C41001">
      <w:pPr>
        <w:pBdr>
          <w:top w:val="single" w:sz="4" w:space="1" w:color="auto"/>
          <w:left w:val="single" w:sz="4" w:space="4" w:color="auto"/>
          <w:bottom w:val="single" w:sz="4" w:space="1" w:color="auto"/>
          <w:right w:val="single" w:sz="4" w:space="4" w:color="auto"/>
        </w:pBdr>
        <w:shd w:val="clear" w:color="auto" w:fill="E7E6E6"/>
        <w:spacing w:after="0" w:line="264" w:lineRule="auto"/>
        <w:jc w:val="both"/>
        <w:rPr>
          <w:rFonts w:ascii="Arial" w:eastAsia="Calibri" w:hAnsi="Arial" w:cs="Times New Roman"/>
          <w:b/>
          <w:sz w:val="20"/>
        </w:rPr>
      </w:pPr>
      <w:r w:rsidRPr="00C41001">
        <w:rPr>
          <w:rFonts w:ascii="Arial" w:eastAsia="Calibri" w:hAnsi="Arial" w:cs="Times New Roman"/>
          <w:b/>
          <w:sz w:val="20"/>
        </w:rPr>
        <w:t>Problème</w:t>
      </w:r>
    </w:p>
    <w:p w14:paraId="2ED4E5BC" w14:textId="77777777" w:rsidR="00C41001" w:rsidRPr="00C41001" w:rsidRDefault="00C41001" w:rsidP="00C41001">
      <w:pPr>
        <w:spacing w:after="0" w:line="264" w:lineRule="auto"/>
        <w:jc w:val="both"/>
        <w:rPr>
          <w:rFonts w:ascii="Arial" w:eastAsia="Calibri" w:hAnsi="Arial" w:cs="Times New Roman"/>
          <w:b/>
          <w:sz w:val="20"/>
        </w:rPr>
      </w:pPr>
      <w:r w:rsidRPr="00C41001">
        <w:rPr>
          <w:rFonts w:ascii="Arial" w:eastAsia="Calibri" w:hAnsi="Arial" w:cs="Times New Roman"/>
          <w:b/>
          <w:sz w:val="20"/>
        </w:rPr>
        <w:t> </w:t>
      </w:r>
    </w:p>
    <w:p w14:paraId="387E3198" w14:textId="77777777" w:rsidR="00C41001" w:rsidRPr="00C41001" w:rsidRDefault="00C41001" w:rsidP="00C41001">
      <w:pPr>
        <w:spacing w:after="0" w:line="264" w:lineRule="auto"/>
        <w:jc w:val="both"/>
        <w:rPr>
          <w:rFonts w:eastAsia="Calibri" w:cstheme="minorHAnsi"/>
          <w:bCs/>
          <w:szCs w:val="24"/>
        </w:rPr>
      </w:pPr>
      <w:r w:rsidRPr="00C41001">
        <w:rPr>
          <w:rFonts w:eastAsia="Calibri" w:cstheme="minorHAnsi"/>
          <w:b/>
          <w:szCs w:val="24"/>
        </w:rPr>
        <w:t>Introduction</w:t>
      </w:r>
      <w:r w:rsidRPr="00C41001">
        <w:rPr>
          <w:rFonts w:eastAsia="Calibri" w:cstheme="minorHAnsi"/>
          <w:bCs/>
          <w:szCs w:val="24"/>
        </w:rPr>
        <w:t xml:space="preserve"> : On cherche la valeur de la masse totale d’anode sacrificielle en zinc. </w:t>
      </w:r>
    </w:p>
    <w:p w14:paraId="5C4154F5" w14:textId="77777777" w:rsidR="00C41001" w:rsidRPr="00C41001" w:rsidRDefault="00C41001" w:rsidP="00C41001">
      <w:pPr>
        <w:spacing w:after="0" w:line="264" w:lineRule="auto"/>
        <w:jc w:val="both"/>
        <w:rPr>
          <w:rFonts w:eastAsia="Calibri" w:cstheme="minorHAnsi"/>
          <w:bCs/>
          <w:szCs w:val="24"/>
        </w:rPr>
      </w:pPr>
      <w:r w:rsidRPr="00C41001">
        <w:rPr>
          <w:rFonts w:eastAsia="Calibri" w:cstheme="minorHAnsi"/>
          <w:bCs/>
          <w:szCs w:val="24"/>
        </w:rPr>
        <w:t xml:space="preserve">Pour cela il faudra déterminer l’intensité du courant électrique ayant circulé et la quantité d’électrons associé. Ensuite on déterminera la quantité de zinc consommé à partir de la stoechiométrie de la réaction d’oxydation. Enfin la masse de zinc sera déduite de la quantité de zinc : </w:t>
      </w:r>
    </w:p>
    <w:p w14:paraId="714CBACA" w14:textId="70BF5621" w:rsidR="00D618E3" w:rsidRDefault="00C41001">
      <w:pPr>
        <w:rPr>
          <w:rFonts w:ascii="Arial" w:eastAsia="Arial" w:hAnsi="Arial" w:cs="Arial"/>
          <w:b/>
          <w:i/>
          <w:color w:val="000000"/>
          <w:lang w:eastAsia="fr-FR"/>
        </w:rPr>
      </w:pPr>
      <w:r>
        <w:rPr>
          <w:noProof/>
        </w:rPr>
        <w:drawing>
          <wp:inline distT="0" distB="0" distL="0" distR="0" wp14:anchorId="0D5814D0" wp14:editId="45AF4A39">
            <wp:extent cx="5760720" cy="23971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97125"/>
                    </a:xfrm>
                    <a:prstGeom prst="rect">
                      <a:avLst/>
                    </a:prstGeom>
                  </pic:spPr>
                </pic:pic>
              </a:graphicData>
            </a:graphic>
          </wp:inline>
        </w:drawing>
      </w:r>
    </w:p>
    <w:p w14:paraId="2EBB82D8"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 xml:space="preserve">Où </w:t>
      </w:r>
      <w:r w:rsidRPr="00C41001">
        <w:rPr>
          <w:rFonts w:ascii="Symbol" w:eastAsia="Calibri" w:hAnsi="Symbol" w:cs="Times New Roman"/>
          <w:sz w:val="20"/>
        </w:rPr>
        <w:t></w:t>
      </w:r>
      <w:r w:rsidRPr="00C41001">
        <w:rPr>
          <w:rFonts w:ascii="Arial" w:eastAsia="Calibri" w:hAnsi="Arial" w:cs="Times New Roman"/>
          <w:sz w:val="20"/>
        </w:rPr>
        <w:t xml:space="preserve">t , la durée est exprimée en secondes : </w:t>
      </w:r>
      <w:r w:rsidRPr="00C41001">
        <w:rPr>
          <w:rFonts w:ascii="Symbol" w:eastAsia="Calibri" w:hAnsi="Symbol" w:cs="Times New Roman"/>
          <w:sz w:val="20"/>
        </w:rPr>
        <w:t></w:t>
      </w:r>
      <w:r w:rsidRPr="00C41001">
        <w:rPr>
          <w:rFonts w:ascii="Arial" w:eastAsia="Calibri" w:hAnsi="Arial" w:cs="Times New Roman"/>
          <w:sz w:val="20"/>
        </w:rPr>
        <w:t>t = 1 an = 365,25 x 24 x 3600 = 31 557 600 s</w:t>
      </w:r>
    </w:p>
    <w:p w14:paraId="6A9752D6"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ne- = 4 x 31 557 600 / 96500 = 1308 mol. d’électrons.                   1308 moles d’électrons ont circulé.</w:t>
      </w:r>
    </w:p>
    <w:p w14:paraId="4A51C8B0" w14:textId="77777777" w:rsidR="00C41001" w:rsidRPr="00C41001" w:rsidRDefault="00C41001" w:rsidP="00C41001">
      <w:pPr>
        <w:spacing w:after="0" w:line="264" w:lineRule="auto"/>
        <w:jc w:val="both"/>
        <w:rPr>
          <w:rFonts w:ascii="Arial" w:eastAsia="Calibri" w:hAnsi="Arial" w:cs="Times New Roman"/>
          <w:sz w:val="20"/>
        </w:rPr>
      </w:pPr>
    </w:p>
    <w:p w14:paraId="3E8CE5D3"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u w:val="single"/>
        </w:rPr>
        <w:t>Etape 3</w:t>
      </w:r>
      <w:r w:rsidRPr="00C41001">
        <w:rPr>
          <w:rFonts w:ascii="Arial" w:eastAsia="Calibri" w:hAnsi="Arial" w:cs="Times New Roman"/>
          <w:sz w:val="20"/>
        </w:rPr>
        <w:t> : Détermination de la quantité de zinc consommée n</w:t>
      </w:r>
      <w:r w:rsidRPr="00C41001">
        <w:rPr>
          <w:rFonts w:ascii="Arial" w:eastAsia="Calibri" w:hAnsi="Arial" w:cs="Times New Roman"/>
          <w:sz w:val="20"/>
          <w:vertAlign w:val="subscript"/>
        </w:rPr>
        <w:t>Zn</w:t>
      </w:r>
    </w:p>
    <w:p w14:paraId="3E5999FB"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 xml:space="preserve">D’après la demi-équation-rédox à l’anode,  Zn(s) </w:t>
      </w:r>
      <w:r w:rsidRPr="00C41001">
        <w:rPr>
          <w:rFonts w:ascii="Arial" w:eastAsia="Calibri" w:hAnsi="Arial" w:cs="Times New Roman"/>
          <w:sz w:val="20"/>
          <w:vertAlign w:val="superscript"/>
        </w:rPr>
        <w:t>____</w:t>
      </w:r>
      <w:r w:rsidRPr="00C41001">
        <w:rPr>
          <w:rFonts w:ascii="Arial" w:eastAsia="Calibri" w:hAnsi="Arial" w:cs="Times New Roman"/>
          <w:sz w:val="20"/>
        </w:rPr>
        <w:t>&gt;  Zn</w:t>
      </w:r>
      <w:r w:rsidRPr="00C41001">
        <w:rPr>
          <w:rFonts w:ascii="Arial" w:eastAsia="Calibri" w:hAnsi="Arial" w:cs="Times New Roman"/>
          <w:sz w:val="20"/>
          <w:vertAlign w:val="superscript"/>
        </w:rPr>
        <w:t>2+</w:t>
      </w:r>
      <w:r w:rsidRPr="00C41001">
        <w:rPr>
          <w:rFonts w:ascii="Arial" w:eastAsia="Calibri" w:hAnsi="Arial" w:cs="Times New Roman"/>
          <w:sz w:val="20"/>
          <w:vertAlign w:val="subscript"/>
        </w:rPr>
        <w:t>(aq)</w:t>
      </w:r>
      <w:r w:rsidRPr="00C41001">
        <w:rPr>
          <w:rFonts w:ascii="Arial" w:eastAsia="Calibri" w:hAnsi="Arial" w:cs="Times New Roman"/>
          <w:sz w:val="20"/>
        </w:rPr>
        <w:t xml:space="preserve"> + 2 e</w:t>
      </w:r>
      <w:r w:rsidRPr="00C41001">
        <w:rPr>
          <w:rFonts w:ascii="Arial" w:eastAsia="Calibri" w:hAnsi="Arial" w:cs="Times New Roman"/>
          <w:sz w:val="20"/>
          <w:vertAlign w:val="superscript"/>
        </w:rPr>
        <w:t>–</w:t>
      </w:r>
    </w:p>
    <w:p w14:paraId="0E751338" w14:textId="77777777" w:rsidR="00C41001" w:rsidRPr="00C41001" w:rsidRDefault="00C41001" w:rsidP="00C41001">
      <w:pPr>
        <w:spacing w:after="0" w:line="264" w:lineRule="auto"/>
        <w:jc w:val="both"/>
        <w:rPr>
          <w:rFonts w:ascii="Arial" w:eastAsia="Calibri" w:hAnsi="Arial" w:cs="Arial"/>
          <w:sz w:val="24"/>
          <w:szCs w:val="20"/>
        </w:rPr>
      </w:pPr>
      <w:r w:rsidRPr="00C41001">
        <w:rPr>
          <w:rFonts w:ascii="Arial" w:eastAsia="Calibri" w:hAnsi="Arial" w:cs="Times New Roman"/>
          <w:sz w:val="20"/>
        </w:rPr>
        <w:t>n</w:t>
      </w:r>
      <w:r w:rsidRPr="00C41001">
        <w:rPr>
          <w:rFonts w:ascii="Arial" w:eastAsia="Calibri" w:hAnsi="Arial" w:cs="Times New Roman"/>
          <w:sz w:val="20"/>
          <w:vertAlign w:val="subscript"/>
        </w:rPr>
        <w:t>Zn</w:t>
      </w:r>
      <w:r w:rsidRPr="00C41001">
        <w:rPr>
          <w:rFonts w:ascii="Arial" w:eastAsia="Calibri" w:hAnsi="Arial" w:cs="Times New Roman"/>
          <w:sz w:val="20"/>
        </w:rPr>
        <w:t xml:space="preserve"> = </w:t>
      </w:r>
      <w:r w:rsidRPr="00C41001">
        <w:rPr>
          <w:rFonts w:ascii="Arial" w:eastAsia="Calibri" w:hAnsi="Arial" w:cs="Arial"/>
          <w:position w:val="-24"/>
          <w:sz w:val="24"/>
          <w:szCs w:val="20"/>
        </w:rPr>
        <w:object w:dxaOrig="645" w:dyaOrig="660" w14:anchorId="7CA706C4">
          <v:shape id="_x0000_i1314" type="#_x0000_t75" style="width:32.25pt;height:33pt" o:ole="">
            <v:imagedata r:id="rId19" o:title=""/>
          </v:shape>
          <o:OLEObject Type="Embed" ProgID="Equation.DSMT4" ShapeID="_x0000_i1314" DrawAspect="Content" ObjectID="_1697887057" r:id="rId20"/>
        </w:object>
      </w:r>
    </w:p>
    <w:p w14:paraId="3C6F0770"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n</w:t>
      </w:r>
      <w:r w:rsidRPr="00C41001">
        <w:rPr>
          <w:rFonts w:ascii="Arial" w:eastAsia="Calibri" w:hAnsi="Arial" w:cs="Times New Roman"/>
          <w:sz w:val="20"/>
          <w:vertAlign w:val="subscript"/>
        </w:rPr>
        <w:t>Zn</w:t>
      </w:r>
      <w:r w:rsidRPr="00C41001">
        <w:rPr>
          <w:rFonts w:ascii="Arial" w:eastAsia="Calibri" w:hAnsi="Arial" w:cs="Times New Roman"/>
          <w:sz w:val="20"/>
        </w:rPr>
        <w:t xml:space="preserve"> = 1308 / 2 = 654 mol. de Zn.                                     654 moles de zinc ont été consommées</w:t>
      </w:r>
    </w:p>
    <w:p w14:paraId="0A7D2118" w14:textId="77777777" w:rsidR="00C41001" w:rsidRPr="00C41001" w:rsidRDefault="00C41001" w:rsidP="00C41001">
      <w:pPr>
        <w:spacing w:after="0" w:line="264" w:lineRule="auto"/>
        <w:jc w:val="both"/>
        <w:rPr>
          <w:rFonts w:ascii="Arial" w:eastAsia="Calibri" w:hAnsi="Arial" w:cs="Times New Roman"/>
          <w:sz w:val="20"/>
        </w:rPr>
      </w:pPr>
    </w:p>
    <w:p w14:paraId="7D6B3B2E"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u w:val="single"/>
        </w:rPr>
        <w:t>Etape 4</w:t>
      </w:r>
      <w:r w:rsidRPr="00C41001">
        <w:rPr>
          <w:rFonts w:ascii="Arial" w:eastAsia="Calibri" w:hAnsi="Arial" w:cs="Times New Roman"/>
          <w:sz w:val="20"/>
        </w:rPr>
        <w:t> : Détermination de la masse de zinc consommée m</w:t>
      </w:r>
      <w:r w:rsidRPr="00C41001">
        <w:rPr>
          <w:rFonts w:ascii="Arial" w:eastAsia="Calibri" w:hAnsi="Arial" w:cs="Times New Roman"/>
          <w:sz w:val="20"/>
          <w:vertAlign w:val="subscript"/>
        </w:rPr>
        <w:t>Zn</w:t>
      </w:r>
    </w:p>
    <w:p w14:paraId="15CA4D06" w14:textId="77777777" w:rsidR="00C41001" w:rsidRPr="00C41001" w:rsidRDefault="00C41001" w:rsidP="00C41001">
      <w:pPr>
        <w:spacing w:after="0" w:line="264" w:lineRule="auto"/>
        <w:jc w:val="both"/>
        <w:rPr>
          <w:rFonts w:ascii="Arial" w:eastAsia="Calibri" w:hAnsi="Arial" w:cs="Times New Roman"/>
          <w:sz w:val="20"/>
          <w:vertAlign w:val="subscript"/>
        </w:rPr>
      </w:pPr>
      <w:r w:rsidRPr="00C41001">
        <w:rPr>
          <w:rFonts w:ascii="Arial" w:eastAsia="Calibri" w:hAnsi="Arial" w:cs="Times New Roman"/>
          <w:sz w:val="20"/>
        </w:rPr>
        <w:t>.Par définition , m</w:t>
      </w:r>
      <w:r w:rsidRPr="00C41001">
        <w:rPr>
          <w:rFonts w:ascii="Arial" w:eastAsia="Calibri" w:hAnsi="Arial" w:cs="Times New Roman"/>
          <w:sz w:val="20"/>
          <w:vertAlign w:val="subscript"/>
        </w:rPr>
        <w:t>Zn</w:t>
      </w:r>
      <w:r w:rsidRPr="00C41001">
        <w:rPr>
          <w:rFonts w:ascii="Arial" w:eastAsia="Calibri" w:hAnsi="Arial" w:cs="Times New Roman"/>
          <w:sz w:val="20"/>
        </w:rPr>
        <w:t xml:space="preserve"> = n</w:t>
      </w:r>
      <w:r w:rsidRPr="00C41001">
        <w:rPr>
          <w:rFonts w:ascii="Arial" w:eastAsia="Calibri" w:hAnsi="Arial" w:cs="Times New Roman"/>
          <w:sz w:val="20"/>
          <w:vertAlign w:val="subscript"/>
        </w:rPr>
        <w:t>Zn</w:t>
      </w:r>
      <w:r w:rsidRPr="00C41001">
        <w:rPr>
          <w:rFonts w:ascii="Arial" w:eastAsia="Calibri" w:hAnsi="Arial" w:cs="Times New Roman"/>
          <w:sz w:val="20"/>
        </w:rPr>
        <w:t xml:space="preserve"> x M</w:t>
      </w:r>
      <w:r w:rsidRPr="00C41001">
        <w:rPr>
          <w:rFonts w:ascii="Arial" w:eastAsia="Calibri" w:hAnsi="Arial" w:cs="Times New Roman"/>
          <w:sz w:val="20"/>
          <w:vertAlign w:val="subscript"/>
        </w:rPr>
        <w:t>Zn</w:t>
      </w:r>
    </w:p>
    <w:p w14:paraId="0CF995A8"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m</w:t>
      </w:r>
      <w:r w:rsidRPr="00C41001">
        <w:rPr>
          <w:rFonts w:ascii="Arial" w:eastAsia="Calibri" w:hAnsi="Arial" w:cs="Times New Roman"/>
          <w:sz w:val="20"/>
          <w:vertAlign w:val="subscript"/>
        </w:rPr>
        <w:t>Zn</w:t>
      </w:r>
      <w:r w:rsidRPr="00C41001">
        <w:rPr>
          <w:rFonts w:ascii="Arial" w:eastAsia="Calibri" w:hAnsi="Arial" w:cs="Times New Roman"/>
          <w:sz w:val="20"/>
        </w:rPr>
        <w:t xml:space="preserve"> = 654 x 65,4 = 42771,6 g de zinc</w:t>
      </w:r>
    </w:p>
    <w:p w14:paraId="5DEF0387"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u w:val="single"/>
        </w:rPr>
        <w:t>Etape 5</w:t>
      </w:r>
      <w:r w:rsidRPr="00C41001">
        <w:rPr>
          <w:rFonts w:ascii="Arial" w:eastAsia="Calibri" w:hAnsi="Arial" w:cs="Times New Roman"/>
          <w:sz w:val="20"/>
        </w:rPr>
        <w:t xml:space="preserve"> : L’anode doit être remplacée au bout d‘un an quand elle a perdu la moitié de sa valeur </w:t>
      </w:r>
    </w:p>
    <w:p w14:paraId="35674668"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½ m</w:t>
      </w:r>
      <w:r w:rsidRPr="00C41001">
        <w:rPr>
          <w:rFonts w:ascii="Arial" w:eastAsia="Calibri" w:hAnsi="Arial" w:cs="Times New Roman"/>
          <w:sz w:val="20"/>
          <w:vertAlign w:val="subscript"/>
        </w:rPr>
        <w:t>anodeZn</w:t>
      </w:r>
      <w:r w:rsidRPr="00C41001">
        <w:rPr>
          <w:rFonts w:ascii="Arial" w:eastAsia="Calibri" w:hAnsi="Arial" w:cs="Times New Roman"/>
          <w:sz w:val="20"/>
        </w:rPr>
        <w:t xml:space="preserve"> =  m</w:t>
      </w:r>
      <w:r w:rsidRPr="00C41001">
        <w:rPr>
          <w:rFonts w:ascii="Arial" w:eastAsia="Calibri" w:hAnsi="Arial" w:cs="Times New Roman"/>
          <w:sz w:val="20"/>
          <w:vertAlign w:val="subscript"/>
        </w:rPr>
        <w:t>Zn</w:t>
      </w:r>
      <w:r w:rsidRPr="00C41001">
        <w:rPr>
          <w:rFonts w:ascii="Arial" w:eastAsia="Calibri" w:hAnsi="Arial" w:cs="Times New Roman"/>
          <w:sz w:val="20"/>
          <w:vertAlign w:val="superscript"/>
        </w:rPr>
        <w:t xml:space="preserve"> </w:t>
      </w:r>
      <w:r w:rsidRPr="00C41001">
        <w:rPr>
          <w:rFonts w:ascii="Arial" w:eastAsia="Calibri" w:hAnsi="Arial" w:cs="Times New Roman"/>
          <w:sz w:val="20"/>
        </w:rPr>
        <w:t>= 42771,6 g                m</w:t>
      </w:r>
      <w:r w:rsidRPr="00C41001">
        <w:rPr>
          <w:rFonts w:ascii="Arial" w:eastAsia="Calibri" w:hAnsi="Arial" w:cs="Times New Roman"/>
          <w:sz w:val="20"/>
          <w:vertAlign w:val="subscript"/>
        </w:rPr>
        <w:t>anodeZn</w:t>
      </w:r>
      <w:r w:rsidRPr="00C41001">
        <w:rPr>
          <w:rFonts w:ascii="Arial" w:eastAsia="Calibri" w:hAnsi="Arial" w:cs="Times New Roman"/>
          <w:sz w:val="20"/>
        </w:rPr>
        <w:t xml:space="preserve"> = 2 x  m</w:t>
      </w:r>
      <w:r w:rsidRPr="00C41001">
        <w:rPr>
          <w:rFonts w:ascii="Arial" w:eastAsia="Calibri" w:hAnsi="Arial" w:cs="Times New Roman"/>
          <w:sz w:val="20"/>
          <w:vertAlign w:val="subscript"/>
        </w:rPr>
        <w:t>Zn</w:t>
      </w:r>
      <w:r w:rsidRPr="00C41001">
        <w:rPr>
          <w:rFonts w:ascii="Arial" w:eastAsia="Calibri" w:hAnsi="Arial" w:cs="Times New Roman"/>
          <w:sz w:val="20"/>
          <w:vertAlign w:val="superscript"/>
        </w:rPr>
        <w:t xml:space="preserve"> </w:t>
      </w:r>
      <w:r w:rsidRPr="00C41001">
        <w:rPr>
          <w:rFonts w:ascii="Arial" w:eastAsia="Calibri" w:hAnsi="Arial" w:cs="Times New Roman"/>
          <w:sz w:val="20"/>
        </w:rPr>
        <w:t xml:space="preserve"> =       85543 , 2 g = 86 kg environ</w:t>
      </w:r>
    </w:p>
    <w:p w14:paraId="5604E0FE"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On doit garder un seul chiffre significatif (cf. j = 0,1 A.m</w:t>
      </w:r>
      <w:r w:rsidRPr="00C41001">
        <w:rPr>
          <w:rFonts w:ascii="Arial" w:eastAsia="Calibri" w:hAnsi="Arial" w:cs="Times New Roman"/>
          <w:sz w:val="20"/>
          <w:vertAlign w:val="superscript"/>
        </w:rPr>
        <w:t>-2</w:t>
      </w:r>
      <w:r w:rsidRPr="00C41001">
        <w:rPr>
          <w:rFonts w:ascii="Arial" w:eastAsia="Calibri" w:hAnsi="Arial" w:cs="Times New Roman"/>
          <w:sz w:val="20"/>
        </w:rPr>
        <w:t>) donc m</w:t>
      </w:r>
      <w:r w:rsidRPr="00C41001">
        <w:rPr>
          <w:rFonts w:ascii="Arial" w:eastAsia="Calibri" w:hAnsi="Arial" w:cs="Times New Roman"/>
          <w:sz w:val="20"/>
          <w:vertAlign w:val="subscript"/>
        </w:rPr>
        <w:t>anodezn</w:t>
      </w:r>
      <w:r w:rsidRPr="00C41001">
        <w:rPr>
          <w:rFonts w:ascii="Arial" w:eastAsia="Calibri" w:hAnsi="Arial" w:cs="Times New Roman"/>
          <w:sz w:val="20"/>
        </w:rPr>
        <w:t xml:space="preserve"> = </w:t>
      </w:r>
      <w:r w:rsidRPr="00C41001">
        <w:rPr>
          <w:rFonts w:ascii="Arial" w:eastAsia="Calibri" w:hAnsi="Arial" w:cs="Times New Roman"/>
          <w:b/>
          <w:sz w:val="20"/>
        </w:rPr>
        <w:t>9×10</w:t>
      </w:r>
      <w:r w:rsidRPr="00C41001">
        <w:rPr>
          <w:rFonts w:ascii="Arial" w:eastAsia="Calibri" w:hAnsi="Arial" w:cs="Times New Roman"/>
          <w:b/>
          <w:sz w:val="20"/>
          <w:vertAlign w:val="superscript"/>
        </w:rPr>
        <w:t>1</w:t>
      </w:r>
      <w:r w:rsidRPr="00C41001">
        <w:rPr>
          <w:rFonts w:ascii="Arial" w:eastAsia="Calibri" w:hAnsi="Arial" w:cs="Times New Roman"/>
          <w:b/>
          <w:sz w:val="20"/>
        </w:rPr>
        <w:t xml:space="preserve"> kg</w:t>
      </w:r>
      <w:r w:rsidRPr="00C41001">
        <w:rPr>
          <w:rFonts w:ascii="Arial" w:eastAsia="Calibri" w:hAnsi="Arial" w:cs="Times New Roman"/>
          <w:sz w:val="20"/>
        </w:rPr>
        <w:t>.</w:t>
      </w:r>
    </w:p>
    <w:p w14:paraId="1438489E"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u w:val="single"/>
        </w:rPr>
        <w:t>Commentaire</w:t>
      </w:r>
      <w:r w:rsidRPr="00C41001">
        <w:rPr>
          <w:rFonts w:ascii="Arial" w:eastAsia="Calibri" w:hAnsi="Arial" w:cs="Times New Roman"/>
          <w:sz w:val="20"/>
        </w:rPr>
        <w:t> : Cette valeur est grande et devra être répartie sur la coque en plusieurs anodes pour équilibrer le lest.</w:t>
      </w:r>
    </w:p>
    <w:p w14:paraId="4E468ECB"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Méthode directe avec une seule  formule littérale finale :</w:t>
      </w:r>
    </w:p>
    <w:p w14:paraId="03E0E0D6" w14:textId="77777777" w:rsidR="00C41001" w:rsidRPr="00C41001" w:rsidRDefault="00C41001" w:rsidP="00C41001">
      <w:pPr>
        <w:spacing w:after="0" w:line="264" w:lineRule="auto"/>
        <w:jc w:val="both"/>
        <w:rPr>
          <w:rFonts w:ascii="Arial" w:eastAsia="Calibri" w:hAnsi="Arial" w:cs="Times New Roman"/>
          <w:b/>
          <w:sz w:val="20"/>
        </w:rPr>
      </w:pPr>
      <w:r w:rsidRPr="00C41001">
        <w:rPr>
          <w:rFonts w:ascii="Arial" w:eastAsia="Calibri" w:hAnsi="Arial" w:cs="Times New Roman"/>
          <w:sz w:val="20"/>
        </w:rPr>
        <w:t>m</w:t>
      </w:r>
      <w:r w:rsidRPr="00C41001">
        <w:rPr>
          <w:rFonts w:ascii="Arial" w:eastAsia="Calibri" w:hAnsi="Arial" w:cs="Times New Roman"/>
          <w:sz w:val="20"/>
          <w:vertAlign w:val="subscript"/>
        </w:rPr>
        <w:t>anodeZn</w:t>
      </w:r>
      <w:r w:rsidRPr="00C41001">
        <w:rPr>
          <w:rFonts w:ascii="Arial" w:eastAsia="Calibri" w:hAnsi="Arial" w:cs="Times New Roman"/>
          <w:sz w:val="20"/>
        </w:rPr>
        <w:t xml:space="preserve"> = 2 x  m</w:t>
      </w:r>
      <w:r w:rsidRPr="00C41001">
        <w:rPr>
          <w:rFonts w:ascii="Arial" w:eastAsia="Calibri" w:hAnsi="Arial" w:cs="Times New Roman"/>
          <w:sz w:val="20"/>
          <w:vertAlign w:val="subscript"/>
        </w:rPr>
        <w:t>Zn</w:t>
      </w:r>
      <w:r w:rsidRPr="00C41001">
        <w:rPr>
          <w:rFonts w:ascii="Arial" w:eastAsia="Calibri" w:hAnsi="Arial" w:cs="Times New Roman"/>
          <w:sz w:val="20"/>
          <w:vertAlign w:val="superscript"/>
        </w:rPr>
        <w:t xml:space="preserve"> </w:t>
      </w:r>
      <w:r w:rsidRPr="00C41001">
        <w:rPr>
          <w:rFonts w:ascii="Arial" w:eastAsia="Calibri" w:hAnsi="Arial" w:cs="Times New Roman"/>
          <w:sz w:val="20"/>
        </w:rPr>
        <w:t xml:space="preserve"> = 2 x n</w:t>
      </w:r>
      <w:r w:rsidRPr="00C41001">
        <w:rPr>
          <w:rFonts w:ascii="Arial" w:eastAsia="Calibri" w:hAnsi="Arial" w:cs="Times New Roman"/>
          <w:sz w:val="20"/>
          <w:vertAlign w:val="subscript"/>
        </w:rPr>
        <w:t>Zn</w:t>
      </w:r>
      <w:r w:rsidRPr="00C41001">
        <w:rPr>
          <w:rFonts w:ascii="Arial" w:eastAsia="Calibri" w:hAnsi="Arial" w:cs="Times New Roman"/>
          <w:sz w:val="20"/>
        </w:rPr>
        <w:t xml:space="preserve"> x M</w:t>
      </w:r>
      <w:r w:rsidRPr="00C41001">
        <w:rPr>
          <w:rFonts w:ascii="Arial" w:eastAsia="Calibri" w:hAnsi="Arial" w:cs="Times New Roman"/>
          <w:sz w:val="20"/>
          <w:vertAlign w:val="subscript"/>
        </w:rPr>
        <w:t>Zn</w:t>
      </w:r>
      <w:r w:rsidRPr="00C41001">
        <w:rPr>
          <w:rFonts w:ascii="Arial" w:eastAsia="Calibri" w:hAnsi="Arial" w:cs="Times New Roman"/>
          <w:sz w:val="20"/>
          <w:vertAlign w:val="superscript"/>
        </w:rPr>
        <w:t xml:space="preserve"> </w:t>
      </w:r>
      <w:r w:rsidRPr="00C41001">
        <w:rPr>
          <w:rFonts w:ascii="Arial" w:eastAsia="Calibri" w:hAnsi="Arial" w:cs="Times New Roman"/>
          <w:sz w:val="20"/>
        </w:rPr>
        <w:t xml:space="preserve"> = ne- x M</w:t>
      </w:r>
      <w:r w:rsidRPr="00C41001">
        <w:rPr>
          <w:rFonts w:ascii="Arial" w:eastAsia="Calibri" w:hAnsi="Arial" w:cs="Times New Roman"/>
          <w:sz w:val="20"/>
          <w:vertAlign w:val="subscript"/>
        </w:rPr>
        <w:t>Zn</w:t>
      </w:r>
      <w:r w:rsidRPr="00C41001">
        <w:rPr>
          <w:rFonts w:ascii="Arial" w:eastAsia="Calibri" w:hAnsi="Arial" w:cs="Times New Roman"/>
          <w:sz w:val="20"/>
        </w:rPr>
        <w:t xml:space="preserve"> = I x </w:t>
      </w:r>
      <w:r w:rsidRPr="00C41001">
        <w:rPr>
          <w:rFonts w:ascii="Symbol" w:eastAsia="Calibri" w:hAnsi="Symbol" w:cs="Times New Roman"/>
          <w:sz w:val="20"/>
        </w:rPr>
        <w:t></w:t>
      </w:r>
      <w:r w:rsidRPr="00C41001">
        <w:rPr>
          <w:rFonts w:ascii="Arial" w:eastAsia="Calibri" w:hAnsi="Arial" w:cs="Times New Roman"/>
          <w:sz w:val="20"/>
        </w:rPr>
        <w:t>t x M</w:t>
      </w:r>
      <w:r w:rsidRPr="00C41001">
        <w:rPr>
          <w:rFonts w:ascii="Arial" w:eastAsia="Calibri" w:hAnsi="Arial" w:cs="Times New Roman"/>
          <w:sz w:val="20"/>
          <w:vertAlign w:val="subscript"/>
        </w:rPr>
        <w:t xml:space="preserve">Zn </w:t>
      </w:r>
      <w:r w:rsidRPr="00C41001">
        <w:rPr>
          <w:rFonts w:ascii="Arial" w:eastAsia="Calibri" w:hAnsi="Arial" w:cs="Times New Roman"/>
          <w:sz w:val="20"/>
        </w:rPr>
        <w:t xml:space="preserve"> / F</w:t>
      </w:r>
      <w:r w:rsidRPr="00C41001">
        <w:rPr>
          <w:rFonts w:ascii="Arial" w:eastAsia="Calibri" w:hAnsi="Arial" w:cs="Times New Roman"/>
          <w:b/>
          <w:sz w:val="20"/>
        </w:rPr>
        <w:t xml:space="preserve"> = J x S x </w:t>
      </w:r>
      <w:r w:rsidRPr="00C41001">
        <w:rPr>
          <w:rFonts w:ascii="Symbol" w:eastAsia="Calibri" w:hAnsi="Symbol" w:cs="Times New Roman"/>
          <w:b/>
          <w:sz w:val="20"/>
        </w:rPr>
        <w:t></w:t>
      </w:r>
      <w:r w:rsidRPr="00C41001">
        <w:rPr>
          <w:rFonts w:ascii="Arial" w:eastAsia="Calibri" w:hAnsi="Arial" w:cs="Times New Roman"/>
          <w:b/>
          <w:sz w:val="20"/>
        </w:rPr>
        <w:t>t x M</w:t>
      </w:r>
      <w:r w:rsidRPr="00C41001">
        <w:rPr>
          <w:rFonts w:ascii="Arial" w:eastAsia="Calibri" w:hAnsi="Arial" w:cs="Times New Roman"/>
          <w:b/>
          <w:sz w:val="20"/>
          <w:vertAlign w:val="subscript"/>
        </w:rPr>
        <w:t xml:space="preserve">Zn </w:t>
      </w:r>
      <w:r w:rsidRPr="00C41001">
        <w:rPr>
          <w:rFonts w:ascii="Arial" w:eastAsia="Calibri" w:hAnsi="Arial" w:cs="Times New Roman"/>
          <w:b/>
          <w:sz w:val="20"/>
        </w:rPr>
        <w:t xml:space="preserve"> / F</w:t>
      </w:r>
    </w:p>
    <w:p w14:paraId="651E121C" w14:textId="77777777" w:rsidR="00C41001" w:rsidRPr="00C41001" w:rsidRDefault="00C41001" w:rsidP="00C41001">
      <w:pPr>
        <w:spacing w:after="0" w:line="264" w:lineRule="auto"/>
        <w:jc w:val="both"/>
        <w:rPr>
          <w:rFonts w:ascii="Arial" w:eastAsia="Calibri" w:hAnsi="Arial" w:cs="Times New Roman"/>
          <w:sz w:val="20"/>
        </w:rPr>
      </w:pPr>
      <w:r w:rsidRPr="00C41001">
        <w:rPr>
          <w:rFonts w:ascii="Arial" w:eastAsia="Calibri" w:hAnsi="Arial" w:cs="Times New Roman"/>
          <w:sz w:val="20"/>
        </w:rPr>
        <w:t>m</w:t>
      </w:r>
      <w:r w:rsidRPr="00C41001">
        <w:rPr>
          <w:rFonts w:ascii="Arial" w:eastAsia="Calibri" w:hAnsi="Arial" w:cs="Times New Roman"/>
          <w:sz w:val="20"/>
          <w:vertAlign w:val="subscript"/>
        </w:rPr>
        <w:t xml:space="preserve">anodeZn </w:t>
      </w:r>
      <w:r w:rsidRPr="00C41001">
        <w:rPr>
          <w:rFonts w:ascii="Arial" w:eastAsia="Calibri" w:hAnsi="Arial" w:cs="Times New Roman"/>
          <w:sz w:val="20"/>
        </w:rPr>
        <w:t xml:space="preserve"> = 0,1 x 40 x 31 557 600 x 65,4 / 96500 = </w:t>
      </w:r>
      <w:r w:rsidRPr="00C41001">
        <w:rPr>
          <w:rFonts w:ascii="Arial" w:eastAsia="Calibri" w:hAnsi="Arial" w:cs="Times New Roman"/>
          <w:b/>
          <w:sz w:val="20"/>
        </w:rPr>
        <w:t>9×10</w:t>
      </w:r>
      <w:r w:rsidRPr="00C41001">
        <w:rPr>
          <w:rFonts w:ascii="Arial" w:eastAsia="Calibri" w:hAnsi="Arial" w:cs="Times New Roman"/>
          <w:b/>
          <w:sz w:val="20"/>
          <w:vertAlign w:val="superscript"/>
        </w:rPr>
        <w:t>1</w:t>
      </w:r>
      <w:r w:rsidRPr="00C41001">
        <w:rPr>
          <w:rFonts w:ascii="Arial" w:eastAsia="Calibri" w:hAnsi="Arial" w:cs="Times New Roman"/>
          <w:b/>
          <w:sz w:val="20"/>
        </w:rPr>
        <w:t xml:space="preserve"> kg</w:t>
      </w:r>
      <w:r w:rsidRPr="00C41001">
        <w:rPr>
          <w:rFonts w:ascii="Arial" w:eastAsia="Calibri" w:hAnsi="Arial" w:cs="Times New Roman"/>
          <w:sz w:val="20"/>
        </w:rPr>
        <w:t>.</w:t>
      </w:r>
    </w:p>
    <w:p w14:paraId="0A77ABC0" w14:textId="22F6CE15" w:rsidR="0065219A" w:rsidRPr="0065219A" w:rsidRDefault="0065219A" w:rsidP="0065219A">
      <w:pPr>
        <w:rPr>
          <w:rFonts w:ascii="Arial" w:eastAsia="Arial" w:hAnsi="Arial" w:cs="Arial"/>
          <w:b/>
          <w:i/>
          <w:color w:val="000000"/>
          <w:lang w:eastAsia="fr-FR"/>
        </w:rPr>
      </w:pPr>
      <w:r w:rsidRPr="00C41001">
        <w:rPr>
          <w:rFonts w:ascii="Arial" w:eastAsia="Arial" w:hAnsi="Arial" w:cs="Arial"/>
          <w:b/>
          <w:i/>
          <w:color w:val="000000"/>
          <w:highlight w:val="yellow"/>
          <w:lang w:eastAsia="fr-FR"/>
        </w:rPr>
        <w:lastRenderedPageBreak/>
        <w:t>Correction du problème N° 2 : De l’or dans nos poubelles</w:t>
      </w:r>
    </w:p>
    <w:p w14:paraId="4A72B6A9" w14:textId="77777777" w:rsidR="0065219A" w:rsidRPr="0065219A" w:rsidRDefault="0065219A" w:rsidP="0065219A">
      <w:pPr>
        <w:spacing w:after="0" w:line="240" w:lineRule="auto"/>
        <w:contextualSpacing/>
        <w:jc w:val="both"/>
        <w:rPr>
          <w:rFonts w:ascii="Arial" w:eastAsia="Times New Roman" w:hAnsi="Arial" w:cs="Times New Roman"/>
          <w:color w:val="002060"/>
          <w:sz w:val="24"/>
          <w:vertAlign w:val="subscript"/>
        </w:rPr>
      </w:pPr>
      <w:r w:rsidRPr="0065219A">
        <w:rPr>
          <w:rFonts w:ascii="Arial" w:eastAsia="Times New Roman" w:hAnsi="Arial" w:cs="Times New Roman"/>
          <w:b/>
          <w:color w:val="002060"/>
          <w:sz w:val="24"/>
        </w:rPr>
        <w:t>1.</w:t>
      </w:r>
      <w:r w:rsidRPr="0065219A">
        <w:rPr>
          <w:rFonts w:ascii="Arial" w:eastAsia="Times New Roman" w:hAnsi="Arial" w:cs="Times New Roman"/>
          <w:color w:val="002060"/>
          <w:sz w:val="24"/>
        </w:rPr>
        <w:t xml:space="preserve"> Considérons le couple Au</w:t>
      </w:r>
      <w:r w:rsidRPr="0065219A">
        <w:rPr>
          <w:rFonts w:ascii="Arial" w:eastAsia="Times New Roman" w:hAnsi="Arial" w:cs="Times New Roman"/>
          <w:color w:val="002060"/>
          <w:sz w:val="24"/>
          <w:vertAlign w:val="superscript"/>
        </w:rPr>
        <w:t>3+</w:t>
      </w:r>
      <w:r w:rsidRPr="0065219A">
        <w:rPr>
          <w:rFonts w:ascii="Arial" w:eastAsia="Times New Roman" w:hAnsi="Arial" w:cs="Times New Roman"/>
          <w:color w:val="002060"/>
          <w:sz w:val="24"/>
          <w:vertAlign w:val="subscript"/>
        </w:rPr>
        <w:t>(aq)</w:t>
      </w:r>
      <w:r w:rsidRPr="0065219A">
        <w:rPr>
          <w:rFonts w:ascii="Arial" w:eastAsia="Times New Roman" w:hAnsi="Arial" w:cs="Times New Roman"/>
          <w:color w:val="002060"/>
          <w:sz w:val="24"/>
        </w:rPr>
        <w:t>/Au</w:t>
      </w:r>
      <w:r w:rsidRPr="0065219A">
        <w:rPr>
          <w:rFonts w:ascii="Arial" w:eastAsia="Times New Roman" w:hAnsi="Arial" w:cs="Times New Roman"/>
          <w:color w:val="002060"/>
          <w:sz w:val="24"/>
          <w:vertAlign w:val="subscript"/>
        </w:rPr>
        <w:t>(s)</w:t>
      </w:r>
    </w:p>
    <w:p w14:paraId="2DD64BE9" w14:textId="77777777" w:rsidR="0065219A" w:rsidRPr="0065219A" w:rsidRDefault="0065219A" w:rsidP="0065219A">
      <w:pPr>
        <w:spacing w:after="0" w:line="240" w:lineRule="auto"/>
        <w:contextualSpacing/>
        <w:jc w:val="both"/>
        <w:rPr>
          <w:rFonts w:ascii="Arial" w:eastAsia="Times New Roman" w:hAnsi="Arial" w:cs="Times New Roman"/>
          <w:sz w:val="24"/>
        </w:rPr>
      </w:pPr>
    </w:p>
    <w:p w14:paraId="112AED4F" w14:textId="77777777" w:rsidR="0065219A" w:rsidRPr="0065219A" w:rsidRDefault="0065219A" w:rsidP="0065219A">
      <w:pPr>
        <w:spacing w:after="0" w:line="240" w:lineRule="auto"/>
        <w:contextualSpacing/>
        <w:jc w:val="both"/>
        <w:rPr>
          <w:rFonts w:ascii="Arial" w:eastAsia="Times New Roman" w:hAnsi="Arial" w:cs="Times New Roman"/>
          <w:sz w:val="24"/>
        </w:rPr>
      </w:pPr>
      <w:r w:rsidRPr="0065219A">
        <w:rPr>
          <w:rFonts w:ascii="Arial" w:eastAsia="Times New Roman" w:hAnsi="Arial" w:cs="Times New Roman"/>
          <w:sz w:val="24"/>
        </w:rPr>
        <w:t>À l’anode, il se produit une oxydation : Au</w:t>
      </w:r>
      <w:r w:rsidRPr="0065219A">
        <w:rPr>
          <w:rFonts w:ascii="Arial" w:eastAsia="Times New Roman" w:hAnsi="Arial" w:cs="Times New Roman"/>
          <w:sz w:val="24"/>
          <w:vertAlign w:val="subscript"/>
        </w:rPr>
        <w:t>(s)</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_____</w:t>
      </w:r>
      <w:r w:rsidRPr="0065219A">
        <w:rPr>
          <w:rFonts w:ascii="Arial" w:eastAsia="Times New Roman" w:hAnsi="Arial" w:cs="Times New Roman"/>
          <w:sz w:val="24"/>
        </w:rPr>
        <w:t>&gt;   Au</w:t>
      </w:r>
      <w:r w:rsidRPr="0065219A">
        <w:rPr>
          <w:rFonts w:ascii="Arial" w:eastAsia="Times New Roman" w:hAnsi="Arial" w:cs="Times New Roman"/>
          <w:sz w:val="24"/>
          <w:vertAlign w:val="superscript"/>
        </w:rPr>
        <w:t>3+</w:t>
      </w:r>
      <w:r w:rsidRPr="0065219A">
        <w:rPr>
          <w:rFonts w:ascii="Arial" w:eastAsia="Times New Roman" w:hAnsi="Arial" w:cs="Times New Roman"/>
          <w:sz w:val="24"/>
          <w:vertAlign w:val="subscript"/>
        </w:rPr>
        <w:t>(aq)</w:t>
      </w:r>
      <w:r w:rsidRPr="0065219A">
        <w:rPr>
          <w:rFonts w:ascii="Arial" w:eastAsia="Times New Roman" w:hAnsi="Arial" w:cs="Times New Roman"/>
          <w:sz w:val="24"/>
        </w:rPr>
        <w:t xml:space="preserve"> + 3 e</w:t>
      </w:r>
      <w:r w:rsidRPr="0065219A">
        <w:rPr>
          <w:rFonts w:ascii="Arial" w:eastAsia="Times New Roman" w:hAnsi="Arial" w:cs="Times New Roman"/>
          <w:sz w:val="24"/>
          <w:vertAlign w:val="superscript"/>
        </w:rPr>
        <w:t>–</w:t>
      </w:r>
    </w:p>
    <w:p w14:paraId="36DEA400" w14:textId="77777777" w:rsidR="0065219A" w:rsidRPr="0065219A" w:rsidRDefault="0065219A" w:rsidP="0065219A">
      <w:pPr>
        <w:spacing w:after="0" w:line="240" w:lineRule="auto"/>
        <w:contextualSpacing/>
        <w:jc w:val="both"/>
        <w:rPr>
          <w:rFonts w:ascii="Arial" w:eastAsia="Times New Roman" w:hAnsi="Arial" w:cs="Times New Roman"/>
          <w:sz w:val="24"/>
        </w:rPr>
      </w:pPr>
    </w:p>
    <w:p w14:paraId="1646659A" w14:textId="77777777" w:rsidR="0065219A" w:rsidRPr="0065219A" w:rsidRDefault="0065219A" w:rsidP="0065219A">
      <w:pPr>
        <w:spacing w:after="0" w:line="240" w:lineRule="auto"/>
        <w:contextualSpacing/>
        <w:jc w:val="both"/>
        <w:rPr>
          <w:rFonts w:ascii="Arial" w:eastAsia="Times New Roman" w:hAnsi="Arial" w:cs="Times New Roman"/>
          <w:sz w:val="24"/>
        </w:rPr>
      </w:pPr>
      <w:r w:rsidRPr="0065219A">
        <w:rPr>
          <w:rFonts w:ascii="Arial" w:eastAsia="Times New Roman" w:hAnsi="Arial" w:cs="Times New Roman"/>
          <w:sz w:val="24"/>
        </w:rPr>
        <w:t>À la cathode, il se produit une réduction : Au</w:t>
      </w:r>
      <w:r w:rsidRPr="0065219A">
        <w:rPr>
          <w:rFonts w:ascii="Arial" w:eastAsia="Times New Roman" w:hAnsi="Arial" w:cs="Times New Roman"/>
          <w:sz w:val="24"/>
          <w:vertAlign w:val="superscript"/>
        </w:rPr>
        <w:t>3+</w:t>
      </w:r>
      <w:r w:rsidRPr="0065219A">
        <w:rPr>
          <w:rFonts w:ascii="Arial" w:eastAsia="Times New Roman" w:hAnsi="Arial" w:cs="Times New Roman"/>
          <w:sz w:val="24"/>
          <w:vertAlign w:val="subscript"/>
        </w:rPr>
        <w:t>(aq)</w:t>
      </w:r>
      <w:r w:rsidRPr="0065219A">
        <w:rPr>
          <w:rFonts w:ascii="Arial" w:eastAsia="Times New Roman" w:hAnsi="Arial" w:cs="Times New Roman"/>
          <w:sz w:val="24"/>
        </w:rPr>
        <w:t xml:space="preserve"> + 3 e</w:t>
      </w:r>
      <w:r w:rsidRPr="0065219A">
        <w:rPr>
          <w:rFonts w:ascii="Arial" w:eastAsia="Times New Roman" w:hAnsi="Arial" w:cs="Times New Roman"/>
          <w:sz w:val="24"/>
          <w:vertAlign w:val="superscript"/>
        </w:rPr>
        <w:t>–</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______</w:t>
      </w:r>
      <w:r w:rsidRPr="0065219A">
        <w:rPr>
          <w:rFonts w:ascii="Arial" w:eastAsia="Times New Roman" w:hAnsi="Arial" w:cs="Times New Roman"/>
          <w:sz w:val="24"/>
        </w:rPr>
        <w:t>&gt;  Au</w:t>
      </w:r>
      <w:r w:rsidRPr="0065219A">
        <w:rPr>
          <w:rFonts w:ascii="Arial" w:eastAsia="Times New Roman" w:hAnsi="Arial" w:cs="Times New Roman"/>
          <w:sz w:val="24"/>
          <w:vertAlign w:val="subscript"/>
        </w:rPr>
        <w:t>(s)</w:t>
      </w:r>
    </w:p>
    <w:p w14:paraId="25B47101" w14:textId="77777777" w:rsidR="0065219A" w:rsidRPr="0065219A" w:rsidRDefault="0065219A" w:rsidP="0065219A">
      <w:pPr>
        <w:spacing w:after="0" w:line="240" w:lineRule="auto"/>
        <w:contextualSpacing/>
        <w:jc w:val="both"/>
        <w:rPr>
          <w:rFonts w:ascii="Arial" w:eastAsia="Times New Roman" w:hAnsi="Arial" w:cs="Times New Roman"/>
          <w:sz w:val="24"/>
        </w:rPr>
      </w:pPr>
    </w:p>
    <w:p w14:paraId="166005B6" w14:textId="77777777" w:rsidR="0065219A" w:rsidRPr="0065219A" w:rsidRDefault="0065219A" w:rsidP="0065219A">
      <w:pPr>
        <w:spacing w:after="0" w:line="240" w:lineRule="auto"/>
        <w:contextualSpacing/>
        <w:jc w:val="both"/>
        <w:rPr>
          <w:rFonts w:ascii="Arial" w:eastAsia="Times New Roman" w:hAnsi="Arial" w:cs="Times New Roman"/>
          <w:sz w:val="24"/>
        </w:rPr>
      </w:pPr>
      <w:r w:rsidRPr="0065219A">
        <w:rPr>
          <w:rFonts w:ascii="Arial" w:eastAsia="Times New Roman" w:hAnsi="Arial" w:cs="Times New Roman"/>
          <w:b/>
          <w:color w:val="002060"/>
          <w:sz w:val="24"/>
        </w:rPr>
        <w:t>2.</w:t>
      </w:r>
      <w:r w:rsidRPr="0065219A">
        <w:rPr>
          <w:rFonts w:ascii="Arial" w:eastAsia="Times New Roman" w:hAnsi="Arial" w:cs="Times New Roman"/>
          <w:color w:val="002060"/>
          <w:sz w:val="24"/>
        </w:rPr>
        <w:t xml:space="preserve"> </w:t>
      </w:r>
      <w:r w:rsidRPr="0065219A">
        <w:rPr>
          <w:rFonts w:ascii="Arial" w:eastAsia="Times New Roman" w:hAnsi="Arial" w:cs="Times New Roman"/>
          <w:sz w:val="24"/>
        </w:rPr>
        <w:t xml:space="preserve">D’après le site du ministère de l’écologie ( document 1 ), un équivalent-habitant génère environ </w:t>
      </w:r>
      <w:r w:rsidRPr="0065219A">
        <w:rPr>
          <w:rFonts w:ascii="Arial" w:eastAsia="Times New Roman" w:hAnsi="Arial" w:cs="Times New Roman"/>
          <w:i/>
          <w:sz w:val="24"/>
        </w:rPr>
        <w:t>m</w:t>
      </w:r>
      <w:r w:rsidRPr="0065219A">
        <w:rPr>
          <w:rFonts w:ascii="Arial" w:eastAsia="Times New Roman" w:hAnsi="Arial" w:cs="Times New Roman"/>
          <w:sz w:val="24"/>
          <w:vertAlign w:val="subscript"/>
        </w:rPr>
        <w:t>1</w:t>
      </w:r>
      <w:r w:rsidRPr="0065219A">
        <w:rPr>
          <w:rFonts w:ascii="Arial" w:eastAsia="Times New Roman" w:hAnsi="Arial" w:cs="Times New Roman"/>
          <w:sz w:val="24"/>
        </w:rPr>
        <w:t xml:space="preserve"> = 60 g de boues par jour. Comme une année compte 365,25 jours, on a </w:t>
      </w:r>
    </w:p>
    <w:p w14:paraId="7CC7E27E" w14:textId="77777777" w:rsidR="0065219A" w:rsidRPr="0065219A" w:rsidRDefault="0065219A" w:rsidP="0065219A">
      <w:pPr>
        <w:spacing w:after="0" w:line="240" w:lineRule="auto"/>
        <w:contextualSpacing/>
        <w:jc w:val="both"/>
        <w:rPr>
          <w:rFonts w:ascii="Arial" w:eastAsia="Times New Roman" w:hAnsi="Arial" w:cs="Times New Roman"/>
          <w:sz w:val="24"/>
        </w:rPr>
      </w:pPr>
      <w:r w:rsidRPr="0065219A">
        <w:rPr>
          <w:rFonts w:ascii="Arial" w:eastAsia="Times New Roman" w:hAnsi="Arial" w:cs="Times New Roman"/>
          <w:i/>
          <w:sz w:val="24"/>
        </w:rPr>
        <w:t>m</w:t>
      </w:r>
      <w:r w:rsidRPr="0065219A">
        <w:rPr>
          <w:rFonts w:ascii="Arial" w:eastAsia="Times New Roman" w:hAnsi="Arial" w:cs="Times New Roman"/>
          <w:sz w:val="24"/>
          <w:vertAlign w:val="subscript"/>
        </w:rPr>
        <w:t>boue</w:t>
      </w:r>
      <w:r w:rsidRPr="0065219A">
        <w:rPr>
          <w:rFonts w:ascii="Arial" w:eastAsia="Times New Roman" w:hAnsi="Arial" w:cs="Times New Roman"/>
          <w:sz w:val="24"/>
        </w:rPr>
        <w:t xml:space="preserve"> = 365,25 x  </w:t>
      </w:r>
      <w:r w:rsidRPr="0065219A">
        <w:rPr>
          <w:rFonts w:ascii="Arial" w:eastAsia="Times New Roman" w:hAnsi="Arial" w:cs="Times New Roman"/>
          <w:i/>
          <w:sz w:val="24"/>
        </w:rPr>
        <w:t>m</w:t>
      </w:r>
      <w:r w:rsidRPr="0065219A">
        <w:rPr>
          <w:rFonts w:ascii="Arial" w:eastAsia="Times New Roman" w:hAnsi="Arial" w:cs="Times New Roman"/>
          <w:sz w:val="24"/>
          <w:vertAlign w:val="subscript"/>
        </w:rPr>
        <w:t>1</w:t>
      </w:r>
    </w:p>
    <w:p w14:paraId="1B48F1A3" w14:textId="77777777" w:rsidR="0065219A" w:rsidRPr="0065219A" w:rsidRDefault="0065219A" w:rsidP="0065219A">
      <w:pPr>
        <w:spacing w:after="0" w:line="240" w:lineRule="auto"/>
        <w:contextualSpacing/>
        <w:jc w:val="both"/>
        <w:rPr>
          <w:rFonts w:ascii="Arial" w:eastAsia="Times New Roman" w:hAnsi="Arial" w:cs="Times New Roman"/>
          <w:sz w:val="24"/>
        </w:rPr>
      </w:pPr>
      <w:r w:rsidRPr="0065219A">
        <w:rPr>
          <w:rFonts w:ascii="Arial" w:eastAsia="Times New Roman" w:hAnsi="Arial" w:cs="Times New Roman"/>
          <w:i/>
          <w:sz w:val="24"/>
        </w:rPr>
        <w:t>m</w:t>
      </w:r>
      <w:r w:rsidRPr="0065219A">
        <w:rPr>
          <w:rFonts w:ascii="Arial" w:eastAsia="Times New Roman" w:hAnsi="Arial" w:cs="Times New Roman"/>
          <w:sz w:val="24"/>
          <w:vertAlign w:val="subscript"/>
        </w:rPr>
        <w:t>boue</w:t>
      </w:r>
      <w:r w:rsidRPr="0065219A">
        <w:rPr>
          <w:rFonts w:ascii="Arial" w:eastAsia="Times New Roman" w:hAnsi="Arial" w:cs="Times New Roman"/>
          <w:sz w:val="24"/>
        </w:rPr>
        <w:t xml:space="preserve"> = 365,25 × 60 = 2,2×10</w:t>
      </w:r>
      <w:r w:rsidRPr="0065219A">
        <w:rPr>
          <w:rFonts w:ascii="Arial" w:eastAsia="Times New Roman" w:hAnsi="Arial" w:cs="Times New Roman"/>
          <w:sz w:val="24"/>
          <w:vertAlign w:val="superscript"/>
        </w:rPr>
        <w:t>4</w:t>
      </w:r>
      <w:r w:rsidRPr="0065219A">
        <w:rPr>
          <w:rFonts w:ascii="Arial" w:eastAsia="Times New Roman" w:hAnsi="Arial" w:cs="Times New Roman"/>
          <w:sz w:val="24"/>
        </w:rPr>
        <w:t xml:space="preserve"> g de boue = 22 kg de boues générées par Equivalent-habitant.</w:t>
      </w:r>
    </w:p>
    <w:p w14:paraId="586AC96A" w14:textId="77777777" w:rsidR="0065219A" w:rsidRPr="0065219A" w:rsidRDefault="0065219A" w:rsidP="0065219A">
      <w:pPr>
        <w:spacing w:after="0" w:line="240" w:lineRule="auto"/>
        <w:contextualSpacing/>
        <w:jc w:val="both"/>
        <w:rPr>
          <w:rFonts w:ascii="Arial" w:eastAsia="Times New Roman" w:hAnsi="Arial" w:cs="Times New Roman"/>
          <w:sz w:val="24"/>
        </w:rPr>
      </w:pPr>
    </w:p>
    <w:p w14:paraId="13BDC120" w14:textId="77777777" w:rsidR="0065219A" w:rsidRPr="0065219A" w:rsidRDefault="0065219A" w:rsidP="0065219A">
      <w:pPr>
        <w:spacing w:after="0" w:line="240" w:lineRule="auto"/>
        <w:contextualSpacing/>
        <w:jc w:val="both"/>
        <w:rPr>
          <w:rFonts w:ascii="Arial" w:eastAsia="Times New Roman" w:hAnsi="Arial" w:cs="Times New Roman"/>
          <w:sz w:val="24"/>
          <w:szCs w:val="24"/>
          <w:lang w:val="it-IT"/>
        </w:rPr>
      </w:pPr>
      <w:r w:rsidRPr="0065219A">
        <w:rPr>
          <w:rFonts w:ascii="Arial" w:eastAsia="Times New Roman" w:hAnsi="Arial" w:cs="Times New Roman"/>
          <w:b/>
          <w:color w:val="002060"/>
          <w:sz w:val="24"/>
        </w:rPr>
        <w:t>3.</w:t>
      </w:r>
      <w:r w:rsidRPr="0065219A">
        <w:rPr>
          <w:rFonts w:ascii="Arial" w:eastAsia="Times New Roman" w:hAnsi="Arial" w:cs="Times New Roman"/>
          <w:color w:val="002060"/>
          <w:sz w:val="24"/>
        </w:rPr>
        <w:t xml:space="preserve"> Par définition,</w:t>
      </w:r>
      <w:r w:rsidRPr="0065219A">
        <w:rPr>
          <w:rFonts w:ascii="Arial" w:eastAsia="Times New Roman" w:hAnsi="Arial" w:cs="Times New Roman"/>
          <w:sz w:val="24"/>
          <w:szCs w:val="24"/>
          <w:lang w:val="it-IT"/>
        </w:rPr>
        <w:t xml:space="preserve"> </w:t>
      </w:r>
      <w:r w:rsidRPr="0065219A">
        <w:rPr>
          <w:rFonts w:ascii="Arial" w:eastAsia="Times New Roman" w:hAnsi="Arial" w:cs="Times New Roman"/>
          <w:position w:val="-24"/>
          <w:sz w:val="24"/>
          <w:szCs w:val="24"/>
          <w:lang w:val="it-IT"/>
        </w:rPr>
        <w:object w:dxaOrig="680" w:dyaOrig="620" w14:anchorId="39D98EE0">
          <v:shape id="_x0000_i1269" type="#_x0000_t75" style="width:30.75pt;height:27.75pt" o:ole="">
            <v:imagedata r:id="rId12" o:title=""/>
          </v:shape>
          <o:OLEObject Type="Embed" ProgID="Equation.DSMT4" ShapeID="_x0000_i1269" DrawAspect="Content" ObjectID="_1697887058" r:id="rId21"/>
        </w:object>
      </w:r>
      <w:r w:rsidRPr="0065219A">
        <w:rPr>
          <w:rFonts w:ascii="Arial" w:eastAsia="Times New Roman" w:hAnsi="Arial" w:cs="Times New Roman"/>
          <w:sz w:val="24"/>
          <w:szCs w:val="24"/>
          <w:lang w:val="it-IT"/>
        </w:rPr>
        <w:t xml:space="preserve"> et </w:t>
      </w:r>
      <w:r w:rsidRPr="0065219A">
        <w:rPr>
          <w:rFonts w:ascii="Arial" w:eastAsia="Times New Roman" w:hAnsi="Arial" w:cs="Times New Roman"/>
          <w:i/>
          <w:sz w:val="24"/>
          <w:szCs w:val="24"/>
          <w:lang w:val="it-IT"/>
        </w:rPr>
        <w:t>Q</w:t>
      </w:r>
      <w:r w:rsidRPr="0065219A">
        <w:rPr>
          <w:rFonts w:ascii="Arial" w:eastAsia="Times New Roman" w:hAnsi="Arial" w:cs="Times New Roman"/>
          <w:sz w:val="24"/>
          <w:szCs w:val="24"/>
          <w:lang w:val="it-IT"/>
        </w:rPr>
        <w:t xml:space="preserve"> = </w:t>
      </w:r>
      <w:r w:rsidRPr="0065219A">
        <w:rPr>
          <w:rFonts w:ascii="Arial" w:eastAsia="Times New Roman" w:hAnsi="Arial" w:cs="Times New Roman"/>
          <w:position w:val="-14"/>
          <w:sz w:val="24"/>
          <w:szCs w:val="24"/>
          <w:lang w:val="it-IT"/>
        </w:rPr>
        <w:object w:dxaOrig="600" w:dyaOrig="380" w14:anchorId="6A4AF2C0">
          <v:shape id="_x0000_i1270" type="#_x0000_t75" style="width:30pt;height:18.75pt" o:ole="">
            <v:imagedata r:id="rId22" o:title=""/>
          </v:shape>
          <o:OLEObject Type="Embed" ProgID="Equation.DSMT4" ShapeID="_x0000_i1270" DrawAspect="Content" ObjectID="_1697887059" r:id="rId23"/>
        </w:object>
      </w:r>
      <w:r w:rsidRPr="0065219A">
        <w:rPr>
          <w:rFonts w:ascii="Arial" w:eastAsia="Times New Roman" w:hAnsi="Arial" w:cs="Times New Roman"/>
          <w:sz w:val="24"/>
          <w:szCs w:val="24"/>
          <w:lang w:val="it-IT"/>
        </w:rPr>
        <w:t xml:space="preserve">, alors en combinant les deux équations  </w:t>
      </w:r>
      <w:r w:rsidRPr="0065219A">
        <w:rPr>
          <w:rFonts w:ascii="Arial" w:eastAsia="Times New Roman" w:hAnsi="Arial" w:cs="Times New Roman"/>
          <w:position w:val="-24"/>
          <w:sz w:val="24"/>
          <w:szCs w:val="24"/>
          <w:lang w:val="it-IT"/>
        </w:rPr>
        <w:object w:dxaOrig="960" w:dyaOrig="660" w14:anchorId="584FA59C">
          <v:shape id="_x0000_i1271" type="#_x0000_t75" style="width:48pt;height:33pt" o:ole="">
            <v:imagedata r:id="rId24" o:title=""/>
          </v:shape>
          <o:OLEObject Type="Embed" ProgID="Equation.DSMT4" ShapeID="_x0000_i1271" DrawAspect="Content" ObjectID="_1697887060" r:id="rId25"/>
        </w:object>
      </w:r>
      <w:r w:rsidRPr="0065219A">
        <w:rPr>
          <w:rFonts w:ascii="Arial" w:eastAsia="Times New Roman" w:hAnsi="Arial" w:cs="Times New Roman"/>
          <w:sz w:val="24"/>
          <w:szCs w:val="24"/>
          <w:lang w:val="it-IT"/>
        </w:rPr>
        <w:t>.</w:t>
      </w:r>
    </w:p>
    <w:p w14:paraId="71A6A564" w14:textId="290942A9" w:rsidR="0065219A" w:rsidRPr="0065219A" w:rsidRDefault="0065219A" w:rsidP="0065219A">
      <w:pPr>
        <w:spacing w:after="0" w:line="240" w:lineRule="auto"/>
        <w:rPr>
          <w:rFonts w:ascii="Arial" w:eastAsia="Times New Roman" w:hAnsi="Arial" w:cs="Times New Roman"/>
          <w:sz w:val="24"/>
          <w:szCs w:val="24"/>
          <w:lang w:val="it-IT"/>
        </w:rPr>
      </w:pPr>
      <w:r w:rsidRPr="0065219A">
        <w:rPr>
          <w:rFonts w:ascii="Arial" w:eastAsia="Times New Roman" w:hAnsi="Arial" w:cs="Times New Roman"/>
          <w:sz w:val="24"/>
        </w:rPr>
        <w:t xml:space="preserve">Finalement : </w:t>
      </w:r>
      <w:r w:rsidRPr="0065219A">
        <w:rPr>
          <w:rFonts w:ascii="Arial" w:eastAsia="Times New Roman" w:hAnsi="Arial" w:cs="Times New Roman"/>
          <w:position w:val="-24"/>
          <w:sz w:val="24"/>
          <w:szCs w:val="24"/>
          <w:lang w:val="it-IT"/>
        </w:rPr>
        <w:object w:dxaOrig="1040" w:dyaOrig="620" w14:anchorId="0291472A">
          <v:shape id="_x0000_i1272" type="#_x0000_t75" style="width:51.75pt;height:30.75pt" o:ole="">
            <v:imagedata r:id="rId26" o:title=""/>
          </v:shape>
          <o:OLEObject Type="Embed" ProgID="Equation.DSMT4" ShapeID="_x0000_i1272" DrawAspect="Content" ObjectID="_1697887061" r:id="rId27"/>
        </w:object>
      </w:r>
      <w:r w:rsidRPr="0065219A">
        <w:rPr>
          <w:rFonts w:ascii="Arial" w:eastAsia="Times New Roman" w:hAnsi="Arial" w:cs="Times New Roman"/>
          <w:sz w:val="24"/>
          <w:szCs w:val="24"/>
          <w:lang w:val="it-IT"/>
        </w:rPr>
        <w:t>.</w:t>
      </w:r>
    </w:p>
    <w:p w14:paraId="2123D315" w14:textId="298B9059" w:rsidR="0065219A" w:rsidRPr="0065219A" w:rsidRDefault="0065219A" w:rsidP="0065219A">
      <w:pPr>
        <w:spacing w:after="0" w:line="240" w:lineRule="auto"/>
        <w:rPr>
          <w:rFonts w:ascii="Arial" w:eastAsia="Times New Roman" w:hAnsi="Arial" w:cs="Times New Roman"/>
          <w:sz w:val="24"/>
        </w:rPr>
      </w:pPr>
    </w:p>
    <w:p w14:paraId="766599E1" w14:textId="18EF2273"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b/>
          <w:color w:val="002060"/>
          <w:sz w:val="24"/>
        </w:rPr>
        <w:t xml:space="preserve">Problème : </w:t>
      </w:r>
      <w:r w:rsidRPr="0065219A">
        <w:rPr>
          <w:rFonts w:ascii="Arial" w:eastAsia="Times New Roman" w:hAnsi="Arial" w:cs="Times New Roman"/>
          <w:sz w:val="24"/>
        </w:rPr>
        <w:t>Schéma heuristique de la stratégie :</w:t>
      </w:r>
    </w:p>
    <w:p w14:paraId="32CD30FE" w14:textId="597393E9" w:rsidR="0065219A" w:rsidRPr="0065219A" w:rsidRDefault="0065219A" w:rsidP="0065219A">
      <w:pPr>
        <w:spacing w:after="0" w:line="240" w:lineRule="auto"/>
        <w:jc w:val="both"/>
        <w:rPr>
          <w:rFonts w:ascii="Arial" w:eastAsia="Times New Roman" w:hAnsi="Arial" w:cs="Times New Roman"/>
          <w:sz w:val="24"/>
          <w:vertAlign w:val="superscript"/>
        </w:rPr>
      </w:pPr>
      <w:r w:rsidRPr="0065219A">
        <w:rPr>
          <w:rFonts w:ascii="Arial" w:eastAsia="Times New Roman" w:hAnsi="Arial" w:cs="Times New Roman"/>
          <w:noProof/>
          <w:sz w:val="24"/>
        </w:rPr>
        <mc:AlternateContent>
          <mc:Choice Requires="wps">
            <w:drawing>
              <wp:anchor distT="45720" distB="45720" distL="114300" distR="114300" simplePos="0" relativeHeight="251687936" behindDoc="0" locked="0" layoutInCell="1" allowOverlap="1" wp14:anchorId="772AB573" wp14:editId="701579D8">
                <wp:simplePos x="0" y="0"/>
                <wp:positionH relativeFrom="column">
                  <wp:posOffset>4518025</wp:posOffset>
                </wp:positionH>
                <wp:positionV relativeFrom="paragraph">
                  <wp:posOffset>153670</wp:posOffset>
                </wp:positionV>
                <wp:extent cx="436245" cy="504825"/>
                <wp:effectExtent l="12700" t="10795" r="8255" b="8255"/>
                <wp:wrapSquare wrapText="bothSides"/>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504825"/>
                        </a:xfrm>
                        <a:prstGeom prst="rect">
                          <a:avLst/>
                        </a:prstGeom>
                        <a:solidFill>
                          <a:srgbClr val="FFFFFF"/>
                        </a:solidFill>
                        <a:ln w="9525">
                          <a:solidFill>
                            <a:srgbClr val="000000"/>
                          </a:solidFill>
                          <a:miter lim="800000"/>
                          <a:headEnd/>
                          <a:tailEnd/>
                        </a:ln>
                      </wps:spPr>
                      <wps:txbx>
                        <w:txbxContent>
                          <w:p w14:paraId="7253FA60" w14:textId="77777777" w:rsidR="0065219A" w:rsidRDefault="0065219A" w:rsidP="0065219A">
                            <w: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AB573" id="Zone de texte 148" o:spid="_x0000_s1080" type="#_x0000_t202" style="position:absolute;left:0;text-align:left;margin-left:355.75pt;margin-top:12.1pt;width:34.35pt;height:39.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">
                <v:textbox>
                  <w:txbxContent>
                    <w:p w14:paraId="7253FA60" w14:textId="77777777" w:rsidR="0065219A" w:rsidRDefault="0065219A" w:rsidP="0065219A">
                      <w:r>
                        <w:t>S</w:t>
                      </w:r>
                    </w:p>
                  </w:txbxContent>
                </v:textbox>
                <w10:wrap type="square"/>
              </v:shape>
            </w:pict>
          </mc:Fallback>
        </mc:AlternateContent>
      </w:r>
      <w:r w:rsidRPr="0065219A">
        <w:rPr>
          <w:rFonts w:ascii="Arial" w:eastAsia="Times New Roman" w:hAnsi="Arial" w:cs="Times New Roman"/>
          <w:noProof/>
          <w:sz w:val="24"/>
          <w:vertAlign w:val="superscript"/>
        </w:rPr>
        <mc:AlternateContent>
          <mc:Choice Requires="wps">
            <w:drawing>
              <wp:anchor distT="45720" distB="45720" distL="114300" distR="114300" simplePos="0" relativeHeight="251685888" behindDoc="0" locked="0" layoutInCell="1" allowOverlap="1" wp14:anchorId="15527859" wp14:editId="7F929C61">
                <wp:simplePos x="0" y="0"/>
                <wp:positionH relativeFrom="column">
                  <wp:posOffset>3634105</wp:posOffset>
                </wp:positionH>
                <wp:positionV relativeFrom="paragraph">
                  <wp:posOffset>140335</wp:posOffset>
                </wp:positionV>
                <wp:extent cx="498475" cy="504825"/>
                <wp:effectExtent l="0" t="0" r="15875" b="28575"/>
                <wp:wrapSquare wrapText="bothSides"/>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504825"/>
                        </a:xfrm>
                        <a:prstGeom prst="rect">
                          <a:avLst/>
                        </a:prstGeom>
                        <a:solidFill>
                          <a:srgbClr val="FFFFFF"/>
                        </a:solidFill>
                        <a:ln w="9525">
                          <a:solidFill>
                            <a:srgbClr val="000000"/>
                          </a:solidFill>
                          <a:miter lim="800000"/>
                          <a:headEnd/>
                          <a:tailEnd/>
                        </a:ln>
                      </wps:spPr>
                      <wps:txbx>
                        <w:txbxContent>
                          <w:p w14:paraId="4D449CE0" w14:textId="77777777" w:rsidR="0065219A" w:rsidRDefault="0065219A" w:rsidP="0065219A">
                            <w: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27859" id="Zone de texte 146" o:spid="_x0000_s1081" type="#_x0000_t202" style="position:absolute;left:0;text-align:left;margin-left:286.15pt;margin-top:11.05pt;width:39.25pt;height:39.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">
                <v:textbox>
                  <w:txbxContent>
                    <w:p w14:paraId="4D449CE0" w14:textId="77777777" w:rsidR="0065219A" w:rsidRDefault="0065219A" w:rsidP="0065219A">
                      <w:r>
                        <w:t>I</w:t>
                      </w:r>
                    </w:p>
                  </w:txbxContent>
                </v:textbox>
                <w10:wrap type="square"/>
              </v:shape>
            </w:pict>
          </mc:Fallback>
        </mc:AlternateContent>
      </w:r>
      <w:r w:rsidRPr="0065219A">
        <w:rPr>
          <w:rFonts w:ascii="Arial" w:eastAsia="Times New Roman" w:hAnsi="Arial" w:cs="Times New Roman"/>
          <w:noProof/>
          <w:sz w:val="24"/>
          <w:vertAlign w:val="superscript"/>
        </w:rPr>
        <mc:AlternateContent>
          <mc:Choice Requires="wps">
            <w:drawing>
              <wp:anchor distT="45720" distB="45720" distL="114300" distR="114300" simplePos="0" relativeHeight="251684864" behindDoc="0" locked="0" layoutInCell="1" allowOverlap="1" wp14:anchorId="17DFA2A2" wp14:editId="4025FE0C">
                <wp:simplePos x="0" y="0"/>
                <wp:positionH relativeFrom="column">
                  <wp:posOffset>2863215</wp:posOffset>
                </wp:positionH>
                <wp:positionV relativeFrom="paragraph">
                  <wp:posOffset>163195</wp:posOffset>
                </wp:positionV>
                <wp:extent cx="514350" cy="504825"/>
                <wp:effectExtent l="5715" t="10795" r="13335" b="8255"/>
                <wp:wrapSquare wrapText="bothSides"/>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504825"/>
                        </a:xfrm>
                        <a:prstGeom prst="rect">
                          <a:avLst/>
                        </a:prstGeom>
                        <a:solidFill>
                          <a:srgbClr val="FFFFFF"/>
                        </a:solidFill>
                        <a:ln w="9525">
                          <a:solidFill>
                            <a:srgbClr val="000000"/>
                          </a:solidFill>
                          <a:miter lim="800000"/>
                          <a:headEnd/>
                          <a:tailEnd/>
                        </a:ln>
                      </wps:spPr>
                      <wps:txbx>
                        <w:txbxContent>
                          <w:p w14:paraId="5C431EA1" w14:textId="77777777" w:rsidR="0065219A" w:rsidRDefault="0065219A" w:rsidP="0065219A">
                            <w:r>
                              <w:t>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FA2A2" id="Zone de texte 145" o:spid="_x0000_s1082" type="#_x0000_t202" style="position:absolute;left:0;text-align:left;margin-left:225.45pt;margin-top:12.85pt;width:40.5pt;height:39.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">
                <v:textbox>
                  <w:txbxContent>
                    <w:p w14:paraId="5C431EA1" w14:textId="77777777" w:rsidR="0065219A" w:rsidRDefault="0065219A" w:rsidP="0065219A">
                      <w:r>
                        <w:t>ne-</w:t>
                      </w:r>
                    </w:p>
                  </w:txbxContent>
                </v:textbox>
                <w10:wrap type="square"/>
              </v:shape>
            </w:pict>
          </mc:Fallback>
        </mc:AlternateContent>
      </w:r>
      <w:r w:rsidRPr="0065219A">
        <w:rPr>
          <w:rFonts w:ascii="Arial" w:eastAsia="Times New Roman" w:hAnsi="Arial" w:cs="Times New Roman"/>
          <w:noProof/>
          <w:sz w:val="24"/>
          <w:vertAlign w:val="superscript"/>
        </w:rPr>
        <mc:AlternateContent>
          <mc:Choice Requires="wps">
            <w:drawing>
              <wp:anchor distT="45720" distB="45720" distL="114300" distR="114300" simplePos="0" relativeHeight="251683840" behindDoc="0" locked="0" layoutInCell="1" allowOverlap="1" wp14:anchorId="796EF272" wp14:editId="62B67D4D">
                <wp:simplePos x="0" y="0"/>
                <wp:positionH relativeFrom="column">
                  <wp:posOffset>2006600</wp:posOffset>
                </wp:positionH>
                <wp:positionV relativeFrom="paragraph">
                  <wp:posOffset>144145</wp:posOffset>
                </wp:positionV>
                <wp:extent cx="593725" cy="504825"/>
                <wp:effectExtent l="6350" t="10795" r="9525" b="8255"/>
                <wp:wrapSquare wrapText="bothSides"/>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504825"/>
                        </a:xfrm>
                        <a:prstGeom prst="rect">
                          <a:avLst/>
                        </a:prstGeom>
                        <a:solidFill>
                          <a:srgbClr val="FFFFFF"/>
                        </a:solidFill>
                        <a:ln w="9525">
                          <a:solidFill>
                            <a:srgbClr val="000000"/>
                          </a:solidFill>
                          <a:miter lim="800000"/>
                          <a:headEnd/>
                          <a:tailEnd/>
                        </a:ln>
                      </wps:spPr>
                      <wps:txbx>
                        <w:txbxContent>
                          <w:p w14:paraId="15FAFDDA" w14:textId="77777777" w:rsidR="0065219A" w:rsidRDefault="0065219A" w:rsidP="0065219A">
                            <w:r>
                              <w:t>n</w:t>
                            </w:r>
                            <w:r>
                              <w:rPr>
                                <w:vertAlign w:val="subscript"/>
                              </w:rPr>
                              <w:t xml:space="preserve">or </w:t>
                            </w:r>
                            <w:r>
                              <w:t>pur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EF272" id="Zone de texte 144" o:spid="_x0000_s1083" type="#_x0000_t202" style="position:absolute;left:0;text-align:left;margin-left:158pt;margin-top:11.35pt;width:46.75pt;height:39.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">
                <v:textbox>
                  <w:txbxContent>
                    <w:p w14:paraId="15FAFDDA" w14:textId="77777777" w:rsidR="0065219A" w:rsidRDefault="0065219A" w:rsidP="0065219A">
                      <w:r>
                        <w:t>n</w:t>
                      </w:r>
                      <w:r>
                        <w:rPr>
                          <w:vertAlign w:val="subscript"/>
                        </w:rPr>
                        <w:t xml:space="preserve">or </w:t>
                      </w:r>
                      <w:r>
                        <w:t>pur</w:t>
                      </w:r>
                    </w:p>
                  </w:txbxContent>
                </v:textbox>
                <w10:wrap type="square"/>
              </v:shape>
            </w:pict>
          </mc:Fallback>
        </mc:AlternateContent>
      </w:r>
      <w:r w:rsidRPr="0065219A">
        <w:rPr>
          <w:rFonts w:ascii="Arial" w:eastAsia="Times New Roman" w:hAnsi="Arial" w:cs="Times New Roman"/>
          <w:noProof/>
          <w:sz w:val="24"/>
          <w:vertAlign w:val="superscript"/>
        </w:rPr>
        <mc:AlternateContent>
          <mc:Choice Requires="wps">
            <w:drawing>
              <wp:anchor distT="45720" distB="45720" distL="114300" distR="114300" simplePos="0" relativeHeight="251682816" behindDoc="0" locked="0" layoutInCell="1" allowOverlap="1" wp14:anchorId="3057F833" wp14:editId="765228BB">
                <wp:simplePos x="0" y="0"/>
                <wp:positionH relativeFrom="column">
                  <wp:posOffset>1205865</wp:posOffset>
                </wp:positionH>
                <wp:positionV relativeFrom="paragraph">
                  <wp:posOffset>125095</wp:posOffset>
                </wp:positionV>
                <wp:extent cx="619125" cy="504825"/>
                <wp:effectExtent l="5715" t="10795" r="13335" b="8255"/>
                <wp:wrapSquare wrapText="bothSides"/>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04825"/>
                        </a:xfrm>
                        <a:prstGeom prst="rect">
                          <a:avLst/>
                        </a:prstGeom>
                        <a:solidFill>
                          <a:srgbClr val="FFFFFF"/>
                        </a:solidFill>
                        <a:ln w="9525">
                          <a:solidFill>
                            <a:srgbClr val="000000"/>
                          </a:solidFill>
                          <a:miter lim="800000"/>
                          <a:headEnd/>
                          <a:tailEnd/>
                        </a:ln>
                      </wps:spPr>
                      <wps:txbx>
                        <w:txbxContent>
                          <w:p w14:paraId="58E9553B" w14:textId="77777777" w:rsidR="0065219A" w:rsidRDefault="0065219A" w:rsidP="0065219A">
                            <w:r>
                              <w:t>m</w:t>
                            </w:r>
                            <w:r>
                              <w:rPr>
                                <w:vertAlign w:val="subscript"/>
                              </w:rPr>
                              <w:t xml:space="preserve">or </w:t>
                            </w:r>
                            <w:r>
                              <w:t>pur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7F833" id="Zone de texte 143" o:spid="_x0000_s1084" type="#_x0000_t202" style="position:absolute;left:0;text-align:left;margin-left:94.95pt;margin-top:9.85pt;width:48.75pt;height:39.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">
                <v:textbox>
                  <w:txbxContent>
                    <w:p w14:paraId="58E9553B" w14:textId="77777777" w:rsidR="0065219A" w:rsidRDefault="0065219A" w:rsidP="0065219A">
                      <w:r>
                        <w:t>m</w:t>
                      </w:r>
                      <w:r>
                        <w:rPr>
                          <w:vertAlign w:val="subscript"/>
                        </w:rPr>
                        <w:t xml:space="preserve">or </w:t>
                      </w:r>
                      <w:r>
                        <w:t>pur</w:t>
                      </w:r>
                    </w:p>
                  </w:txbxContent>
                </v:textbox>
                <w10:wrap type="square"/>
              </v:shape>
            </w:pict>
          </mc:Fallback>
        </mc:AlternateContent>
      </w:r>
      <w:r w:rsidRPr="0065219A">
        <w:rPr>
          <w:rFonts w:ascii="Arial" w:eastAsia="Times New Roman" w:hAnsi="Arial" w:cs="Times New Roman"/>
          <w:noProof/>
          <w:sz w:val="24"/>
          <w:vertAlign w:val="superscript"/>
        </w:rPr>
        <mc:AlternateContent>
          <mc:Choice Requires="wps">
            <w:drawing>
              <wp:anchor distT="45720" distB="45720" distL="114300" distR="114300" simplePos="0" relativeHeight="251681792" behindDoc="0" locked="0" layoutInCell="1" allowOverlap="1" wp14:anchorId="3C7FFE7B" wp14:editId="52E67518">
                <wp:simplePos x="0" y="0"/>
                <wp:positionH relativeFrom="column">
                  <wp:posOffset>377190</wp:posOffset>
                </wp:positionH>
                <wp:positionV relativeFrom="paragraph">
                  <wp:posOffset>125095</wp:posOffset>
                </wp:positionV>
                <wp:extent cx="695325" cy="504825"/>
                <wp:effectExtent l="5715" t="10795" r="13335" b="8255"/>
                <wp:wrapSquare wrapText="bothSides"/>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04825"/>
                        </a:xfrm>
                        <a:prstGeom prst="rect">
                          <a:avLst/>
                        </a:prstGeom>
                        <a:solidFill>
                          <a:srgbClr val="FFFFFF"/>
                        </a:solidFill>
                        <a:ln w="9525">
                          <a:solidFill>
                            <a:srgbClr val="000000"/>
                          </a:solidFill>
                          <a:miter lim="800000"/>
                          <a:headEnd/>
                          <a:tailEnd/>
                        </a:ln>
                      </wps:spPr>
                      <wps:txbx>
                        <w:txbxContent>
                          <w:p w14:paraId="1AB92EC9" w14:textId="77777777" w:rsidR="0065219A" w:rsidRDefault="0065219A" w:rsidP="0065219A">
                            <w:r>
                              <w:t>m</w:t>
                            </w:r>
                            <w:r>
                              <w:rPr>
                                <w:vertAlign w:val="subscript"/>
                              </w:rPr>
                              <w:t xml:space="preserve">or </w:t>
                            </w:r>
                            <w:r>
                              <w:t>à purifier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FFE7B" id="Zone de texte 147" o:spid="_x0000_s1085" type="#_x0000_t202" style="position:absolute;left:0;text-align:left;margin-left:29.7pt;margin-top:9.85pt;width:54.75pt;height:39.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">
                <v:textbox>
                  <w:txbxContent>
                    <w:p w14:paraId="1AB92EC9" w14:textId="77777777" w:rsidR="0065219A" w:rsidRDefault="0065219A" w:rsidP="0065219A">
                      <w:r>
                        <w:t>m</w:t>
                      </w:r>
                      <w:r>
                        <w:rPr>
                          <w:vertAlign w:val="subscript"/>
                        </w:rPr>
                        <w:t xml:space="preserve">or </w:t>
                      </w:r>
                      <w:r>
                        <w:t>à purifier</w:t>
                      </w:r>
                    </w:p>
                  </w:txbxContent>
                </v:textbox>
                <w10:wrap type="square"/>
              </v:shape>
            </w:pict>
          </mc:Fallback>
        </mc:AlternateContent>
      </w:r>
      <w:r w:rsidRPr="0065219A">
        <w:rPr>
          <w:rFonts w:ascii="Arial" w:eastAsia="Times New Roman" w:hAnsi="Arial" w:cs="Times New Roman"/>
          <w:noProof/>
          <w:sz w:val="24"/>
        </w:rPr>
        <mc:AlternateContent>
          <mc:Choice Requires="wps">
            <w:drawing>
              <wp:anchor distT="45720" distB="45720" distL="114300" distR="114300" simplePos="0" relativeHeight="251680768" behindDoc="0" locked="0" layoutInCell="1" allowOverlap="1" wp14:anchorId="701F2DBE" wp14:editId="2BEEF639">
                <wp:simplePos x="0" y="0"/>
                <wp:positionH relativeFrom="column">
                  <wp:posOffset>-355600</wp:posOffset>
                </wp:positionH>
                <wp:positionV relativeFrom="paragraph">
                  <wp:posOffset>121285</wp:posOffset>
                </wp:positionV>
                <wp:extent cx="628650" cy="504825"/>
                <wp:effectExtent l="6350" t="5080" r="12700" b="13970"/>
                <wp:wrapSquare wrapText="bothSides"/>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04825"/>
                        </a:xfrm>
                        <a:prstGeom prst="rect">
                          <a:avLst/>
                        </a:prstGeom>
                        <a:solidFill>
                          <a:srgbClr val="FFFFFF"/>
                        </a:solidFill>
                        <a:ln w="9525">
                          <a:solidFill>
                            <a:srgbClr val="000000"/>
                          </a:solidFill>
                          <a:miter lim="800000"/>
                          <a:headEnd/>
                          <a:tailEnd/>
                        </a:ln>
                      </wps:spPr>
                      <wps:txbx>
                        <w:txbxContent>
                          <w:p w14:paraId="6E37EB8A" w14:textId="77777777" w:rsidR="0065219A" w:rsidRDefault="0065219A" w:rsidP="0065219A">
                            <w:r>
                              <w:t>m</w:t>
                            </w:r>
                            <w:r w:rsidRPr="00BA135B">
                              <w:rPr>
                                <w:vertAlign w:val="subscript"/>
                              </w:rPr>
                              <w:t>boue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F2DBE" id="Zone de texte 149" o:spid="_x0000_s1086" type="#_x0000_t202" style="position:absolute;left:0;text-align:left;margin-left:-28pt;margin-top:9.55pt;width:49.5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">
                <v:textbox>
                  <w:txbxContent>
                    <w:p w14:paraId="6E37EB8A" w14:textId="77777777" w:rsidR="0065219A" w:rsidRDefault="0065219A" w:rsidP="0065219A">
                      <w:r>
                        <w:t>m</w:t>
                      </w:r>
                      <w:r w:rsidRPr="00BA135B">
                        <w:rPr>
                          <w:vertAlign w:val="subscript"/>
                        </w:rPr>
                        <w:t>boue</w:t>
                      </w:r>
                    </w:p>
                  </w:txbxContent>
                </v:textbox>
                <w10:wrap type="square"/>
              </v:shape>
            </w:pict>
          </mc:Fallback>
        </mc:AlternateContent>
      </w:r>
    </w:p>
    <w:p w14:paraId="04DD5B9D" w14:textId="3A7D1E0E" w:rsidR="0065219A" w:rsidRPr="0065219A" w:rsidRDefault="0065219A" w:rsidP="0065219A">
      <w:pPr>
        <w:spacing w:after="0" w:line="240" w:lineRule="auto"/>
        <w:jc w:val="both"/>
        <w:rPr>
          <w:rFonts w:ascii="Arial" w:eastAsia="Times New Roman" w:hAnsi="Arial" w:cs="Times New Roman"/>
          <w:sz w:val="24"/>
          <w:vertAlign w:val="superscript"/>
        </w:rPr>
      </w:pPr>
    </w:p>
    <w:p w14:paraId="3B10599F" w14:textId="0CE1A5EA" w:rsidR="0065219A" w:rsidRPr="0065219A" w:rsidRDefault="0065219A" w:rsidP="0065219A">
      <w:pPr>
        <w:spacing w:after="0" w:line="240" w:lineRule="auto"/>
        <w:jc w:val="both"/>
        <w:rPr>
          <w:rFonts w:ascii="Arial" w:eastAsia="Times New Roman" w:hAnsi="Arial" w:cs="Times New Roman"/>
          <w:sz w:val="24"/>
          <w:vertAlign w:val="superscript"/>
        </w:rPr>
      </w:pPr>
    </w:p>
    <w:p w14:paraId="7D4AFC74" w14:textId="47A6B1E3" w:rsidR="0065219A" w:rsidRPr="0065219A" w:rsidRDefault="0065219A" w:rsidP="0065219A">
      <w:pPr>
        <w:spacing w:after="0" w:line="240" w:lineRule="auto"/>
        <w:jc w:val="both"/>
        <w:rPr>
          <w:rFonts w:ascii="Arial" w:eastAsia="Times New Roman" w:hAnsi="Arial" w:cs="Times New Roman"/>
          <w:sz w:val="24"/>
          <w:vertAlign w:val="superscript"/>
        </w:rPr>
      </w:pPr>
      <w:r w:rsidRPr="00392B44">
        <w:rPr>
          <w:rFonts w:ascii="Arial" w:eastAsia="Arial" w:hAnsi="Arial" w:cs="Arial"/>
          <w:noProof/>
          <w:color w:val="000000"/>
          <w:u w:val="single"/>
          <w:lang w:eastAsia="fr-FR"/>
        </w:rPr>
        <mc:AlternateContent>
          <mc:Choice Requires="wps">
            <w:drawing>
              <wp:anchor distT="0" distB="0" distL="114300" distR="114300" simplePos="0" relativeHeight="251700224" behindDoc="0" locked="0" layoutInCell="1" allowOverlap="1" wp14:anchorId="29347F2B" wp14:editId="0A4EEE23">
                <wp:simplePos x="0" y="0"/>
                <wp:positionH relativeFrom="column">
                  <wp:posOffset>4053206</wp:posOffset>
                </wp:positionH>
                <wp:positionV relativeFrom="paragraph">
                  <wp:posOffset>32385</wp:posOffset>
                </wp:positionV>
                <wp:extent cx="781050" cy="342900"/>
                <wp:effectExtent l="0" t="19050" r="38100" b="19050"/>
                <wp:wrapNone/>
                <wp:docPr id="158" name="Flèche : courbe vers le haut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DDEB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58" o:spid="_x0000_s1026" type="#_x0000_t104" style="position:absolute;margin-left:319.15pt;margin-top:2.55pt;width:61.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" adj="12012,19203"/>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98176" behindDoc="0" locked="0" layoutInCell="1" allowOverlap="1" wp14:anchorId="355F6913" wp14:editId="1CCBC320">
                <wp:simplePos x="0" y="0"/>
                <wp:positionH relativeFrom="column">
                  <wp:posOffset>3358516</wp:posOffset>
                </wp:positionH>
                <wp:positionV relativeFrom="paragraph">
                  <wp:posOffset>32385</wp:posOffset>
                </wp:positionV>
                <wp:extent cx="637540" cy="294640"/>
                <wp:effectExtent l="0" t="19050" r="29210" b="10160"/>
                <wp:wrapNone/>
                <wp:docPr id="155" name="Flèche : courbe vers le haut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9464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EA277" id="Flèche : courbe vers le haut 155" o:spid="_x0000_s1026" type="#_x0000_t104" style="position:absolute;margin-left:264.45pt;margin-top:2.55pt;width:50.2pt;height:2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" adj="11507,19077"/>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96128" behindDoc="0" locked="0" layoutInCell="1" allowOverlap="1" wp14:anchorId="1A3021A0" wp14:editId="5BCA4B6A">
                <wp:simplePos x="0" y="0"/>
                <wp:positionH relativeFrom="column">
                  <wp:posOffset>2481580</wp:posOffset>
                </wp:positionH>
                <wp:positionV relativeFrom="paragraph">
                  <wp:posOffset>32385</wp:posOffset>
                </wp:positionV>
                <wp:extent cx="866775" cy="342900"/>
                <wp:effectExtent l="10160" t="18415" r="8890" b="10160"/>
                <wp:wrapNone/>
                <wp:docPr id="154" name="Flèche : courbe vers le haut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92EB" id="Flèche : courbe vers le haut 154" o:spid="_x0000_s1026" type="#_x0000_t104" style="position:absolute;margin-left:195.4pt;margin-top:2.55pt;width:68.2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"/>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94080" behindDoc="0" locked="0" layoutInCell="1" allowOverlap="1" wp14:anchorId="396F698C" wp14:editId="378ED425">
                <wp:simplePos x="0" y="0"/>
                <wp:positionH relativeFrom="column">
                  <wp:posOffset>1710690</wp:posOffset>
                </wp:positionH>
                <wp:positionV relativeFrom="paragraph">
                  <wp:posOffset>13335</wp:posOffset>
                </wp:positionV>
                <wp:extent cx="647065" cy="313690"/>
                <wp:effectExtent l="0" t="19050" r="38735" b="10160"/>
                <wp:wrapNone/>
                <wp:docPr id="153" name="Flèche : courbe vers le haut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31369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2609" id="Flèche : courbe vers le haut 153" o:spid="_x0000_s1026" type="#_x0000_t104" style="position:absolute;margin-left:134.7pt;margin-top:1.05pt;width:50.95pt;height:2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" adj="11012,18953"/>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92032" behindDoc="0" locked="0" layoutInCell="1" allowOverlap="1" wp14:anchorId="12543EC2" wp14:editId="4564756B">
                <wp:simplePos x="0" y="0"/>
                <wp:positionH relativeFrom="column">
                  <wp:posOffset>843280</wp:posOffset>
                </wp:positionH>
                <wp:positionV relativeFrom="paragraph">
                  <wp:posOffset>60960</wp:posOffset>
                </wp:positionV>
                <wp:extent cx="866775" cy="342900"/>
                <wp:effectExtent l="10160" t="18415" r="8890" b="10160"/>
                <wp:wrapNone/>
                <wp:docPr id="152" name="Flèche : courbe vers le hau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52AC" id="Flèche : courbe vers le haut 152" o:spid="_x0000_s1026" type="#_x0000_t104" style="position:absolute;margin-left:66.4pt;margin-top:4.8pt;width:68.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"/>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89984" behindDoc="0" locked="0" layoutInCell="1" allowOverlap="1" wp14:anchorId="41361206" wp14:editId="45CB8E09">
                <wp:simplePos x="0" y="0"/>
                <wp:positionH relativeFrom="margin">
                  <wp:align>left</wp:align>
                </wp:positionH>
                <wp:positionV relativeFrom="paragraph">
                  <wp:posOffset>31115</wp:posOffset>
                </wp:positionV>
                <wp:extent cx="866775" cy="342900"/>
                <wp:effectExtent l="0" t="19050" r="47625" b="19050"/>
                <wp:wrapNone/>
                <wp:docPr id="151" name="Flèche : courbe vers le haut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38663" id="Flèche : courbe vers le haut 151" o:spid="_x0000_s1026" type="#_x0000_t104" style="position:absolute;margin-left:0;margin-top:2.45pt;width:68.25pt;height:27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">
                <w10:wrap anchorx="margin"/>
              </v:shape>
            </w:pict>
          </mc:Fallback>
        </mc:AlternateContent>
      </w:r>
    </w:p>
    <w:p w14:paraId="40C3EA39" w14:textId="37ECD42A"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rPr>
        <w:t xml:space="preserve">                                                                                    </w:t>
      </w:r>
    </w:p>
    <w:p w14:paraId="36FD5EC1" w14:textId="77777777" w:rsidR="0065219A" w:rsidRPr="0065219A" w:rsidRDefault="0065219A" w:rsidP="0065219A">
      <w:pPr>
        <w:spacing w:after="0" w:line="240" w:lineRule="auto"/>
        <w:jc w:val="both"/>
        <w:rPr>
          <w:rFonts w:ascii="Arial" w:eastAsia="Times New Roman" w:hAnsi="Arial" w:cs="Times New Roman"/>
          <w:sz w:val="24"/>
        </w:rPr>
      </w:pPr>
    </w:p>
    <w:p w14:paraId="3128E7FB" w14:textId="77777777"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rPr>
        <w:t>m</w:t>
      </w:r>
      <w:r w:rsidRPr="0065219A">
        <w:rPr>
          <w:rFonts w:ascii="Arial" w:eastAsia="Times New Roman" w:hAnsi="Arial" w:cs="Times New Roman"/>
          <w:sz w:val="24"/>
          <w:vertAlign w:val="subscript"/>
        </w:rPr>
        <w:t xml:space="preserve">boue </w:t>
      </w:r>
      <w:r w:rsidRPr="0065219A">
        <w:rPr>
          <w:rFonts w:ascii="Arial" w:eastAsia="Times New Roman" w:hAnsi="Arial" w:cs="Times New Roman"/>
          <w:sz w:val="24"/>
          <w:vertAlign w:val="superscript"/>
        </w:rPr>
        <w:t>__</w:t>
      </w:r>
      <w:r w:rsidRPr="0065219A">
        <w:rPr>
          <w:rFonts w:ascii="Arial" w:eastAsia="Times New Roman" w:hAnsi="Arial" w:cs="Times New Roman"/>
          <w:sz w:val="24"/>
        </w:rPr>
        <w:t>&gt; m</w:t>
      </w:r>
      <w:r w:rsidRPr="0065219A">
        <w:rPr>
          <w:rFonts w:ascii="Arial" w:eastAsia="Times New Roman" w:hAnsi="Arial" w:cs="Times New Roman"/>
          <w:sz w:val="24"/>
          <w:vertAlign w:val="subscript"/>
        </w:rPr>
        <w:t>or à purifier</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_____</w:t>
      </w:r>
      <w:r w:rsidRPr="0065219A">
        <w:rPr>
          <w:rFonts w:ascii="Arial" w:eastAsia="Times New Roman" w:hAnsi="Arial" w:cs="Times New Roman"/>
          <w:sz w:val="24"/>
        </w:rPr>
        <w:t>&gt; m</w:t>
      </w:r>
      <w:r w:rsidRPr="0065219A">
        <w:rPr>
          <w:rFonts w:ascii="Arial" w:eastAsia="Times New Roman" w:hAnsi="Arial" w:cs="Times New Roman"/>
          <w:sz w:val="24"/>
          <w:vertAlign w:val="subscript"/>
        </w:rPr>
        <w:t>or pur</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______</w:t>
      </w:r>
      <w:r w:rsidRPr="0065219A">
        <w:rPr>
          <w:rFonts w:ascii="Arial" w:eastAsia="Times New Roman" w:hAnsi="Arial" w:cs="Times New Roman"/>
          <w:sz w:val="24"/>
        </w:rPr>
        <w:t>&gt; n</w:t>
      </w:r>
      <w:r w:rsidRPr="0065219A">
        <w:rPr>
          <w:rFonts w:ascii="Arial" w:eastAsia="Times New Roman" w:hAnsi="Arial" w:cs="Times New Roman"/>
          <w:sz w:val="24"/>
          <w:vertAlign w:val="subscript"/>
        </w:rPr>
        <w:t>orpur</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____</w:t>
      </w:r>
      <w:r w:rsidRPr="0065219A">
        <w:rPr>
          <w:rFonts w:ascii="Arial" w:eastAsia="Times New Roman" w:hAnsi="Arial" w:cs="Times New Roman"/>
          <w:sz w:val="24"/>
        </w:rPr>
        <w:t>&gt; n</w:t>
      </w:r>
      <w:r w:rsidRPr="0065219A">
        <w:rPr>
          <w:rFonts w:ascii="Arial" w:eastAsia="Times New Roman" w:hAnsi="Arial" w:cs="Times New Roman"/>
          <w:sz w:val="24"/>
          <w:vertAlign w:val="subscript"/>
        </w:rPr>
        <w:t>e</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w:t>
      </w:r>
      <w:r w:rsidRPr="0065219A">
        <w:rPr>
          <w:rFonts w:ascii="Arial" w:eastAsia="Times New Roman" w:hAnsi="Arial" w:cs="Times New Roman"/>
          <w:sz w:val="24"/>
        </w:rPr>
        <w:t xml:space="preserve">&gt; Intensité I </w:t>
      </w:r>
      <w:r w:rsidRPr="0065219A">
        <w:rPr>
          <w:rFonts w:ascii="Arial" w:eastAsia="Times New Roman" w:hAnsi="Arial" w:cs="Times New Roman"/>
          <w:sz w:val="24"/>
          <w:vertAlign w:val="superscript"/>
        </w:rPr>
        <w:t>_____</w:t>
      </w:r>
      <w:r w:rsidRPr="0065219A">
        <w:rPr>
          <w:rFonts w:ascii="Arial" w:eastAsia="Times New Roman" w:hAnsi="Arial" w:cs="Times New Roman"/>
          <w:sz w:val="24"/>
        </w:rPr>
        <w:t>&gt; Surface de l’électrode</w:t>
      </w:r>
    </w:p>
    <w:p w14:paraId="0958682C" w14:textId="77777777" w:rsidR="0065219A" w:rsidRPr="0065219A" w:rsidRDefault="0065219A" w:rsidP="0065219A">
      <w:pPr>
        <w:spacing w:after="0" w:line="240" w:lineRule="auto"/>
        <w:jc w:val="both"/>
        <w:rPr>
          <w:rFonts w:ascii="Arial" w:eastAsia="Times New Roman" w:hAnsi="Arial" w:cs="Times New Roman"/>
          <w:sz w:val="24"/>
        </w:rPr>
      </w:pPr>
    </w:p>
    <w:p w14:paraId="1FA10740" w14:textId="77777777"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u w:val="single"/>
        </w:rPr>
        <w:t>Introduction</w:t>
      </w:r>
      <w:r w:rsidRPr="0065219A">
        <w:rPr>
          <w:rFonts w:ascii="Arial" w:eastAsia="Times New Roman" w:hAnsi="Arial" w:cs="Times New Roman"/>
          <w:sz w:val="24"/>
        </w:rPr>
        <w:t> :</w:t>
      </w:r>
    </w:p>
    <w:p w14:paraId="7F9FDC9E" w14:textId="77777777"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rPr>
        <w:t>Afin de déterminer la surface S de la plaque, nous allons calculer l’intensité nécessaire pour électrolyser l’or contenu dans la masse de boues collectée en une année en France.</w:t>
      </w:r>
    </w:p>
    <w:p w14:paraId="32DF8658" w14:textId="77777777" w:rsidR="0065219A" w:rsidRPr="0065219A" w:rsidRDefault="0065219A" w:rsidP="0065219A">
      <w:pPr>
        <w:spacing w:after="0" w:line="240" w:lineRule="auto"/>
        <w:jc w:val="both"/>
        <w:rPr>
          <w:rFonts w:ascii="Arial" w:eastAsia="Times New Roman" w:hAnsi="Arial" w:cs="Times New Roman"/>
          <w:sz w:val="24"/>
        </w:rPr>
      </w:pPr>
    </w:p>
    <w:p w14:paraId="4431BC01"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u w:val="single"/>
        </w:rPr>
        <w:t>1</w:t>
      </w:r>
      <w:r w:rsidRPr="0065219A">
        <w:rPr>
          <w:rFonts w:ascii="Arial" w:eastAsia="Times New Roman" w:hAnsi="Arial" w:cs="Times New Roman"/>
          <w:sz w:val="24"/>
          <w:u w:val="single"/>
          <w:vertAlign w:val="superscript"/>
        </w:rPr>
        <w:t>ère</w:t>
      </w:r>
      <w:r w:rsidRPr="0065219A">
        <w:rPr>
          <w:rFonts w:ascii="Arial" w:eastAsia="Times New Roman" w:hAnsi="Arial" w:cs="Times New Roman"/>
          <w:sz w:val="24"/>
          <w:u w:val="single"/>
        </w:rPr>
        <w:t xml:space="preserve"> étape</w:t>
      </w:r>
      <w:r w:rsidRPr="0065219A">
        <w:rPr>
          <w:rFonts w:ascii="Arial" w:eastAsia="Times New Roman" w:hAnsi="Arial" w:cs="Times New Roman"/>
          <w:sz w:val="24"/>
        </w:rPr>
        <w:t> : Il faut trouver la masse des boues produites en un an :</w:t>
      </w:r>
    </w:p>
    <w:p w14:paraId="43064AA1"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 xml:space="preserve">La France comporte </w:t>
      </w:r>
      <w:r w:rsidRPr="0065219A">
        <w:rPr>
          <w:rFonts w:ascii="Arial" w:eastAsia="Times New Roman" w:hAnsi="Arial" w:cs="Times New Roman"/>
          <w:i/>
          <w:sz w:val="24"/>
        </w:rPr>
        <w:t>N</w:t>
      </w:r>
      <w:r w:rsidRPr="0065219A">
        <w:rPr>
          <w:rFonts w:ascii="Arial" w:eastAsia="Times New Roman" w:hAnsi="Arial" w:cs="Times New Roman"/>
          <w:sz w:val="24"/>
        </w:rPr>
        <w:t xml:space="preserve"> = 79 millions d’équivalents-habitants d’après le document 1 et qui génèrent chacun </w:t>
      </w:r>
      <w:r w:rsidRPr="0065219A">
        <w:rPr>
          <w:rFonts w:ascii="Arial" w:eastAsia="Times New Roman" w:hAnsi="Arial" w:cs="Times New Roman"/>
          <w:i/>
          <w:sz w:val="24"/>
        </w:rPr>
        <w:t>m</w:t>
      </w:r>
      <w:r w:rsidRPr="0065219A">
        <w:rPr>
          <w:rFonts w:ascii="Arial" w:eastAsia="Times New Roman" w:hAnsi="Arial" w:cs="Times New Roman"/>
          <w:sz w:val="24"/>
          <w:vertAlign w:val="subscript"/>
        </w:rPr>
        <w:t>boue</w:t>
      </w:r>
      <w:r w:rsidRPr="0065219A">
        <w:rPr>
          <w:rFonts w:ascii="Arial" w:eastAsia="Times New Roman" w:hAnsi="Arial" w:cs="Times New Roman"/>
          <w:sz w:val="24"/>
        </w:rPr>
        <w:t xml:space="preserve"> = 2,2×10</w:t>
      </w:r>
      <w:r w:rsidRPr="0065219A">
        <w:rPr>
          <w:rFonts w:ascii="Arial" w:eastAsia="Times New Roman" w:hAnsi="Arial" w:cs="Times New Roman"/>
          <w:sz w:val="24"/>
          <w:vertAlign w:val="superscript"/>
        </w:rPr>
        <w:t>4</w:t>
      </w:r>
      <w:r w:rsidRPr="0065219A">
        <w:rPr>
          <w:rFonts w:ascii="Arial" w:eastAsia="Times New Roman" w:hAnsi="Arial" w:cs="Times New Roman"/>
          <w:sz w:val="24"/>
        </w:rPr>
        <w:t xml:space="preserve"> g de boue d’après la question préliminaire 2-</w:t>
      </w:r>
    </w:p>
    <w:p w14:paraId="6369DB47"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 xml:space="preserve">Ainsi l’ensemble des Français produit en un an  </w:t>
      </w:r>
      <w:r w:rsidRPr="0065219A">
        <w:rPr>
          <w:rFonts w:ascii="Arial" w:eastAsia="Times New Roman" w:hAnsi="Arial" w:cs="Times New Roman"/>
          <w:i/>
          <w:sz w:val="24"/>
        </w:rPr>
        <w:t>m</w:t>
      </w:r>
      <w:r w:rsidRPr="0065219A">
        <w:rPr>
          <w:rFonts w:ascii="Arial" w:eastAsia="Times New Roman" w:hAnsi="Arial" w:cs="Times New Roman"/>
          <w:i/>
          <w:sz w:val="24"/>
          <w:vertAlign w:val="subscript"/>
        </w:rPr>
        <w:t>totale</w:t>
      </w:r>
      <w:r w:rsidRPr="0065219A">
        <w:rPr>
          <w:rFonts w:ascii="Arial" w:eastAsia="Times New Roman" w:hAnsi="Arial" w:cs="Times New Roman"/>
          <w:sz w:val="24"/>
        </w:rPr>
        <w:t xml:space="preserve"> = </w:t>
      </w:r>
      <w:r w:rsidRPr="0065219A">
        <w:rPr>
          <w:rFonts w:ascii="Arial" w:eastAsia="Times New Roman" w:hAnsi="Arial" w:cs="Times New Roman"/>
          <w:i/>
          <w:sz w:val="24"/>
        </w:rPr>
        <w:t>N</w:t>
      </w:r>
      <w:r w:rsidRPr="0065219A">
        <w:rPr>
          <w:rFonts w:ascii="Arial" w:eastAsia="Times New Roman" w:hAnsi="Arial" w:cs="Times New Roman"/>
          <w:sz w:val="24"/>
        </w:rPr>
        <w:t xml:space="preserve">.x </w:t>
      </w:r>
      <w:r w:rsidRPr="0065219A">
        <w:rPr>
          <w:rFonts w:ascii="Arial" w:eastAsia="Times New Roman" w:hAnsi="Arial" w:cs="Times New Roman"/>
          <w:i/>
          <w:sz w:val="24"/>
        </w:rPr>
        <w:t>m</w:t>
      </w:r>
      <w:r w:rsidRPr="0065219A">
        <w:rPr>
          <w:rFonts w:ascii="Arial" w:eastAsia="Times New Roman" w:hAnsi="Arial" w:cs="Times New Roman"/>
          <w:sz w:val="24"/>
          <w:vertAlign w:val="subscript"/>
        </w:rPr>
        <w:t>boue</w:t>
      </w:r>
    </w:p>
    <w:p w14:paraId="6F0E15FF"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i/>
          <w:sz w:val="24"/>
        </w:rPr>
        <w:t>m</w:t>
      </w:r>
      <w:r w:rsidRPr="0065219A">
        <w:rPr>
          <w:rFonts w:ascii="Arial" w:eastAsia="Times New Roman" w:hAnsi="Arial" w:cs="Times New Roman"/>
          <w:i/>
          <w:sz w:val="24"/>
          <w:vertAlign w:val="subscript"/>
        </w:rPr>
        <w:t>totale</w:t>
      </w:r>
      <w:r w:rsidRPr="0065219A">
        <w:rPr>
          <w:rFonts w:ascii="Arial" w:eastAsia="Times New Roman" w:hAnsi="Arial" w:cs="Times New Roman"/>
          <w:sz w:val="24"/>
        </w:rPr>
        <w:t xml:space="preserve"> = 79×10</w:t>
      </w:r>
      <w:r w:rsidRPr="0065219A">
        <w:rPr>
          <w:rFonts w:ascii="Arial" w:eastAsia="Times New Roman" w:hAnsi="Arial" w:cs="Times New Roman"/>
          <w:sz w:val="24"/>
          <w:vertAlign w:val="superscript"/>
        </w:rPr>
        <w:t>6</w:t>
      </w:r>
      <w:r w:rsidRPr="0065219A">
        <w:rPr>
          <w:rFonts w:ascii="Arial" w:eastAsia="Times New Roman" w:hAnsi="Arial" w:cs="Times New Roman"/>
          <w:sz w:val="24"/>
        </w:rPr>
        <w:t xml:space="preserve"> × 365,25 × 60 = 1,7×10</w:t>
      </w:r>
      <w:r w:rsidRPr="0065219A">
        <w:rPr>
          <w:rFonts w:ascii="Arial" w:eastAsia="Times New Roman" w:hAnsi="Arial" w:cs="Times New Roman"/>
          <w:sz w:val="24"/>
          <w:vertAlign w:val="superscript"/>
        </w:rPr>
        <w:t>12</w:t>
      </w:r>
      <w:r w:rsidRPr="0065219A">
        <w:rPr>
          <w:rFonts w:ascii="Arial" w:eastAsia="Times New Roman" w:hAnsi="Arial" w:cs="Times New Roman"/>
          <w:sz w:val="24"/>
        </w:rPr>
        <w:t xml:space="preserve"> g </w:t>
      </w:r>
    </w:p>
    <w:p w14:paraId="0A6EC45C"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Comme une tonne = 1 000 kg = 1 000 000 g alors m</w:t>
      </w:r>
      <w:r w:rsidRPr="0065219A">
        <w:rPr>
          <w:rFonts w:ascii="Arial" w:eastAsia="Times New Roman" w:hAnsi="Arial" w:cs="Times New Roman"/>
          <w:sz w:val="24"/>
          <w:vertAlign w:val="subscript"/>
        </w:rPr>
        <w:t>totale</w:t>
      </w:r>
      <w:r w:rsidRPr="0065219A">
        <w:rPr>
          <w:rFonts w:ascii="Arial" w:eastAsia="Times New Roman" w:hAnsi="Arial" w:cs="Times New Roman"/>
          <w:sz w:val="24"/>
        </w:rPr>
        <w:t xml:space="preserve"> = 1,7×10</w:t>
      </w:r>
      <w:r w:rsidRPr="0065219A">
        <w:rPr>
          <w:rFonts w:ascii="Arial" w:eastAsia="Times New Roman" w:hAnsi="Arial" w:cs="Times New Roman"/>
          <w:sz w:val="24"/>
          <w:vertAlign w:val="superscript"/>
        </w:rPr>
        <w:t>6</w:t>
      </w:r>
      <w:r w:rsidRPr="0065219A">
        <w:rPr>
          <w:rFonts w:ascii="Arial" w:eastAsia="Times New Roman" w:hAnsi="Arial" w:cs="Times New Roman"/>
          <w:sz w:val="24"/>
        </w:rPr>
        <w:t xml:space="preserve"> tonnes de boues en un an.         </w:t>
      </w:r>
    </w:p>
    <w:p w14:paraId="566FC67A" w14:textId="77777777" w:rsidR="0065219A" w:rsidRPr="0065219A" w:rsidRDefault="0065219A" w:rsidP="0065219A">
      <w:pPr>
        <w:spacing w:after="0" w:line="240" w:lineRule="auto"/>
        <w:jc w:val="both"/>
        <w:rPr>
          <w:rFonts w:ascii="Arial" w:eastAsia="Times New Roman" w:hAnsi="Arial" w:cs="Times New Roman"/>
          <w:sz w:val="24"/>
        </w:rPr>
      </w:pPr>
    </w:p>
    <w:p w14:paraId="191E13FC"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u w:val="single"/>
        </w:rPr>
        <w:t>2</w:t>
      </w:r>
      <w:r w:rsidRPr="0065219A">
        <w:rPr>
          <w:rFonts w:ascii="Arial" w:eastAsia="Times New Roman" w:hAnsi="Arial" w:cs="Times New Roman"/>
          <w:sz w:val="24"/>
          <w:u w:val="single"/>
          <w:vertAlign w:val="superscript"/>
        </w:rPr>
        <w:t>ème</w:t>
      </w:r>
      <w:r w:rsidRPr="0065219A">
        <w:rPr>
          <w:rFonts w:ascii="Arial" w:eastAsia="Times New Roman" w:hAnsi="Arial" w:cs="Times New Roman"/>
          <w:sz w:val="24"/>
          <w:u w:val="single"/>
        </w:rPr>
        <w:t xml:space="preserve">  étape</w:t>
      </w:r>
      <w:r w:rsidRPr="0065219A">
        <w:rPr>
          <w:rFonts w:ascii="Arial" w:eastAsia="Times New Roman" w:hAnsi="Arial" w:cs="Times New Roman"/>
          <w:sz w:val="24"/>
        </w:rPr>
        <w:t> : Il faut trouver la masse d’or à purifier contenue dans ces boues ( m</w:t>
      </w:r>
      <w:r w:rsidRPr="0065219A">
        <w:rPr>
          <w:rFonts w:ascii="Arial" w:eastAsia="Times New Roman" w:hAnsi="Arial" w:cs="Times New Roman"/>
          <w:sz w:val="24"/>
          <w:vertAlign w:val="subscript"/>
        </w:rPr>
        <w:t>or à purifier</w:t>
      </w:r>
      <w:r w:rsidRPr="0065219A">
        <w:rPr>
          <w:rFonts w:ascii="Arial" w:eastAsia="Times New Roman" w:hAnsi="Arial" w:cs="Times New Roman"/>
          <w:sz w:val="24"/>
        </w:rPr>
        <w:t xml:space="preserve"> )</w:t>
      </w:r>
    </w:p>
    <w:p w14:paraId="31F15FF9"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Une tonne de boues contient 0,3 g d’or à purifier d’après les données.</w:t>
      </w:r>
    </w:p>
    <w:p w14:paraId="13FB9A7E"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m</w:t>
      </w:r>
      <w:r w:rsidRPr="0065219A">
        <w:rPr>
          <w:rFonts w:ascii="Arial" w:eastAsia="Times New Roman" w:hAnsi="Arial" w:cs="Times New Roman"/>
          <w:sz w:val="24"/>
          <w:vertAlign w:val="subscript"/>
        </w:rPr>
        <w:t xml:space="preserve">totale </w:t>
      </w:r>
      <w:r w:rsidRPr="0065219A">
        <w:rPr>
          <w:rFonts w:ascii="Arial" w:eastAsia="Times New Roman" w:hAnsi="Arial" w:cs="Times New Roman"/>
          <w:sz w:val="24"/>
        </w:rPr>
        <w:t xml:space="preserve"> tonnes de boues contiennent m</w:t>
      </w:r>
      <w:r w:rsidRPr="0065219A">
        <w:rPr>
          <w:rFonts w:ascii="Arial" w:eastAsia="Times New Roman" w:hAnsi="Arial" w:cs="Times New Roman"/>
          <w:sz w:val="24"/>
          <w:vertAlign w:val="subscript"/>
        </w:rPr>
        <w:t>or à purifier</w:t>
      </w:r>
      <w:r w:rsidRPr="0065219A">
        <w:rPr>
          <w:rFonts w:ascii="Arial" w:eastAsia="Times New Roman" w:hAnsi="Arial" w:cs="Times New Roman"/>
          <w:sz w:val="24"/>
        </w:rPr>
        <w:t>, la masse d’or à purifier.</w:t>
      </w:r>
    </w:p>
    <w:p w14:paraId="36628EBE"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 xml:space="preserve"> m</w:t>
      </w:r>
      <w:r w:rsidRPr="0065219A">
        <w:rPr>
          <w:rFonts w:ascii="Arial" w:eastAsia="Times New Roman" w:hAnsi="Arial" w:cs="Times New Roman"/>
          <w:sz w:val="24"/>
          <w:vertAlign w:val="subscript"/>
        </w:rPr>
        <w:t>or à purifier</w:t>
      </w:r>
      <w:r w:rsidRPr="0065219A">
        <w:rPr>
          <w:rFonts w:ascii="Arial" w:eastAsia="Times New Roman" w:hAnsi="Arial" w:cs="Times New Roman"/>
          <w:sz w:val="24"/>
        </w:rPr>
        <w:t xml:space="preserve"> = m</w:t>
      </w:r>
      <w:r w:rsidRPr="0065219A">
        <w:rPr>
          <w:rFonts w:ascii="Arial" w:eastAsia="Times New Roman" w:hAnsi="Arial" w:cs="Times New Roman"/>
          <w:sz w:val="24"/>
          <w:vertAlign w:val="subscript"/>
        </w:rPr>
        <w:t>totale</w:t>
      </w:r>
      <w:r w:rsidRPr="0065219A">
        <w:rPr>
          <w:rFonts w:ascii="Arial" w:eastAsia="Times New Roman" w:hAnsi="Arial" w:cs="Times New Roman"/>
          <w:sz w:val="24"/>
          <w:vertAlign w:val="superscript"/>
        </w:rPr>
        <w:t xml:space="preserve"> </w:t>
      </w:r>
      <w:r w:rsidRPr="0065219A">
        <w:rPr>
          <w:rFonts w:ascii="Arial" w:eastAsia="Times New Roman" w:hAnsi="Arial" w:cs="Times New Roman"/>
          <w:sz w:val="24"/>
        </w:rPr>
        <w:t xml:space="preserve"> x 0,3 </w:t>
      </w:r>
    </w:p>
    <w:p w14:paraId="7E0AE6FC"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m</w:t>
      </w:r>
      <w:r w:rsidRPr="0065219A">
        <w:rPr>
          <w:rFonts w:ascii="Arial" w:eastAsia="Times New Roman" w:hAnsi="Arial" w:cs="Times New Roman"/>
          <w:sz w:val="24"/>
          <w:vertAlign w:val="subscript"/>
        </w:rPr>
        <w:t>or à purifier</w:t>
      </w:r>
      <w:r w:rsidRPr="0065219A">
        <w:rPr>
          <w:rFonts w:ascii="Arial" w:eastAsia="Times New Roman" w:hAnsi="Arial" w:cs="Times New Roman"/>
          <w:sz w:val="24"/>
        </w:rPr>
        <w:t xml:space="preserve"> = 1,7×10</w:t>
      </w:r>
      <w:r w:rsidRPr="0065219A">
        <w:rPr>
          <w:rFonts w:ascii="Arial" w:eastAsia="Times New Roman" w:hAnsi="Arial" w:cs="Times New Roman"/>
          <w:sz w:val="24"/>
          <w:vertAlign w:val="superscript"/>
        </w:rPr>
        <w:t>6</w:t>
      </w:r>
      <w:r w:rsidRPr="0065219A">
        <w:rPr>
          <w:rFonts w:ascii="Arial" w:eastAsia="Times New Roman" w:hAnsi="Arial" w:cs="Times New Roman"/>
          <w:sz w:val="24"/>
        </w:rPr>
        <w:t xml:space="preserve"> x 0,3 = 5,19×10</w:t>
      </w:r>
      <w:r w:rsidRPr="0065219A">
        <w:rPr>
          <w:rFonts w:ascii="Arial" w:eastAsia="Times New Roman" w:hAnsi="Arial" w:cs="Times New Roman"/>
          <w:sz w:val="24"/>
          <w:vertAlign w:val="superscript"/>
        </w:rPr>
        <w:t>5</w:t>
      </w:r>
      <w:r w:rsidRPr="0065219A">
        <w:rPr>
          <w:rFonts w:ascii="Arial" w:eastAsia="Times New Roman" w:hAnsi="Arial" w:cs="Times New Roman"/>
          <w:sz w:val="24"/>
        </w:rPr>
        <w:t xml:space="preserve"> g d’or à purifier </w:t>
      </w:r>
    </w:p>
    <w:p w14:paraId="034C5B32" w14:textId="77777777" w:rsidR="0065219A" w:rsidRPr="0065219A" w:rsidRDefault="0065219A" w:rsidP="0065219A">
      <w:pPr>
        <w:spacing w:after="0" w:line="240" w:lineRule="auto"/>
        <w:jc w:val="both"/>
        <w:rPr>
          <w:rFonts w:ascii="Arial" w:eastAsia="Times New Roman" w:hAnsi="Arial" w:cs="Times New Roman"/>
          <w:sz w:val="24"/>
        </w:rPr>
      </w:pPr>
    </w:p>
    <w:p w14:paraId="23533434"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u w:val="single"/>
        </w:rPr>
        <w:t>3</w:t>
      </w:r>
      <w:r w:rsidRPr="0065219A">
        <w:rPr>
          <w:rFonts w:ascii="Arial" w:eastAsia="Times New Roman" w:hAnsi="Arial" w:cs="Times New Roman"/>
          <w:sz w:val="24"/>
          <w:u w:val="single"/>
          <w:vertAlign w:val="superscript"/>
        </w:rPr>
        <w:t>ème</w:t>
      </w:r>
      <w:r w:rsidRPr="0065219A">
        <w:rPr>
          <w:rFonts w:ascii="Arial" w:eastAsia="Times New Roman" w:hAnsi="Arial" w:cs="Times New Roman"/>
          <w:sz w:val="24"/>
          <w:u w:val="single"/>
        </w:rPr>
        <w:t xml:space="preserve">  étape</w:t>
      </w:r>
      <w:r w:rsidRPr="0065219A">
        <w:rPr>
          <w:rFonts w:ascii="Arial" w:eastAsia="Times New Roman" w:hAnsi="Arial" w:cs="Times New Roman"/>
          <w:sz w:val="24"/>
        </w:rPr>
        <w:t> : Il faut ensuite trouver la masse d’or pur : L’or à purifier renferme 98,5% d’or pur</w:t>
      </w:r>
    </w:p>
    <w:p w14:paraId="4A067AB8"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m</w:t>
      </w:r>
      <w:r w:rsidRPr="0065219A">
        <w:rPr>
          <w:rFonts w:ascii="Arial" w:eastAsia="Times New Roman" w:hAnsi="Arial" w:cs="Times New Roman"/>
          <w:sz w:val="24"/>
          <w:vertAlign w:val="subscript"/>
        </w:rPr>
        <w:t>Or pur</w:t>
      </w:r>
      <w:r w:rsidRPr="0065219A">
        <w:rPr>
          <w:rFonts w:ascii="Arial" w:eastAsia="Times New Roman" w:hAnsi="Arial" w:cs="Times New Roman"/>
          <w:sz w:val="24"/>
        </w:rPr>
        <w:t xml:space="preserve"> = 0,985 × m</w:t>
      </w:r>
      <w:r w:rsidRPr="0065219A">
        <w:rPr>
          <w:rFonts w:ascii="Arial" w:eastAsia="Times New Roman" w:hAnsi="Arial" w:cs="Times New Roman"/>
          <w:sz w:val="24"/>
          <w:vertAlign w:val="subscript"/>
        </w:rPr>
        <w:t>or à purifier</w:t>
      </w:r>
    </w:p>
    <w:p w14:paraId="759ECECA"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m</w:t>
      </w:r>
      <w:r w:rsidRPr="0065219A">
        <w:rPr>
          <w:rFonts w:ascii="Arial" w:eastAsia="Times New Roman" w:hAnsi="Arial" w:cs="Times New Roman"/>
          <w:sz w:val="24"/>
          <w:vertAlign w:val="subscript"/>
        </w:rPr>
        <w:t>Or pur</w:t>
      </w:r>
      <w:r w:rsidRPr="0065219A">
        <w:rPr>
          <w:rFonts w:ascii="Arial" w:eastAsia="Times New Roman" w:hAnsi="Arial" w:cs="Times New Roman"/>
          <w:sz w:val="24"/>
        </w:rPr>
        <w:t xml:space="preserve"> = 5,19×10</w:t>
      </w:r>
      <w:r w:rsidRPr="0065219A">
        <w:rPr>
          <w:rFonts w:ascii="Arial" w:eastAsia="Times New Roman" w:hAnsi="Arial" w:cs="Times New Roman"/>
          <w:sz w:val="24"/>
          <w:vertAlign w:val="superscript"/>
        </w:rPr>
        <w:t>5</w:t>
      </w:r>
      <w:r w:rsidRPr="0065219A">
        <w:rPr>
          <w:rFonts w:ascii="Arial" w:eastAsia="Times New Roman" w:hAnsi="Arial" w:cs="Times New Roman"/>
          <w:sz w:val="24"/>
        </w:rPr>
        <w:t xml:space="preserve"> x 0,985 g d’or pur</w:t>
      </w:r>
    </w:p>
    <w:p w14:paraId="68701570" w14:textId="77777777" w:rsidR="0065219A" w:rsidRPr="0065219A" w:rsidRDefault="0065219A" w:rsidP="0065219A">
      <w:pPr>
        <w:spacing w:after="0" w:line="240" w:lineRule="auto"/>
        <w:rPr>
          <w:rFonts w:ascii="Arial" w:eastAsia="Times New Roman" w:hAnsi="Arial" w:cs="Times New Roman"/>
          <w:sz w:val="24"/>
        </w:rPr>
      </w:pPr>
    </w:p>
    <w:p w14:paraId="2EF365D8"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u w:val="single"/>
        </w:rPr>
        <w:t>4</w:t>
      </w:r>
      <w:r w:rsidRPr="0065219A">
        <w:rPr>
          <w:rFonts w:ascii="Arial" w:eastAsia="Times New Roman" w:hAnsi="Arial" w:cs="Times New Roman"/>
          <w:sz w:val="24"/>
          <w:u w:val="single"/>
          <w:vertAlign w:val="superscript"/>
        </w:rPr>
        <w:t>ème</w:t>
      </w:r>
      <w:r w:rsidRPr="0065219A">
        <w:rPr>
          <w:rFonts w:ascii="Arial" w:eastAsia="Times New Roman" w:hAnsi="Arial" w:cs="Times New Roman"/>
          <w:sz w:val="24"/>
          <w:u w:val="single"/>
        </w:rPr>
        <w:t xml:space="preserve">  étape</w:t>
      </w:r>
      <w:r w:rsidRPr="0065219A">
        <w:rPr>
          <w:rFonts w:ascii="Arial" w:eastAsia="Times New Roman" w:hAnsi="Arial" w:cs="Times New Roman"/>
          <w:sz w:val="24"/>
        </w:rPr>
        <w:t> : On peut maintenant calculer la quantité de matière d’or pur n</w:t>
      </w:r>
      <w:r w:rsidRPr="0065219A">
        <w:rPr>
          <w:rFonts w:ascii="Arial" w:eastAsia="Times New Roman" w:hAnsi="Arial" w:cs="Times New Roman"/>
          <w:sz w:val="24"/>
          <w:vertAlign w:val="subscript"/>
        </w:rPr>
        <w:t>or pur</w:t>
      </w:r>
      <w:r w:rsidRPr="0065219A">
        <w:rPr>
          <w:rFonts w:ascii="Arial" w:eastAsia="Times New Roman" w:hAnsi="Arial" w:cs="Times New Roman"/>
          <w:sz w:val="24"/>
        </w:rPr>
        <w:t xml:space="preserve"> contenue dans les boues :</w:t>
      </w:r>
    </w:p>
    <w:p w14:paraId="4A96E87C" w14:textId="77777777" w:rsidR="0065219A" w:rsidRPr="0065219A" w:rsidRDefault="0065219A" w:rsidP="0065219A">
      <w:pPr>
        <w:spacing w:after="0" w:line="240" w:lineRule="auto"/>
        <w:rPr>
          <w:rFonts w:ascii="Arial" w:eastAsia="Times New Roman" w:hAnsi="Arial" w:cs="Times New Roman"/>
          <w:sz w:val="24"/>
          <w:vertAlign w:val="subscript"/>
          <w:lang w:val="en-US"/>
        </w:rPr>
      </w:pPr>
      <w:r w:rsidRPr="0065219A">
        <w:rPr>
          <w:rFonts w:ascii="Arial" w:eastAsia="Times New Roman" w:hAnsi="Arial" w:cs="Times New Roman"/>
          <w:sz w:val="24"/>
          <w:lang w:val="en-US"/>
        </w:rPr>
        <w:t>n</w:t>
      </w:r>
      <w:r w:rsidRPr="0065219A">
        <w:rPr>
          <w:rFonts w:ascii="Arial" w:eastAsia="Times New Roman" w:hAnsi="Arial" w:cs="Times New Roman"/>
          <w:sz w:val="24"/>
          <w:vertAlign w:val="subscript"/>
          <w:lang w:val="en-US"/>
        </w:rPr>
        <w:t xml:space="preserve">or pur </w:t>
      </w:r>
      <w:r w:rsidRPr="0065219A">
        <w:rPr>
          <w:rFonts w:ascii="Arial" w:eastAsia="Times New Roman" w:hAnsi="Arial" w:cs="Times New Roman"/>
          <w:sz w:val="24"/>
          <w:lang w:val="en-US"/>
        </w:rPr>
        <w:t>= m</w:t>
      </w:r>
      <w:r w:rsidRPr="0065219A">
        <w:rPr>
          <w:rFonts w:ascii="Arial" w:eastAsia="Times New Roman" w:hAnsi="Arial" w:cs="Times New Roman"/>
          <w:sz w:val="24"/>
          <w:vertAlign w:val="subscript"/>
          <w:lang w:val="en-US"/>
        </w:rPr>
        <w:t>Or pur</w:t>
      </w:r>
      <w:r w:rsidRPr="0065219A">
        <w:rPr>
          <w:rFonts w:ascii="Arial" w:eastAsia="Times New Roman" w:hAnsi="Arial" w:cs="Times New Roman"/>
          <w:sz w:val="24"/>
          <w:lang w:val="en-US"/>
        </w:rPr>
        <w:t xml:space="preserve"> / M</w:t>
      </w:r>
      <w:r w:rsidRPr="0065219A">
        <w:rPr>
          <w:rFonts w:ascii="Arial" w:eastAsia="Times New Roman" w:hAnsi="Arial" w:cs="Times New Roman"/>
          <w:sz w:val="24"/>
          <w:vertAlign w:val="subscript"/>
          <w:lang w:val="en-US"/>
        </w:rPr>
        <w:t>Au</w:t>
      </w:r>
    </w:p>
    <w:p w14:paraId="1A61AECC" w14:textId="77777777" w:rsidR="0065219A" w:rsidRPr="0065219A" w:rsidRDefault="0065219A" w:rsidP="0065219A">
      <w:pPr>
        <w:spacing w:after="0" w:line="240" w:lineRule="auto"/>
        <w:rPr>
          <w:rFonts w:ascii="Arial" w:eastAsia="Times New Roman" w:hAnsi="Arial" w:cs="Times New Roman"/>
          <w:sz w:val="24"/>
          <w:lang w:val="en-US"/>
        </w:rPr>
      </w:pPr>
      <w:r w:rsidRPr="0065219A">
        <w:rPr>
          <w:rFonts w:ascii="Arial" w:eastAsia="Times New Roman" w:hAnsi="Arial" w:cs="Times New Roman"/>
          <w:sz w:val="24"/>
          <w:lang w:val="en-US"/>
        </w:rPr>
        <w:t>n</w:t>
      </w:r>
      <w:r w:rsidRPr="0065219A">
        <w:rPr>
          <w:rFonts w:ascii="Arial" w:eastAsia="Times New Roman" w:hAnsi="Arial" w:cs="Times New Roman"/>
          <w:sz w:val="24"/>
          <w:vertAlign w:val="subscript"/>
          <w:lang w:val="en-US"/>
        </w:rPr>
        <w:t xml:space="preserve">or pur </w:t>
      </w:r>
      <w:r w:rsidRPr="0065219A">
        <w:rPr>
          <w:rFonts w:ascii="Arial" w:eastAsia="Times New Roman" w:hAnsi="Arial" w:cs="Times New Roman"/>
          <w:sz w:val="24"/>
          <w:lang w:val="en-US"/>
        </w:rPr>
        <w:t>= 5,1 x 10</w:t>
      </w:r>
      <w:r w:rsidRPr="0065219A">
        <w:rPr>
          <w:rFonts w:ascii="Arial" w:eastAsia="Times New Roman" w:hAnsi="Arial" w:cs="Times New Roman"/>
          <w:sz w:val="24"/>
          <w:vertAlign w:val="superscript"/>
          <w:lang w:val="en-US"/>
        </w:rPr>
        <w:t>5</w:t>
      </w:r>
      <w:r w:rsidRPr="0065219A">
        <w:rPr>
          <w:rFonts w:ascii="Arial" w:eastAsia="Times New Roman" w:hAnsi="Arial" w:cs="Times New Roman"/>
          <w:sz w:val="24"/>
          <w:lang w:val="en-US"/>
        </w:rPr>
        <w:t xml:space="preserve"> / 197 = 2,6 x 10</w:t>
      </w:r>
      <w:r w:rsidRPr="0065219A">
        <w:rPr>
          <w:rFonts w:ascii="Arial" w:eastAsia="Times New Roman" w:hAnsi="Arial" w:cs="Times New Roman"/>
          <w:sz w:val="24"/>
          <w:vertAlign w:val="superscript"/>
          <w:lang w:val="en-US"/>
        </w:rPr>
        <w:t>3</w:t>
      </w:r>
      <w:r w:rsidRPr="0065219A">
        <w:rPr>
          <w:rFonts w:ascii="Arial" w:eastAsia="Times New Roman" w:hAnsi="Arial" w:cs="Times New Roman"/>
          <w:sz w:val="24"/>
          <w:lang w:val="en-US"/>
        </w:rPr>
        <w:t xml:space="preserve"> mol d’or</w:t>
      </w:r>
    </w:p>
    <w:p w14:paraId="307B821B" w14:textId="77777777" w:rsidR="0065219A" w:rsidRPr="0065219A" w:rsidRDefault="0065219A" w:rsidP="0065219A">
      <w:pPr>
        <w:spacing w:after="0" w:line="240" w:lineRule="auto"/>
        <w:rPr>
          <w:rFonts w:ascii="Arial" w:eastAsia="Times New Roman" w:hAnsi="Arial" w:cs="Times New Roman"/>
          <w:sz w:val="24"/>
          <w:vertAlign w:val="subscript"/>
          <w:lang w:val="en-US"/>
        </w:rPr>
      </w:pPr>
    </w:p>
    <w:p w14:paraId="0D3B0FEB" w14:textId="77777777" w:rsidR="0065219A" w:rsidRPr="0065219A" w:rsidRDefault="0065219A" w:rsidP="0065219A">
      <w:pPr>
        <w:spacing w:after="0" w:line="240" w:lineRule="auto"/>
        <w:rPr>
          <w:rFonts w:ascii="Arial" w:eastAsia="Times New Roman" w:hAnsi="Arial" w:cs="Times New Roman"/>
          <w:sz w:val="24"/>
          <w:vertAlign w:val="subscript"/>
          <w:lang w:val="en-US"/>
        </w:rPr>
      </w:pPr>
    </w:p>
    <w:p w14:paraId="2DDE5023" w14:textId="77777777" w:rsidR="0065219A" w:rsidRPr="0065219A" w:rsidRDefault="0065219A" w:rsidP="0065219A">
      <w:pPr>
        <w:spacing w:after="0" w:line="240" w:lineRule="auto"/>
        <w:rPr>
          <w:rFonts w:ascii="Arial" w:eastAsia="Times New Roman" w:hAnsi="Arial" w:cs="Times New Roman"/>
          <w:sz w:val="24"/>
          <w:lang w:val="en-US"/>
        </w:rPr>
      </w:pPr>
    </w:p>
    <w:p w14:paraId="44B5172C"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u w:val="single"/>
        </w:rPr>
        <w:t>5</w:t>
      </w:r>
      <w:r w:rsidRPr="0065219A">
        <w:rPr>
          <w:rFonts w:ascii="Arial" w:eastAsia="Times New Roman" w:hAnsi="Arial" w:cs="Times New Roman"/>
          <w:sz w:val="24"/>
          <w:u w:val="single"/>
          <w:vertAlign w:val="superscript"/>
        </w:rPr>
        <w:t>ème</w:t>
      </w:r>
      <w:r w:rsidRPr="0065219A">
        <w:rPr>
          <w:rFonts w:ascii="Arial" w:eastAsia="Times New Roman" w:hAnsi="Arial" w:cs="Times New Roman"/>
          <w:sz w:val="24"/>
          <w:u w:val="single"/>
        </w:rPr>
        <w:t xml:space="preserve">  étape</w:t>
      </w:r>
      <w:r w:rsidRPr="0065219A">
        <w:rPr>
          <w:rFonts w:ascii="Arial" w:eastAsia="Times New Roman" w:hAnsi="Arial" w:cs="Times New Roman"/>
          <w:sz w:val="24"/>
        </w:rPr>
        <w:t> : On peut calculer la quantité de matière d’électrons : n</w:t>
      </w:r>
      <w:r w:rsidRPr="0065219A">
        <w:rPr>
          <w:rFonts w:ascii="Arial" w:eastAsia="Times New Roman" w:hAnsi="Arial" w:cs="Times New Roman"/>
          <w:sz w:val="24"/>
          <w:vertAlign w:val="subscript"/>
        </w:rPr>
        <w:t>e-</w:t>
      </w:r>
    </w:p>
    <w:p w14:paraId="7246BF42"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szCs w:val="24"/>
          <w:lang w:val="it-IT"/>
        </w:rPr>
        <w:t xml:space="preserve">D’après la demi-équation rédox, </w:t>
      </w:r>
      <w:r w:rsidRPr="0065219A">
        <w:rPr>
          <w:rFonts w:ascii="Arial" w:eastAsia="Times New Roman" w:hAnsi="Arial" w:cs="Times New Roman"/>
          <w:sz w:val="24"/>
        </w:rPr>
        <w:t>Au</w:t>
      </w:r>
      <w:r w:rsidRPr="0065219A">
        <w:rPr>
          <w:rFonts w:ascii="Arial" w:eastAsia="Times New Roman" w:hAnsi="Arial" w:cs="Times New Roman"/>
          <w:sz w:val="24"/>
          <w:vertAlign w:val="subscript"/>
        </w:rPr>
        <w:t>(s)</w:t>
      </w:r>
      <w:r w:rsidRPr="0065219A">
        <w:rPr>
          <w:rFonts w:ascii="Arial" w:eastAsia="Times New Roman" w:hAnsi="Arial" w:cs="Times New Roman"/>
          <w:sz w:val="24"/>
        </w:rPr>
        <w:t xml:space="preserve"> </w:t>
      </w:r>
      <w:r w:rsidRPr="0065219A">
        <w:rPr>
          <w:rFonts w:ascii="Arial" w:eastAsia="Times New Roman" w:hAnsi="Arial" w:cs="Times New Roman"/>
          <w:sz w:val="24"/>
          <w:vertAlign w:val="superscript"/>
        </w:rPr>
        <w:t>_____</w:t>
      </w:r>
      <w:r w:rsidRPr="0065219A">
        <w:rPr>
          <w:rFonts w:ascii="Arial" w:eastAsia="Times New Roman" w:hAnsi="Arial" w:cs="Times New Roman"/>
          <w:sz w:val="24"/>
        </w:rPr>
        <w:t>&gt;   Au</w:t>
      </w:r>
      <w:r w:rsidRPr="0065219A">
        <w:rPr>
          <w:rFonts w:ascii="Arial" w:eastAsia="Times New Roman" w:hAnsi="Arial" w:cs="Times New Roman"/>
          <w:sz w:val="24"/>
          <w:vertAlign w:val="superscript"/>
        </w:rPr>
        <w:t>3+</w:t>
      </w:r>
      <w:r w:rsidRPr="0065219A">
        <w:rPr>
          <w:rFonts w:ascii="Arial" w:eastAsia="Times New Roman" w:hAnsi="Arial" w:cs="Times New Roman"/>
          <w:sz w:val="24"/>
          <w:vertAlign w:val="subscript"/>
        </w:rPr>
        <w:t>(aq)</w:t>
      </w:r>
      <w:r w:rsidRPr="0065219A">
        <w:rPr>
          <w:rFonts w:ascii="Arial" w:eastAsia="Times New Roman" w:hAnsi="Arial" w:cs="Times New Roman"/>
          <w:sz w:val="24"/>
        </w:rPr>
        <w:t xml:space="preserve"> + 3 e</w:t>
      </w:r>
      <w:r w:rsidRPr="0065219A">
        <w:rPr>
          <w:rFonts w:ascii="Arial" w:eastAsia="Times New Roman" w:hAnsi="Arial" w:cs="Times New Roman"/>
          <w:sz w:val="24"/>
          <w:vertAlign w:val="superscript"/>
        </w:rPr>
        <w:t>–</w:t>
      </w:r>
      <w:r w:rsidRPr="0065219A">
        <w:rPr>
          <w:rFonts w:ascii="Arial" w:eastAsia="Times New Roman" w:hAnsi="Arial" w:cs="Times New Roman"/>
          <w:sz w:val="24"/>
        </w:rPr>
        <w:t xml:space="preserve"> ,  </w:t>
      </w:r>
      <w:r w:rsidRPr="0065219A">
        <w:rPr>
          <w:rFonts w:ascii="Arial" w:eastAsia="Times New Roman" w:hAnsi="Arial" w:cs="Times New Roman"/>
          <w:sz w:val="24"/>
          <w:szCs w:val="24"/>
          <w:lang w:val="it-IT"/>
        </w:rPr>
        <w:t xml:space="preserve"> la relation de stoechiométre entre les quantités d’électrons ayant circulés et d’or pur est  </w:t>
      </w:r>
      <w:r w:rsidRPr="0065219A">
        <w:rPr>
          <w:rFonts w:ascii="Arial" w:eastAsia="Times New Roman" w:hAnsi="Arial" w:cs="Times New Roman"/>
          <w:b/>
          <w:bCs/>
          <w:sz w:val="24"/>
          <w:szCs w:val="24"/>
          <w:lang w:val="it-IT"/>
        </w:rPr>
        <w:t>:    ne- / 3 = n</w:t>
      </w:r>
      <w:r w:rsidRPr="0065219A">
        <w:rPr>
          <w:rFonts w:ascii="Arial" w:eastAsia="Times New Roman" w:hAnsi="Arial" w:cs="Times New Roman"/>
          <w:b/>
          <w:bCs/>
          <w:sz w:val="24"/>
          <w:szCs w:val="24"/>
          <w:vertAlign w:val="subscript"/>
          <w:lang w:val="it-IT"/>
        </w:rPr>
        <w:t>Au</w:t>
      </w:r>
      <w:r w:rsidRPr="0065219A">
        <w:rPr>
          <w:rFonts w:ascii="Arial" w:eastAsia="Times New Roman" w:hAnsi="Arial" w:cs="Times New Roman"/>
          <w:sz w:val="24"/>
          <w:szCs w:val="24"/>
          <w:lang w:val="it-IT"/>
        </w:rPr>
        <w:t xml:space="preserve">   avec  Au, symbole de l’or pur</w:t>
      </w:r>
    </w:p>
    <w:p w14:paraId="1F2443BC" w14:textId="77777777" w:rsidR="0065219A" w:rsidRPr="0065219A" w:rsidRDefault="0065219A" w:rsidP="0065219A">
      <w:pPr>
        <w:spacing w:after="0" w:line="240" w:lineRule="auto"/>
        <w:rPr>
          <w:rFonts w:ascii="Arial" w:eastAsia="Times New Roman" w:hAnsi="Arial" w:cs="Times New Roman"/>
          <w:sz w:val="24"/>
          <w:szCs w:val="24"/>
          <w:lang w:val="it-IT"/>
        </w:rPr>
      </w:pPr>
      <w:r w:rsidRPr="0065219A">
        <w:rPr>
          <w:rFonts w:ascii="Arial" w:eastAsia="Times New Roman" w:hAnsi="Arial" w:cs="Times New Roman"/>
          <w:position w:val="-14"/>
          <w:sz w:val="24"/>
          <w:szCs w:val="24"/>
          <w:lang w:val="it-IT"/>
        </w:rPr>
        <w:object w:dxaOrig="360" w:dyaOrig="380" w14:anchorId="1A63C28B">
          <v:shape id="_x0000_i1273" type="#_x0000_t75" style="width:18pt;height:18.75pt" o:ole="">
            <v:imagedata r:id="rId28" o:title=""/>
          </v:shape>
          <o:OLEObject Type="Embed" ProgID="Equation.DSMT4" ShapeID="_x0000_i1273" DrawAspect="Content" ObjectID="_1697887062" r:id="rId29"/>
        </w:object>
      </w:r>
      <w:r w:rsidRPr="0065219A">
        <w:rPr>
          <w:rFonts w:ascii="Arial" w:eastAsia="Times New Roman" w:hAnsi="Arial" w:cs="Times New Roman"/>
          <w:sz w:val="24"/>
          <w:szCs w:val="24"/>
          <w:lang w:val="it-IT"/>
        </w:rPr>
        <w:t xml:space="preserve"> = 3× n</w:t>
      </w:r>
      <w:r w:rsidRPr="0065219A">
        <w:rPr>
          <w:rFonts w:ascii="Arial" w:eastAsia="Times New Roman" w:hAnsi="Arial" w:cs="Times New Roman"/>
          <w:sz w:val="24"/>
          <w:szCs w:val="24"/>
          <w:vertAlign w:val="subscript"/>
          <w:lang w:val="it-IT"/>
        </w:rPr>
        <w:t>Au</w:t>
      </w:r>
      <w:r w:rsidRPr="0065219A">
        <w:rPr>
          <w:rFonts w:ascii="Arial" w:eastAsia="Times New Roman" w:hAnsi="Arial" w:cs="Times New Roman"/>
          <w:sz w:val="24"/>
          <w:szCs w:val="24"/>
          <w:lang w:val="it-IT"/>
        </w:rPr>
        <w:t xml:space="preserve"> ou  3 x n</w:t>
      </w:r>
      <w:r w:rsidRPr="0065219A">
        <w:rPr>
          <w:rFonts w:ascii="Arial" w:eastAsia="Times New Roman" w:hAnsi="Arial" w:cs="Times New Roman"/>
          <w:sz w:val="24"/>
          <w:szCs w:val="24"/>
          <w:vertAlign w:val="subscript"/>
          <w:lang w:val="it-IT"/>
        </w:rPr>
        <w:t>or pur</w:t>
      </w:r>
      <w:r w:rsidRPr="0065219A">
        <w:rPr>
          <w:rFonts w:ascii="Arial" w:eastAsia="Times New Roman" w:hAnsi="Arial" w:cs="Times New Roman"/>
          <w:sz w:val="24"/>
          <w:szCs w:val="24"/>
          <w:lang w:val="it-IT"/>
        </w:rPr>
        <w:t xml:space="preserve"> </w:t>
      </w:r>
    </w:p>
    <w:p w14:paraId="4D474768" w14:textId="77777777" w:rsidR="0065219A" w:rsidRPr="0065219A" w:rsidRDefault="0065219A" w:rsidP="0065219A">
      <w:pPr>
        <w:spacing w:after="0" w:line="240" w:lineRule="auto"/>
        <w:rPr>
          <w:rFonts w:ascii="Arial" w:eastAsia="Times New Roman" w:hAnsi="Arial" w:cs="Times New Roman"/>
          <w:sz w:val="24"/>
          <w:szCs w:val="24"/>
          <w:lang w:val="it-IT"/>
        </w:rPr>
      </w:pPr>
      <w:r w:rsidRPr="0065219A">
        <w:rPr>
          <w:rFonts w:ascii="Arial" w:eastAsia="Times New Roman" w:hAnsi="Arial" w:cs="Times New Roman"/>
          <w:position w:val="-14"/>
          <w:sz w:val="24"/>
          <w:szCs w:val="24"/>
          <w:lang w:val="it-IT"/>
        </w:rPr>
        <w:object w:dxaOrig="360" w:dyaOrig="380" w14:anchorId="002B0F64">
          <v:shape id="_x0000_i1274" type="#_x0000_t75" style="width:18pt;height:18.75pt" o:ole="">
            <v:imagedata r:id="rId28" o:title=""/>
          </v:shape>
          <o:OLEObject Type="Embed" ProgID="Equation.DSMT4" ShapeID="_x0000_i1274" DrawAspect="Content" ObjectID="_1697887063" r:id="rId30"/>
        </w:object>
      </w:r>
      <w:r w:rsidRPr="0065219A">
        <w:rPr>
          <w:rFonts w:ascii="Arial" w:eastAsia="Times New Roman" w:hAnsi="Arial" w:cs="Times New Roman"/>
          <w:sz w:val="24"/>
          <w:szCs w:val="24"/>
          <w:lang w:val="it-IT"/>
        </w:rPr>
        <w:t xml:space="preserve"> = 2,6×10</w:t>
      </w:r>
      <w:r w:rsidRPr="0065219A">
        <w:rPr>
          <w:rFonts w:ascii="Arial" w:eastAsia="Times New Roman" w:hAnsi="Arial" w:cs="Times New Roman"/>
          <w:sz w:val="24"/>
          <w:szCs w:val="24"/>
          <w:vertAlign w:val="superscript"/>
          <w:lang w:val="it-IT"/>
        </w:rPr>
        <w:t>3</w:t>
      </w:r>
      <w:r w:rsidRPr="0065219A">
        <w:rPr>
          <w:rFonts w:ascii="Arial" w:eastAsia="Times New Roman" w:hAnsi="Arial" w:cs="Times New Roman"/>
          <w:sz w:val="24"/>
          <w:szCs w:val="24"/>
          <w:lang w:val="it-IT"/>
        </w:rPr>
        <w:t xml:space="preserve"> x 3 = 7,8×10</w:t>
      </w:r>
      <w:r w:rsidRPr="0065219A">
        <w:rPr>
          <w:rFonts w:ascii="Arial" w:eastAsia="Times New Roman" w:hAnsi="Arial" w:cs="Times New Roman"/>
          <w:sz w:val="24"/>
          <w:szCs w:val="24"/>
          <w:vertAlign w:val="superscript"/>
          <w:lang w:val="it-IT"/>
        </w:rPr>
        <w:t>3</w:t>
      </w:r>
      <w:r w:rsidRPr="0065219A">
        <w:rPr>
          <w:rFonts w:ascii="Arial" w:eastAsia="Times New Roman" w:hAnsi="Arial" w:cs="Times New Roman"/>
          <w:sz w:val="24"/>
          <w:szCs w:val="24"/>
          <w:lang w:val="it-IT"/>
        </w:rPr>
        <w:t xml:space="preserve"> mol</w:t>
      </w:r>
      <w:r w:rsidRPr="0065219A">
        <w:rPr>
          <w:rFonts w:ascii="Arial" w:eastAsia="Times New Roman" w:hAnsi="Arial" w:cs="Times New Roman"/>
          <w:sz w:val="24"/>
          <w:szCs w:val="24"/>
          <w:lang w:val="it-IT"/>
        </w:rPr>
        <w:tab/>
        <w:t xml:space="preserve">d’électrons </w:t>
      </w:r>
      <w:r w:rsidRPr="0065219A">
        <w:rPr>
          <w:rFonts w:ascii="Arial" w:eastAsia="Times New Roman" w:hAnsi="Arial" w:cs="Times New Roman"/>
          <w:sz w:val="24"/>
          <w:szCs w:val="24"/>
          <w:lang w:val="it-IT"/>
        </w:rPr>
        <w:tab/>
        <w:t xml:space="preserve">     F</w:t>
      </w:r>
    </w:p>
    <w:p w14:paraId="428B3EE4" w14:textId="77777777" w:rsidR="0065219A" w:rsidRPr="0065219A" w:rsidRDefault="0065219A" w:rsidP="0065219A">
      <w:pPr>
        <w:spacing w:after="0" w:line="240" w:lineRule="auto"/>
        <w:rPr>
          <w:rFonts w:ascii="Arial" w:eastAsia="Times New Roman" w:hAnsi="Arial" w:cs="Times New Roman"/>
          <w:sz w:val="24"/>
        </w:rPr>
      </w:pPr>
    </w:p>
    <w:p w14:paraId="72F8900F" w14:textId="77777777" w:rsidR="0065219A" w:rsidRPr="0065219A" w:rsidRDefault="0065219A" w:rsidP="0065219A">
      <w:pPr>
        <w:spacing w:after="0" w:line="240" w:lineRule="auto"/>
        <w:rPr>
          <w:rFonts w:ascii="Arial" w:eastAsia="Times New Roman" w:hAnsi="Arial" w:cs="Times New Roman"/>
          <w:sz w:val="24"/>
          <w:szCs w:val="24"/>
          <w:lang w:val="it-IT"/>
        </w:rPr>
      </w:pPr>
    </w:p>
    <w:p w14:paraId="44BB8A7B"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 xml:space="preserve">On en déduit  l’intensité du courant </w:t>
      </w:r>
      <w:r w:rsidRPr="0065219A">
        <w:rPr>
          <w:rFonts w:ascii="Arial" w:eastAsia="Times New Roman" w:hAnsi="Arial" w:cs="Times New Roman"/>
          <w:i/>
          <w:sz w:val="24"/>
        </w:rPr>
        <w:t>I </w:t>
      </w:r>
      <w:r w:rsidRPr="0065219A">
        <w:rPr>
          <w:rFonts w:ascii="Arial" w:eastAsia="Times New Roman" w:hAnsi="Arial" w:cs="Times New Roman"/>
          <w:sz w:val="24"/>
        </w:rPr>
        <w:t xml:space="preserve"> correspondante pendant deux semaines.</w:t>
      </w:r>
    </w:p>
    <w:p w14:paraId="69BC7469" w14:textId="77777777" w:rsidR="0065219A" w:rsidRPr="0065219A" w:rsidRDefault="0065219A" w:rsidP="0065219A">
      <w:pPr>
        <w:spacing w:after="0" w:line="240" w:lineRule="auto"/>
        <w:rPr>
          <w:rFonts w:ascii="Arial" w:eastAsia="Times New Roman" w:hAnsi="Arial" w:cs="Times New Roman"/>
          <w:sz w:val="24"/>
          <w:szCs w:val="24"/>
          <w:lang w:val="it-IT"/>
        </w:rPr>
      </w:pPr>
      <w:r w:rsidRPr="0065219A">
        <w:rPr>
          <w:rFonts w:ascii="Arial" w:eastAsia="Times New Roman" w:hAnsi="Arial" w:cs="Times New Roman"/>
          <w:position w:val="-24"/>
          <w:sz w:val="24"/>
          <w:szCs w:val="24"/>
          <w:lang w:val="it-IT"/>
        </w:rPr>
        <w:object w:dxaOrig="960" w:dyaOrig="660" w14:anchorId="0EFA1EFC">
          <v:shape id="_x0000_i1275" type="#_x0000_t75" style="width:48pt;height:33pt" o:ole="">
            <v:imagedata r:id="rId24" o:title=""/>
          </v:shape>
          <o:OLEObject Type="Embed" ProgID="Equation.DSMT4" ShapeID="_x0000_i1275" DrawAspect="Content" ObjectID="_1697887064" r:id="rId31"/>
        </w:object>
      </w:r>
      <w:r w:rsidRPr="0065219A">
        <w:rPr>
          <w:rFonts w:ascii="Arial" w:eastAsia="Times New Roman" w:hAnsi="Arial" w:cs="Times New Roman"/>
          <w:sz w:val="24"/>
          <w:szCs w:val="24"/>
          <w:lang w:val="it-IT"/>
        </w:rPr>
        <w:t xml:space="preserve"> </w:t>
      </w:r>
    </w:p>
    <w:p w14:paraId="7DCAD747"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position w:val="-28"/>
          <w:sz w:val="24"/>
          <w:szCs w:val="24"/>
          <w:lang w:val="it-IT"/>
        </w:rPr>
        <w:object w:dxaOrig="2560" w:dyaOrig="700" w14:anchorId="2C83711B">
          <v:shape id="_x0000_i1276" type="#_x0000_t75" style="width:128.25pt;height:35.25pt" o:ole="">
            <v:imagedata r:id="rId32" o:title=""/>
          </v:shape>
          <o:OLEObject Type="Embed" ProgID="Equation.DSMT4" ShapeID="_x0000_i1276" DrawAspect="Content" ObjectID="_1697887065" r:id="rId33"/>
        </w:object>
      </w:r>
      <w:r w:rsidRPr="0065219A">
        <w:rPr>
          <w:rFonts w:ascii="Arial" w:eastAsia="Times New Roman" w:hAnsi="Arial" w:cs="Times New Roman"/>
          <w:sz w:val="24"/>
          <w:szCs w:val="24"/>
          <w:lang w:val="it-IT"/>
        </w:rPr>
        <w:t xml:space="preserve"> = 6,2×10</w:t>
      </w:r>
      <w:r w:rsidRPr="0065219A">
        <w:rPr>
          <w:rFonts w:ascii="Arial" w:eastAsia="Times New Roman" w:hAnsi="Arial" w:cs="Times New Roman"/>
          <w:sz w:val="24"/>
          <w:szCs w:val="24"/>
          <w:vertAlign w:val="superscript"/>
          <w:lang w:val="it-IT"/>
        </w:rPr>
        <w:t>2</w:t>
      </w:r>
      <w:r w:rsidRPr="0065219A">
        <w:rPr>
          <w:rFonts w:ascii="Arial" w:eastAsia="Times New Roman" w:hAnsi="Arial" w:cs="Times New Roman"/>
          <w:sz w:val="24"/>
          <w:szCs w:val="24"/>
          <w:lang w:val="it-IT"/>
        </w:rPr>
        <w:t xml:space="preserve"> A</w:t>
      </w:r>
    </w:p>
    <w:p w14:paraId="69B1B7A6" w14:textId="77777777" w:rsidR="0065219A" w:rsidRPr="0065219A" w:rsidRDefault="0065219A" w:rsidP="0065219A">
      <w:pPr>
        <w:spacing w:after="0" w:line="240" w:lineRule="auto"/>
        <w:rPr>
          <w:rFonts w:ascii="Arial" w:eastAsia="Times New Roman" w:hAnsi="Arial" w:cs="Times New Roman"/>
          <w:sz w:val="24"/>
        </w:rPr>
      </w:pPr>
    </w:p>
    <w:p w14:paraId="61DF5B0E" w14:textId="77777777" w:rsidR="0065219A" w:rsidRPr="0065219A" w:rsidRDefault="0065219A" w:rsidP="0065219A">
      <w:pPr>
        <w:spacing w:after="0" w:line="240" w:lineRule="auto"/>
        <w:rPr>
          <w:rFonts w:ascii="Arial" w:eastAsia="Times New Roman" w:hAnsi="Arial" w:cs="Times New Roman"/>
          <w:sz w:val="24"/>
        </w:rPr>
      </w:pPr>
      <w:r w:rsidRPr="0065219A">
        <w:rPr>
          <w:rFonts w:ascii="Arial" w:eastAsia="Times New Roman" w:hAnsi="Arial" w:cs="Times New Roman"/>
          <w:sz w:val="24"/>
        </w:rPr>
        <w:t>Et pour finir, on peut calculer la surface de l’électrode :</w:t>
      </w:r>
    </w:p>
    <w:p w14:paraId="50B51CAC" w14:textId="77777777" w:rsidR="0065219A" w:rsidRPr="0065219A" w:rsidRDefault="0065219A" w:rsidP="0065219A">
      <w:pPr>
        <w:spacing w:after="0" w:line="240" w:lineRule="auto"/>
        <w:rPr>
          <w:rFonts w:ascii="Arial" w:eastAsia="Times New Roman" w:hAnsi="Arial" w:cs="Times New Roman"/>
          <w:sz w:val="24"/>
          <w:szCs w:val="24"/>
          <w:lang w:val="it-IT"/>
        </w:rPr>
      </w:pPr>
      <w:r w:rsidRPr="0065219A">
        <w:rPr>
          <w:rFonts w:ascii="Arial" w:eastAsia="Times New Roman" w:hAnsi="Arial" w:cs="Times New Roman"/>
          <w:position w:val="-24"/>
          <w:sz w:val="24"/>
          <w:szCs w:val="24"/>
          <w:lang w:val="it-IT"/>
        </w:rPr>
        <w:object w:dxaOrig="660" w:dyaOrig="620" w14:anchorId="4996EC8F">
          <v:shape id="_x0000_i1277" type="#_x0000_t75" style="width:29.25pt;height:27.75pt" o:ole="">
            <v:imagedata r:id="rId14" o:title=""/>
          </v:shape>
          <o:OLEObject Type="Embed" ProgID="Equation.DSMT4" ShapeID="_x0000_i1277" DrawAspect="Content" ObjectID="_1697887066" r:id="rId34"/>
        </w:object>
      </w:r>
      <w:r w:rsidRPr="0065219A">
        <w:rPr>
          <w:rFonts w:ascii="Arial" w:eastAsia="Times New Roman" w:hAnsi="Arial" w:cs="Times New Roman"/>
          <w:sz w:val="24"/>
          <w:szCs w:val="24"/>
          <w:lang w:val="it-IT"/>
        </w:rPr>
        <w:t xml:space="preserve"> alors </w:t>
      </w:r>
      <w:r w:rsidRPr="0065219A">
        <w:rPr>
          <w:rFonts w:ascii="Arial" w:eastAsia="Times New Roman" w:hAnsi="Arial" w:cs="Times New Roman"/>
          <w:position w:val="-24"/>
          <w:sz w:val="24"/>
          <w:szCs w:val="24"/>
          <w:lang w:val="it-IT"/>
        </w:rPr>
        <w:object w:dxaOrig="660" w:dyaOrig="620" w14:anchorId="3DFE0E81">
          <v:shape id="_x0000_i1278" type="#_x0000_t75" style="width:29.25pt;height:27.75pt" o:ole="">
            <v:imagedata r:id="rId35" o:title=""/>
          </v:shape>
          <o:OLEObject Type="Embed" ProgID="Equation.DSMT4" ShapeID="_x0000_i1278" DrawAspect="Content" ObjectID="_1697887067" r:id="rId36"/>
        </w:object>
      </w:r>
      <w:r w:rsidRPr="0065219A">
        <w:rPr>
          <w:rFonts w:ascii="Arial" w:eastAsia="Times New Roman" w:hAnsi="Arial" w:cs="Times New Roman"/>
          <w:sz w:val="24"/>
          <w:szCs w:val="24"/>
          <w:lang w:val="it-IT"/>
        </w:rPr>
        <w:t xml:space="preserve"> avec </w:t>
      </w:r>
      <w:r w:rsidRPr="0065219A">
        <w:rPr>
          <w:rFonts w:ascii="Arial" w:eastAsia="Times New Roman" w:hAnsi="Arial" w:cs="Times New Roman"/>
          <w:i/>
          <w:sz w:val="24"/>
          <w:szCs w:val="24"/>
          <w:lang w:val="it-IT"/>
        </w:rPr>
        <w:t>J</w:t>
      </w:r>
      <w:r w:rsidRPr="0065219A">
        <w:rPr>
          <w:rFonts w:ascii="Arial" w:eastAsia="Times New Roman" w:hAnsi="Arial" w:cs="Times New Roman"/>
          <w:sz w:val="24"/>
          <w:szCs w:val="24"/>
          <w:lang w:val="it-IT"/>
        </w:rPr>
        <w:t xml:space="preserve"> = 600 A.m</w:t>
      </w:r>
      <w:r w:rsidRPr="0065219A">
        <w:rPr>
          <w:rFonts w:ascii="Arial" w:eastAsia="Times New Roman" w:hAnsi="Arial" w:cs="Times New Roman"/>
          <w:sz w:val="24"/>
          <w:szCs w:val="24"/>
          <w:vertAlign w:val="superscript"/>
          <w:lang w:val="it-IT"/>
        </w:rPr>
        <w:t>-2</w:t>
      </w:r>
      <w:r w:rsidRPr="0065219A">
        <w:rPr>
          <w:rFonts w:ascii="Arial" w:eastAsia="Times New Roman" w:hAnsi="Arial" w:cs="Times New Roman"/>
          <w:sz w:val="24"/>
          <w:szCs w:val="24"/>
          <w:lang w:val="it-IT"/>
        </w:rPr>
        <w:t>.</w:t>
      </w:r>
    </w:p>
    <w:p w14:paraId="4F19E499" w14:textId="77777777" w:rsidR="0065219A" w:rsidRPr="0065219A" w:rsidRDefault="0065219A" w:rsidP="0065219A">
      <w:pPr>
        <w:spacing w:after="0" w:line="240" w:lineRule="auto"/>
        <w:rPr>
          <w:rFonts w:ascii="Arial" w:eastAsia="Times New Roman" w:hAnsi="Arial" w:cs="Times New Roman"/>
          <w:sz w:val="24"/>
        </w:rPr>
      </w:pPr>
    </w:p>
    <w:p w14:paraId="2F63B3ED" w14:textId="77777777" w:rsidR="0065219A" w:rsidRPr="0065219A" w:rsidRDefault="0065219A" w:rsidP="0065219A">
      <w:pPr>
        <w:spacing w:after="0" w:line="240" w:lineRule="auto"/>
        <w:rPr>
          <w:rFonts w:ascii="Arial" w:eastAsia="Times New Roman" w:hAnsi="Arial" w:cs="Times New Roman"/>
          <w:sz w:val="24"/>
          <w:szCs w:val="24"/>
          <w:lang w:val="it-IT"/>
        </w:rPr>
      </w:pPr>
      <w:r w:rsidRPr="0065219A">
        <w:rPr>
          <w:rFonts w:ascii="Arial" w:eastAsia="Times New Roman" w:hAnsi="Arial" w:cs="Times New Roman"/>
          <w:position w:val="-24"/>
          <w:sz w:val="24"/>
          <w:szCs w:val="24"/>
          <w:lang w:val="it-IT"/>
        </w:rPr>
        <w:object w:dxaOrig="1420" w:dyaOrig="660" w14:anchorId="567F3B8F">
          <v:shape id="_x0000_i1279" type="#_x0000_t75" style="width:63.75pt;height:29.25pt" o:ole="">
            <v:imagedata r:id="rId37" o:title=""/>
          </v:shape>
          <o:OLEObject Type="Embed" ProgID="Equation.DSMT4" ShapeID="_x0000_i1279" DrawAspect="Content" ObjectID="_1697887068" r:id="rId38"/>
        </w:object>
      </w:r>
      <w:r w:rsidRPr="0065219A">
        <w:rPr>
          <w:rFonts w:ascii="Arial" w:eastAsia="Times New Roman" w:hAnsi="Arial" w:cs="Times New Roman"/>
          <w:sz w:val="24"/>
          <w:szCs w:val="24"/>
          <w:lang w:val="it-IT"/>
        </w:rPr>
        <w:t xml:space="preserve"> = </w:t>
      </w:r>
      <w:r w:rsidRPr="0065219A">
        <w:rPr>
          <w:rFonts w:ascii="Arial" w:eastAsia="Times New Roman" w:hAnsi="Arial" w:cs="Times New Roman"/>
          <w:b/>
          <w:sz w:val="24"/>
          <w:szCs w:val="24"/>
          <w:lang w:val="it-IT"/>
        </w:rPr>
        <w:t>1,0 m</w:t>
      </w:r>
      <w:r w:rsidRPr="0065219A">
        <w:rPr>
          <w:rFonts w:ascii="Arial" w:eastAsia="Times New Roman" w:hAnsi="Arial" w:cs="Times New Roman"/>
          <w:b/>
          <w:sz w:val="24"/>
          <w:szCs w:val="24"/>
          <w:vertAlign w:val="superscript"/>
          <w:lang w:val="it-IT"/>
        </w:rPr>
        <w:t>2</w:t>
      </w:r>
    </w:p>
    <w:p w14:paraId="1EFA459E" w14:textId="77777777" w:rsidR="0065219A" w:rsidRPr="0065219A" w:rsidRDefault="0065219A" w:rsidP="0065219A">
      <w:pPr>
        <w:spacing w:after="0" w:line="240" w:lineRule="auto"/>
        <w:rPr>
          <w:rFonts w:ascii="Arial" w:eastAsia="Times New Roman" w:hAnsi="Arial" w:cs="Times New Roman"/>
          <w:sz w:val="24"/>
        </w:rPr>
      </w:pPr>
    </w:p>
    <w:p w14:paraId="024D92EC" w14:textId="77777777" w:rsidR="0065219A" w:rsidRPr="0065219A" w:rsidRDefault="0065219A" w:rsidP="0065219A">
      <w:pPr>
        <w:spacing w:after="0" w:line="240" w:lineRule="auto"/>
        <w:rPr>
          <w:rFonts w:ascii="Arial" w:eastAsia="Times New Roman" w:hAnsi="Arial" w:cs="Times New Roman"/>
          <w:b/>
          <w:sz w:val="24"/>
          <w:u w:val="single"/>
        </w:rPr>
      </w:pPr>
      <w:r w:rsidRPr="0065219A">
        <w:rPr>
          <w:rFonts w:ascii="Arial" w:eastAsia="Times New Roman" w:hAnsi="Arial" w:cs="Times New Roman"/>
          <w:b/>
          <w:sz w:val="24"/>
          <w:u w:val="single"/>
        </w:rPr>
        <w:t>Regard critique :</w:t>
      </w:r>
    </w:p>
    <w:p w14:paraId="750A1703" w14:textId="77777777"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rPr>
        <w:t xml:space="preserve">La masse d’or pur calculée est très grande mais cela semble en accord avec l’énorme somme de 13 millions de dollars évoquée en introduction. </w:t>
      </w:r>
    </w:p>
    <w:p w14:paraId="1F21BF89" w14:textId="77777777"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rPr>
        <w:t>On s’attendait à une surface plus grande, mais celle-ci est réaliste au regard de la très forte intensité du courant.</w:t>
      </w:r>
    </w:p>
    <w:p w14:paraId="6CBDB578" w14:textId="77777777" w:rsidR="0065219A" w:rsidRPr="0065219A" w:rsidRDefault="0065219A" w:rsidP="0065219A">
      <w:pPr>
        <w:spacing w:after="0" w:line="240" w:lineRule="auto"/>
        <w:jc w:val="both"/>
        <w:rPr>
          <w:rFonts w:ascii="Arial" w:eastAsia="Times New Roman" w:hAnsi="Arial" w:cs="Times New Roman"/>
          <w:sz w:val="24"/>
        </w:rPr>
      </w:pPr>
      <w:r w:rsidRPr="0065219A">
        <w:rPr>
          <w:rFonts w:ascii="Arial" w:eastAsia="Times New Roman" w:hAnsi="Arial" w:cs="Times New Roman"/>
          <w:sz w:val="24"/>
        </w:rPr>
        <w:t>Rq : Au laboratoire du lycée, on n’utilise jamais de telles intensités qui relèvent du domaine industriel.</w:t>
      </w:r>
    </w:p>
    <w:p w14:paraId="7CBC9ECE" w14:textId="2B0B407B" w:rsidR="0065219A" w:rsidRDefault="0065219A">
      <w:pPr>
        <w:rPr>
          <w:rFonts w:ascii="Arial" w:eastAsia="Arial" w:hAnsi="Arial" w:cs="Arial"/>
          <w:b/>
          <w:i/>
          <w:color w:val="000000"/>
          <w:lang w:eastAsia="fr-FR"/>
        </w:rPr>
      </w:pPr>
      <w:r>
        <w:rPr>
          <w:rFonts w:ascii="Arial" w:eastAsia="Arial" w:hAnsi="Arial" w:cs="Arial"/>
          <w:b/>
          <w:i/>
          <w:color w:val="000000"/>
          <w:lang w:eastAsia="fr-FR"/>
        </w:rPr>
        <w:br w:type="page"/>
      </w:r>
    </w:p>
    <w:p w14:paraId="322CC144" w14:textId="5B55C712" w:rsidR="00392B44" w:rsidRDefault="00392B44" w:rsidP="00392B44">
      <w:pPr>
        <w:spacing w:after="2" w:line="271" w:lineRule="auto"/>
        <w:jc w:val="both"/>
        <w:rPr>
          <w:rFonts w:ascii="Arial" w:eastAsia="Arial" w:hAnsi="Arial" w:cs="Arial"/>
          <w:b/>
          <w:i/>
          <w:color w:val="000000"/>
          <w:lang w:eastAsia="fr-FR"/>
        </w:rPr>
      </w:pPr>
      <w:r w:rsidRPr="00C41001">
        <w:rPr>
          <w:rFonts w:ascii="Arial" w:eastAsia="Arial" w:hAnsi="Arial" w:cs="Arial"/>
          <w:b/>
          <w:i/>
          <w:color w:val="000000"/>
          <w:highlight w:val="yellow"/>
          <w:lang w:eastAsia="fr-FR"/>
        </w:rPr>
        <w:lastRenderedPageBreak/>
        <w:t xml:space="preserve">Correction </w:t>
      </w:r>
      <w:r w:rsidR="00C32569" w:rsidRPr="00C41001">
        <w:rPr>
          <w:rFonts w:ascii="Arial" w:eastAsia="Arial" w:hAnsi="Arial" w:cs="Arial"/>
          <w:b/>
          <w:i/>
          <w:color w:val="000000"/>
          <w:highlight w:val="yellow"/>
          <w:lang w:eastAsia="fr-FR"/>
        </w:rPr>
        <w:t>du problème N°3</w:t>
      </w:r>
      <w:r w:rsidR="00C41001">
        <w:rPr>
          <w:rFonts w:ascii="Arial" w:eastAsia="Arial" w:hAnsi="Arial" w:cs="Arial"/>
          <w:b/>
          <w:i/>
          <w:color w:val="000000"/>
          <w:lang w:eastAsia="fr-FR"/>
        </w:rPr>
        <w:t> : Récifs coralliens</w:t>
      </w:r>
    </w:p>
    <w:p w14:paraId="5687B0CD" w14:textId="214B9FA3" w:rsidR="00392B44" w:rsidRPr="00392B44" w:rsidRDefault="00392B44" w:rsidP="00392B44">
      <w:pPr>
        <w:spacing w:after="2" w:line="271" w:lineRule="auto"/>
        <w:jc w:val="both"/>
        <w:rPr>
          <w:rFonts w:ascii="Arial" w:eastAsia="Arial" w:hAnsi="Arial" w:cs="Arial"/>
          <w:b/>
          <w:color w:val="000000"/>
          <w:lang w:eastAsia="fr-FR"/>
        </w:rPr>
      </w:pPr>
      <w:r w:rsidRPr="00392B44">
        <w:rPr>
          <w:rFonts w:ascii="Arial" w:eastAsia="Arial" w:hAnsi="Arial" w:cs="Arial"/>
          <w:b/>
          <w:i/>
          <w:color w:val="000000"/>
          <w:lang w:eastAsia="fr-FR"/>
        </w:rPr>
        <w:t xml:space="preserve">1. On raisonne sur la stoechiométrie des réactions reliant les quantités de matière produites et consommées : </w:t>
      </w:r>
    </w:p>
    <w:p w14:paraId="5EDE4B10" w14:textId="53212B20" w:rsidR="00392B44" w:rsidRPr="00392B44" w:rsidRDefault="00392B44" w:rsidP="00392B44">
      <w:pPr>
        <w:spacing w:after="3"/>
        <w:rPr>
          <w:rFonts w:ascii="Arial" w:eastAsia="Arial" w:hAnsi="Arial" w:cs="Arial"/>
          <w:color w:val="000000"/>
          <w:lang w:eastAsia="fr-FR"/>
        </w:rPr>
      </w:pPr>
      <w:r w:rsidRPr="00392B44">
        <w:rPr>
          <w:rFonts w:ascii="Arial" w:eastAsia="Arial" w:hAnsi="Arial" w:cs="Arial"/>
          <w:color w:val="000000"/>
          <w:lang w:eastAsia="fr-FR"/>
        </w:rPr>
        <w:t xml:space="preserve">D’après la stoechiométrie des équations (1)et (2),  </w:t>
      </w:r>
      <w:r w:rsidRPr="00392B44">
        <w:rPr>
          <w:rFonts w:ascii="Arial" w:eastAsia="Arial" w:hAnsi="Arial" w:cs="Arial"/>
          <w:color w:val="000000"/>
          <w:position w:val="-24"/>
          <w:lang w:eastAsia="fr-FR"/>
        </w:rPr>
        <w:object w:dxaOrig="1160" w:dyaOrig="660" w14:anchorId="1CB4FA67">
          <v:shape id="_x0000_i1123" type="#_x0000_t75" style="width:57.75pt;height:33pt" o:ole="">
            <v:imagedata r:id="rId39" o:title=""/>
          </v:shape>
          <o:OLEObject Type="Embed" ProgID="Equation.DSMT4" ShapeID="_x0000_i1123" DrawAspect="Content" ObjectID="_1697887069" r:id="rId40"/>
        </w:object>
      </w:r>
      <w:r w:rsidRPr="00392B44">
        <w:rPr>
          <w:rFonts w:ascii="Arial" w:eastAsia="Arial" w:hAnsi="Arial" w:cs="Arial"/>
          <w:color w:val="000000"/>
          <w:lang w:eastAsia="fr-FR"/>
        </w:rPr>
        <w:t xml:space="preserve">et </w:t>
      </w:r>
      <w:r w:rsidRPr="00392B44">
        <w:rPr>
          <w:rFonts w:ascii="Arial" w:eastAsia="Arial" w:hAnsi="Arial" w:cs="Arial"/>
          <w:color w:val="000000"/>
          <w:position w:val="-24"/>
          <w:lang w:eastAsia="fr-FR"/>
        </w:rPr>
        <w:object w:dxaOrig="1380" w:dyaOrig="660" w14:anchorId="65F70C45">
          <v:shape id="_x0000_i1124" type="#_x0000_t75" style="width:69pt;height:33pt" o:ole="">
            <v:imagedata r:id="rId41" o:title=""/>
          </v:shape>
          <o:OLEObject Type="Embed" ProgID="Equation.DSMT4" ShapeID="_x0000_i1124" DrawAspect="Content" ObjectID="_1697887070" r:id="rId42"/>
        </w:object>
      </w:r>
      <w:r w:rsidRPr="00392B44">
        <w:rPr>
          <w:rFonts w:ascii="Arial" w:eastAsia="Arial" w:hAnsi="Arial" w:cs="Arial"/>
          <w:color w:val="000000"/>
          <w:lang w:eastAsia="fr-FR"/>
        </w:rPr>
        <w:t xml:space="preserve">.=&gt;  </w:t>
      </w:r>
      <w:r w:rsidRPr="00392B44">
        <w:rPr>
          <w:rFonts w:ascii="Arial" w:eastAsia="Arial" w:hAnsi="Arial" w:cs="Arial"/>
          <w:color w:val="000000"/>
          <w:position w:val="-24"/>
          <w:lang w:eastAsia="fr-FR"/>
        </w:rPr>
        <w:object w:dxaOrig="1260" w:dyaOrig="660" w14:anchorId="519E9E83">
          <v:shape id="_x0000_i1125" type="#_x0000_t75" style="width:63pt;height:33pt" o:ole="">
            <v:imagedata r:id="rId43" o:title=""/>
          </v:shape>
          <o:OLEObject Type="Embed" ProgID="Equation.DSMT4" ShapeID="_x0000_i1125" DrawAspect="Content" ObjectID="_1697887071" r:id="rId44"/>
        </w:object>
      </w:r>
      <w:r w:rsidRPr="00392B44">
        <w:rPr>
          <w:rFonts w:ascii="Arial" w:eastAsia="Arial" w:hAnsi="Arial" w:cs="Arial"/>
          <w:color w:val="000000"/>
          <w:lang w:eastAsia="fr-FR"/>
        </w:rPr>
        <w:t>.</w:t>
      </w:r>
      <w:r w:rsidR="00C32569">
        <w:rPr>
          <w:rFonts w:ascii="Arial" w:eastAsia="Arial" w:hAnsi="Arial" w:cs="Arial"/>
          <w:color w:val="000000"/>
          <w:lang w:eastAsia="fr-FR"/>
        </w:rPr>
        <w:t xml:space="preserve">    </w:t>
      </w:r>
      <w:r w:rsidRPr="00392B44">
        <w:rPr>
          <w:rFonts w:ascii="Arial" w:eastAsia="Arial" w:hAnsi="Arial" w:cs="Arial"/>
          <w:color w:val="000000"/>
          <w:lang w:eastAsia="fr-FR"/>
        </w:rPr>
        <w:t xml:space="preserve">=&gt; </w:t>
      </w:r>
      <w:r w:rsidRPr="00392B44">
        <w:rPr>
          <w:rFonts w:ascii="Arial" w:eastAsia="Arial" w:hAnsi="Arial" w:cs="Arial"/>
          <w:color w:val="000000"/>
          <w:position w:val="-16"/>
          <w:lang w:eastAsia="fr-FR"/>
        </w:rPr>
        <w:object w:dxaOrig="1400" w:dyaOrig="400" w14:anchorId="4D33F390">
          <v:shape id="_x0000_i1126" type="#_x0000_t75" style="width:69.75pt;height:20.25pt" o:ole="">
            <v:imagedata r:id="rId45" o:title=""/>
          </v:shape>
          <o:OLEObject Type="Embed" ProgID="Equation.DSMT4" ShapeID="_x0000_i1126" DrawAspect="Content" ObjectID="_1697887072" r:id="rId46"/>
        </w:object>
      </w:r>
      <w:r w:rsidRPr="00392B44">
        <w:rPr>
          <w:rFonts w:ascii="Arial" w:eastAsia="Arial" w:hAnsi="Arial" w:cs="Arial"/>
          <w:color w:val="000000"/>
          <w:lang w:eastAsia="fr-FR"/>
        </w:rPr>
        <w:t xml:space="preserve"> =&gt; </w:t>
      </w:r>
      <w:r w:rsidRPr="00392B44">
        <w:rPr>
          <w:rFonts w:ascii="Arial" w:eastAsia="Arial" w:hAnsi="Arial" w:cs="Arial"/>
          <w:b/>
          <w:bCs/>
          <w:color w:val="000000"/>
          <w:position w:val="-34"/>
          <w:lang w:eastAsia="fr-FR"/>
        </w:rPr>
        <w:object w:dxaOrig="1560" w:dyaOrig="780" w14:anchorId="5D13AB56">
          <v:shape id="_x0000_i1127" type="#_x0000_t75" style="width:78pt;height:39pt" o:ole="">
            <v:imagedata r:id="rId47" o:title=""/>
          </v:shape>
          <o:OLEObject Type="Embed" ProgID="Equation.DSMT4" ShapeID="_x0000_i1127" DrawAspect="Content" ObjectID="_1697887073" r:id="rId48"/>
        </w:object>
      </w:r>
    </w:p>
    <w:p w14:paraId="10F27BA8" w14:textId="77777777" w:rsidR="00392B44" w:rsidRPr="00392B44" w:rsidRDefault="00392B44" w:rsidP="00392B44">
      <w:pPr>
        <w:spacing w:after="3"/>
        <w:rPr>
          <w:rFonts w:ascii="Arial" w:eastAsia="Arial" w:hAnsi="Arial" w:cs="Arial"/>
          <w:color w:val="000000"/>
          <w:lang w:eastAsia="fr-FR"/>
        </w:rPr>
      </w:pPr>
      <w:r w:rsidRPr="00392B44">
        <w:rPr>
          <w:rFonts w:ascii="Arial" w:eastAsia="Arial" w:hAnsi="Arial" w:cs="Arial"/>
          <w:color w:val="000000"/>
          <w:position w:val="-28"/>
          <w:lang w:eastAsia="fr-FR"/>
        </w:rPr>
        <w:object w:dxaOrig="1579" w:dyaOrig="660" w14:anchorId="56A0DBC8">
          <v:shape id="_x0000_i1128" type="#_x0000_t75" style="width:78.75pt;height:33pt" o:ole="">
            <v:imagedata r:id="rId49" o:title=""/>
          </v:shape>
          <o:OLEObject Type="Embed" ProgID="Equation.DSMT4" ShapeID="_x0000_i1128" DrawAspect="Content" ObjectID="_1697887074" r:id="rId50"/>
        </w:object>
      </w:r>
      <w:r w:rsidRPr="00392B44">
        <w:rPr>
          <w:rFonts w:ascii="Arial" w:eastAsia="Arial" w:hAnsi="Arial" w:cs="Arial"/>
          <w:color w:val="000000"/>
          <w:lang w:eastAsia="fr-FR"/>
        </w:rPr>
        <w:t xml:space="preserve"> = 0,020 mol d’électrons est nécessaire pour obtenir 1,0 g de carbonate de calcium.</w:t>
      </w:r>
    </w:p>
    <w:p w14:paraId="417EA383" w14:textId="4645C1E3"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noProof/>
          <w:color w:val="000000"/>
          <w:u w:val="single"/>
          <w:lang w:eastAsia="fr-FR"/>
        </w:rPr>
        <mc:AlternateContent>
          <mc:Choice Requires="wps">
            <w:drawing>
              <wp:anchor distT="45720" distB="45720" distL="114300" distR="114300" simplePos="0" relativeHeight="251663360" behindDoc="0" locked="0" layoutInCell="1" allowOverlap="1" wp14:anchorId="219EF47F" wp14:editId="1CA501E1">
                <wp:simplePos x="0" y="0"/>
                <wp:positionH relativeFrom="margin">
                  <wp:posOffset>4443730</wp:posOffset>
                </wp:positionH>
                <wp:positionV relativeFrom="paragraph">
                  <wp:posOffset>612140</wp:posOffset>
                </wp:positionV>
                <wp:extent cx="952500" cy="1057275"/>
                <wp:effectExtent l="0" t="0" r="19050" b="28575"/>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3B305E87" w14:textId="77777777" w:rsidR="00392B44" w:rsidRDefault="00392B44" w:rsidP="00392B44">
                            <w:r>
                              <w:t>Charge électrique ayant circulé</w:t>
                            </w:r>
                          </w:p>
                          <w:p w14:paraId="49A73D81" w14:textId="284CE7D1" w:rsidR="00392B44" w:rsidRDefault="00392B44" w:rsidP="00392B44">
                            <w:r w:rsidRPr="00CE4A3D">
                              <w:rPr>
                                <w:b/>
                                <w:bCs/>
                              </w:rPr>
                              <w:t xml:space="preserve">Q </w:t>
                            </w:r>
                            <w:r>
                              <w:t>(Coulomb )</w:t>
                            </w:r>
                          </w:p>
                          <w:p w14:paraId="2FEF5D40" w14:textId="77777777" w:rsidR="00392B44" w:rsidRDefault="00392B44" w:rsidP="00392B44">
                            <w:r>
                              <w:rPr>
                                <w:b/>
                                <w:bCs/>
                              </w:rPr>
                              <w:t>= ne-/F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EF47F" id="Zone de texte 24" o:spid="_x0000_s1087" type="#_x0000_t202" style="position:absolute;left:0;text-align:left;margin-left:349.9pt;margin-top:48.2pt;width:75pt;height:8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">
                <v:textbox>
                  <w:txbxContent>
                    <w:p w14:paraId="3B305E87" w14:textId="77777777" w:rsidR="00392B44" w:rsidRDefault="00392B44" w:rsidP="00392B44">
                      <w:r>
                        <w:t>Charge électrique ayant circulé</w:t>
                      </w:r>
                    </w:p>
                    <w:p w14:paraId="49A73D81" w14:textId="284CE7D1" w:rsidR="00392B44" w:rsidRDefault="00392B44" w:rsidP="00392B44">
                      <w:r w:rsidRPr="00CE4A3D">
                        <w:rPr>
                          <w:b/>
                          <w:bCs/>
                        </w:rPr>
                        <w:t xml:space="preserve">Q </w:t>
                      </w:r>
                      <w:r>
                        <w:t>(Coulomb )</w:t>
                      </w:r>
                    </w:p>
                    <w:p w14:paraId="2FEF5D40" w14:textId="77777777" w:rsidR="00392B44" w:rsidRDefault="00392B44" w:rsidP="00392B44">
                      <w:r>
                        <w:rPr>
                          <w:b/>
                          <w:bCs/>
                        </w:rPr>
                        <w:t>= ne-/F</w:t>
                      </w:r>
                    </w:p>
                  </w:txbxContent>
                </v:textbox>
                <w10:wrap type="square" anchorx="margin"/>
              </v:shape>
            </w:pict>
          </mc:Fallback>
        </mc:AlternateContent>
      </w:r>
      <w:r w:rsidRPr="00392B44">
        <w:rPr>
          <w:rFonts w:ascii="Arial" w:eastAsia="Arial" w:hAnsi="Arial" w:cs="Arial"/>
          <w:noProof/>
          <w:color w:val="000000"/>
          <w:sz w:val="20"/>
          <w:lang w:eastAsia="fr-FR"/>
        </w:rPr>
        <mc:AlternateContent>
          <mc:Choice Requires="wps">
            <w:drawing>
              <wp:anchor distT="45720" distB="45720" distL="114300" distR="114300" simplePos="0" relativeHeight="251662336" behindDoc="0" locked="0" layoutInCell="1" allowOverlap="1" wp14:anchorId="3CE112E7" wp14:editId="5FB11A4D">
                <wp:simplePos x="0" y="0"/>
                <wp:positionH relativeFrom="column">
                  <wp:posOffset>5482590</wp:posOffset>
                </wp:positionH>
                <wp:positionV relativeFrom="paragraph">
                  <wp:posOffset>655955</wp:posOffset>
                </wp:positionV>
                <wp:extent cx="982980" cy="1090295"/>
                <wp:effectExtent l="0" t="0" r="26670" b="14605"/>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090295"/>
                        </a:xfrm>
                        <a:prstGeom prst="rect">
                          <a:avLst/>
                        </a:prstGeom>
                        <a:solidFill>
                          <a:srgbClr val="FFFFFF"/>
                        </a:solidFill>
                        <a:ln w="9525">
                          <a:solidFill>
                            <a:srgbClr val="000000"/>
                          </a:solidFill>
                          <a:miter lim="800000"/>
                          <a:headEnd/>
                          <a:tailEnd/>
                        </a:ln>
                      </wps:spPr>
                      <wps:txbx>
                        <w:txbxContent>
                          <w:p w14:paraId="7D3127D1" w14:textId="77777777" w:rsidR="00392B44" w:rsidRDefault="00392B44" w:rsidP="00392B44">
                            <w:r>
                              <w:t>Durée d’électrolyse</w:t>
                            </w:r>
                          </w:p>
                          <w:p w14:paraId="61D172DC" w14:textId="77777777" w:rsidR="00392B44" w:rsidRPr="006059CC" w:rsidRDefault="00392B44" w:rsidP="00392B44">
                            <w:pPr>
                              <w:spacing w:after="10" w:line="250" w:lineRule="auto"/>
                              <w:ind w:left="-5"/>
                            </w:pPr>
                            <w:r>
                              <w:rPr>
                                <w:rFonts w:ascii="Times New Roman" w:hAnsi="Times New Roman" w:cs="Times New Roman"/>
                              </w:rPr>
                              <w:t>Δ</w:t>
                            </w:r>
                            <w:r>
                              <w:rPr>
                                <w:i/>
                              </w:rPr>
                              <w:t>t</w:t>
                            </w:r>
                            <w:r>
                              <w:t xml:space="preserve"> = </w:t>
                            </w:r>
                            <w:r w:rsidRPr="000223BB">
                              <w:rPr>
                                <w:position w:val="-24"/>
                              </w:rPr>
                              <w:object w:dxaOrig="279" w:dyaOrig="620" w14:anchorId="447FFD9C">
                                <v:shape id="_x0000_i1137" type="#_x0000_t75" style="width:14.25pt;height:30.75pt" o:ole="">
                                  <v:imagedata r:id="rId51" o:title=""/>
                                </v:shape>
                                <o:OLEObject Type="Embed" ProgID="Equation.DSMT4" ShapeID="_x0000_i1137" DrawAspect="Content" ObjectID="_1697887083" r:id="rId52"/>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112E7" id="Zone de texte 25" o:spid="_x0000_s1088" type="#_x0000_t202" style="position:absolute;left:0;text-align:left;margin-left:431.7pt;margin-top:51.65pt;width:77.4pt;height:85.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">
                <v:textbox>
                  <w:txbxContent>
                    <w:p w14:paraId="7D3127D1" w14:textId="77777777" w:rsidR="00392B44" w:rsidRDefault="00392B44" w:rsidP="00392B44">
                      <w:r>
                        <w:t>Durée d’électrolyse</w:t>
                      </w:r>
                    </w:p>
                    <w:p w14:paraId="61D172DC" w14:textId="77777777" w:rsidR="00392B44" w:rsidRPr="006059CC" w:rsidRDefault="00392B44" w:rsidP="00392B44">
                      <w:pPr>
                        <w:spacing w:after="10" w:line="250" w:lineRule="auto"/>
                        <w:ind w:left="-5"/>
                      </w:pPr>
                      <w:r>
                        <w:rPr>
                          <w:rFonts w:ascii="Times New Roman" w:hAnsi="Times New Roman" w:cs="Times New Roman"/>
                        </w:rPr>
                        <w:t>Δ</w:t>
                      </w:r>
                      <w:r>
                        <w:rPr>
                          <w:i/>
                        </w:rPr>
                        <w:t>t</w:t>
                      </w:r>
                      <w:r>
                        <w:t xml:space="preserve"> = </w:t>
                      </w:r>
                      <w:r w:rsidRPr="000223BB">
                        <w:rPr>
                          <w:position w:val="-24"/>
                        </w:rPr>
                        <w:object w:dxaOrig="279" w:dyaOrig="620" w14:anchorId="447FFD9C">
                          <v:shape id="_x0000_i1137" type="#_x0000_t75" style="width:14.25pt;height:30.75pt" o:ole="">
                            <v:imagedata r:id="rId51" o:title=""/>
                          </v:shape>
                          <o:OLEObject Type="Embed" ProgID="Equation.DSMT4" ShapeID="_x0000_i1137" DrawAspect="Content" ObjectID="_1697887083" r:id="rId53"/>
                        </w:object>
                      </w:r>
                    </w:p>
                  </w:txbxContent>
                </v:textbox>
                <w10:wrap type="square"/>
              </v:shape>
            </w:pict>
          </mc:Fallback>
        </mc:AlternateContent>
      </w:r>
      <w:r w:rsidRPr="00392B44">
        <w:rPr>
          <w:rFonts w:ascii="Arial" w:eastAsia="Arial" w:hAnsi="Arial" w:cs="Arial"/>
          <w:noProof/>
          <w:color w:val="000000"/>
          <w:lang w:eastAsia="fr-FR"/>
        </w:rPr>
        <mc:AlternateContent>
          <mc:Choice Requires="wps">
            <w:drawing>
              <wp:anchor distT="45720" distB="45720" distL="114300" distR="114300" simplePos="0" relativeHeight="251664384" behindDoc="0" locked="0" layoutInCell="1" allowOverlap="1" wp14:anchorId="7B07F18B" wp14:editId="779824DA">
                <wp:simplePos x="0" y="0"/>
                <wp:positionH relativeFrom="column">
                  <wp:posOffset>3279140</wp:posOffset>
                </wp:positionH>
                <wp:positionV relativeFrom="paragraph">
                  <wp:posOffset>586105</wp:posOffset>
                </wp:positionV>
                <wp:extent cx="1097280" cy="967740"/>
                <wp:effectExtent l="0" t="0" r="26670" b="2286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67740"/>
                        </a:xfrm>
                        <a:prstGeom prst="rect">
                          <a:avLst/>
                        </a:prstGeom>
                        <a:solidFill>
                          <a:srgbClr val="FFFFFF"/>
                        </a:solidFill>
                        <a:ln w="9525">
                          <a:solidFill>
                            <a:srgbClr val="000000"/>
                          </a:solidFill>
                          <a:miter lim="800000"/>
                          <a:headEnd/>
                          <a:tailEnd/>
                        </a:ln>
                      </wps:spPr>
                      <wps:txbx>
                        <w:txbxContent>
                          <w:p w14:paraId="0CD91C7F" w14:textId="77777777" w:rsidR="00392B44" w:rsidRDefault="00392B44" w:rsidP="00392B44">
                            <w:r>
                              <w:t>Quantité d’électrons ayant circulé</w:t>
                            </w:r>
                          </w:p>
                          <w:p w14:paraId="0026E91E" w14:textId="77777777" w:rsidR="00392B44" w:rsidRDefault="00392B44" w:rsidP="00392B44">
                            <w:r w:rsidRPr="00CE4A3D">
                              <w:rPr>
                                <w:b/>
                                <w:bCs/>
                              </w:rPr>
                              <w:t>ne</w:t>
                            </w:r>
                            <w:r w:rsidRPr="00CE4A3D">
                              <w:rPr>
                                <w:b/>
                                <w:bCs/>
                                <w:vertAlign w:val="superscript"/>
                              </w:rPr>
                              <w:t>-</w:t>
                            </w:r>
                            <w:r>
                              <w:t xml:space="preserve"> ( mol d’e</w:t>
                            </w:r>
                            <w:r w:rsidRPr="00CE4A3D">
                              <w:rPr>
                                <w:vertAlign w:val="superscript"/>
                              </w:rPr>
                              <w: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7F18B" id="Zone de texte 22" o:spid="_x0000_s1089" type="#_x0000_t202" style="position:absolute;left:0;text-align:left;margin-left:258.2pt;margin-top:46.15pt;width:86.4pt;height:76.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">
                <v:textbox>
                  <w:txbxContent>
                    <w:p w14:paraId="0CD91C7F" w14:textId="77777777" w:rsidR="00392B44" w:rsidRDefault="00392B44" w:rsidP="00392B44">
                      <w:r>
                        <w:t>Quantité d’électrons ayant circulé</w:t>
                      </w:r>
                    </w:p>
                    <w:p w14:paraId="0026E91E" w14:textId="77777777" w:rsidR="00392B44" w:rsidRDefault="00392B44" w:rsidP="00392B44">
                      <w:r w:rsidRPr="00CE4A3D">
                        <w:rPr>
                          <w:b/>
                          <w:bCs/>
                        </w:rPr>
                        <w:t>ne</w:t>
                      </w:r>
                      <w:r w:rsidRPr="00CE4A3D">
                        <w:rPr>
                          <w:b/>
                          <w:bCs/>
                          <w:vertAlign w:val="superscript"/>
                        </w:rPr>
                        <w:t>-</w:t>
                      </w:r>
                      <w:r>
                        <w:t xml:space="preserve"> ( mol d’e</w:t>
                      </w:r>
                      <w:r w:rsidRPr="00CE4A3D">
                        <w:rPr>
                          <w:vertAlign w:val="superscript"/>
                        </w:rPr>
                        <w:t>-</w:t>
                      </w:r>
                      <w:r>
                        <w:t xml:space="preserve"> )</w:t>
                      </w:r>
                    </w:p>
                  </w:txbxContent>
                </v:textbox>
                <w10:wrap type="square"/>
              </v:shape>
            </w:pict>
          </mc:Fallback>
        </mc:AlternateContent>
      </w:r>
      <w:r w:rsidRPr="00392B44">
        <w:rPr>
          <w:rFonts w:ascii="Arial" w:eastAsia="Arial" w:hAnsi="Arial" w:cs="Arial"/>
          <w:noProof/>
          <w:color w:val="000000"/>
          <w:lang w:eastAsia="fr-FR"/>
        </w:rPr>
        <mc:AlternateContent>
          <mc:Choice Requires="wps">
            <w:drawing>
              <wp:anchor distT="45720" distB="45720" distL="114300" distR="114300" simplePos="0" relativeHeight="251666432" behindDoc="0" locked="0" layoutInCell="1" allowOverlap="1" wp14:anchorId="2C425B07" wp14:editId="33B2E566">
                <wp:simplePos x="0" y="0"/>
                <wp:positionH relativeFrom="column">
                  <wp:posOffset>920115</wp:posOffset>
                </wp:positionH>
                <wp:positionV relativeFrom="paragraph">
                  <wp:posOffset>569595</wp:posOffset>
                </wp:positionV>
                <wp:extent cx="1097280" cy="956945"/>
                <wp:effectExtent l="0" t="0" r="26670" b="1460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56945"/>
                        </a:xfrm>
                        <a:prstGeom prst="rect">
                          <a:avLst/>
                        </a:prstGeom>
                        <a:solidFill>
                          <a:srgbClr val="FFFFFF"/>
                        </a:solidFill>
                        <a:ln w="9525">
                          <a:solidFill>
                            <a:srgbClr val="000000"/>
                          </a:solidFill>
                          <a:miter lim="800000"/>
                          <a:headEnd/>
                          <a:tailEnd/>
                        </a:ln>
                      </wps:spPr>
                      <wps:txbx>
                        <w:txbxContent>
                          <w:p w14:paraId="2A0295F6" w14:textId="77777777" w:rsidR="00392B44" w:rsidRDefault="00392B44" w:rsidP="00392B44">
                            <w:pPr>
                              <w:rPr>
                                <w:b/>
                                <w:bCs/>
                                <w:vertAlign w:val="subscript"/>
                              </w:rPr>
                            </w:pPr>
                            <w:r>
                              <w:t xml:space="preserve">Masse de carbonate de calcium </w:t>
                            </w:r>
                            <w:r w:rsidRPr="00CE4A3D">
                              <w:rPr>
                                <w:b/>
                                <w:bCs/>
                              </w:rPr>
                              <w:t>m</w:t>
                            </w:r>
                            <w:r w:rsidRPr="00CE4A3D">
                              <w:rPr>
                                <w:b/>
                                <w:bCs/>
                                <w:vertAlign w:val="subscript"/>
                              </w:rPr>
                              <w:t>CaCO3</w:t>
                            </w:r>
                          </w:p>
                          <w:p w14:paraId="403FBC2F" w14:textId="77777777" w:rsidR="00392B44" w:rsidRPr="00CE4A3D" w:rsidRDefault="00392B44" w:rsidP="00392B44">
                            <w:r>
                              <w:rPr>
                                <w:b/>
                                <w:bCs/>
                              </w:rPr>
                              <w:t>( 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25B07" id="Zone de texte 17" o:spid="_x0000_s1090" type="#_x0000_t202" style="position:absolute;left:0;text-align:left;margin-left:72.45pt;margin-top:44.85pt;width:86.4pt;height:75.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">
                <v:textbox>
                  <w:txbxContent>
                    <w:p w14:paraId="2A0295F6" w14:textId="77777777" w:rsidR="00392B44" w:rsidRDefault="00392B44" w:rsidP="00392B44">
                      <w:pPr>
                        <w:rPr>
                          <w:b/>
                          <w:bCs/>
                          <w:vertAlign w:val="subscript"/>
                        </w:rPr>
                      </w:pPr>
                      <w:r>
                        <w:t xml:space="preserve">Masse de carbonate de calcium </w:t>
                      </w:r>
                      <w:r w:rsidRPr="00CE4A3D">
                        <w:rPr>
                          <w:b/>
                          <w:bCs/>
                        </w:rPr>
                        <w:t>m</w:t>
                      </w:r>
                      <w:r w:rsidRPr="00CE4A3D">
                        <w:rPr>
                          <w:b/>
                          <w:bCs/>
                          <w:vertAlign w:val="subscript"/>
                        </w:rPr>
                        <w:t>CaCO3</w:t>
                      </w:r>
                    </w:p>
                    <w:p w14:paraId="403FBC2F" w14:textId="77777777" w:rsidR="00392B44" w:rsidRPr="00CE4A3D" w:rsidRDefault="00392B44" w:rsidP="00392B44">
                      <w:r>
                        <w:rPr>
                          <w:b/>
                          <w:bCs/>
                        </w:rPr>
                        <w:t>( g )</w:t>
                      </w:r>
                    </w:p>
                  </w:txbxContent>
                </v:textbox>
                <w10:wrap type="square"/>
              </v:shape>
            </w:pict>
          </mc:Fallback>
        </mc:AlternateContent>
      </w:r>
      <w:r w:rsidRPr="00392B44">
        <w:rPr>
          <w:rFonts w:ascii="Arial" w:eastAsia="Arial" w:hAnsi="Arial" w:cs="Arial"/>
          <w:noProof/>
          <w:color w:val="000000"/>
          <w:lang w:eastAsia="fr-FR"/>
        </w:rPr>
        <mc:AlternateContent>
          <mc:Choice Requires="wps">
            <w:drawing>
              <wp:anchor distT="45720" distB="45720" distL="114300" distR="114300" simplePos="0" relativeHeight="251665408" behindDoc="0" locked="0" layoutInCell="1" allowOverlap="1" wp14:anchorId="7ACA607F" wp14:editId="55A31F80">
                <wp:simplePos x="0" y="0"/>
                <wp:positionH relativeFrom="column">
                  <wp:posOffset>2167255</wp:posOffset>
                </wp:positionH>
                <wp:positionV relativeFrom="paragraph">
                  <wp:posOffset>612775</wp:posOffset>
                </wp:positionV>
                <wp:extent cx="1076325" cy="899160"/>
                <wp:effectExtent l="0" t="0" r="28575" b="1524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99160"/>
                        </a:xfrm>
                        <a:prstGeom prst="rect">
                          <a:avLst/>
                        </a:prstGeom>
                        <a:solidFill>
                          <a:srgbClr val="FFFFFF"/>
                        </a:solidFill>
                        <a:ln w="9525">
                          <a:solidFill>
                            <a:srgbClr val="000000"/>
                          </a:solidFill>
                          <a:miter lim="800000"/>
                          <a:headEnd/>
                          <a:tailEnd/>
                        </a:ln>
                      </wps:spPr>
                      <wps:txbx>
                        <w:txbxContent>
                          <w:p w14:paraId="6FC9C11E" w14:textId="77777777" w:rsidR="00392B44" w:rsidRDefault="00392B44" w:rsidP="00392B44">
                            <w:r>
                              <w:t xml:space="preserve">Quantité de carbonate de calcium </w:t>
                            </w:r>
                            <w:r w:rsidRPr="00CE4A3D">
                              <w:rPr>
                                <w:b/>
                                <w:bCs/>
                              </w:rPr>
                              <w:t>n</w:t>
                            </w:r>
                            <w:r w:rsidRPr="00CE4A3D">
                              <w:rPr>
                                <w:b/>
                                <w:bCs/>
                                <w:vertAlign w:val="subscript"/>
                              </w:rPr>
                              <w:t>CaCO3</w:t>
                            </w:r>
                            <w:r>
                              <w:t xml:space="preserve"> (mol de CaCO</w:t>
                            </w:r>
                            <w:r w:rsidRPr="00CE4A3D">
                              <w:rPr>
                                <w:vertAlign w:val="subscript"/>
                              </w:rPr>
                              <w:t>3</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A607F" id="Zone de texte 21" o:spid="_x0000_s1091" type="#_x0000_t202" style="position:absolute;left:0;text-align:left;margin-left:170.65pt;margin-top:48.25pt;width:84.75pt;height:7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">
                <v:textbox>
                  <w:txbxContent>
                    <w:p w14:paraId="6FC9C11E" w14:textId="77777777" w:rsidR="00392B44" w:rsidRDefault="00392B44" w:rsidP="00392B44">
                      <w:r>
                        <w:t xml:space="preserve">Quantité de carbonate de calcium </w:t>
                      </w:r>
                      <w:r w:rsidRPr="00CE4A3D">
                        <w:rPr>
                          <w:b/>
                          <w:bCs/>
                        </w:rPr>
                        <w:t>n</w:t>
                      </w:r>
                      <w:r w:rsidRPr="00CE4A3D">
                        <w:rPr>
                          <w:b/>
                          <w:bCs/>
                          <w:vertAlign w:val="subscript"/>
                        </w:rPr>
                        <w:t>CaCO3</w:t>
                      </w:r>
                      <w:r>
                        <w:t xml:space="preserve"> (mol de CaCO</w:t>
                      </w:r>
                      <w:r w:rsidRPr="00CE4A3D">
                        <w:rPr>
                          <w:vertAlign w:val="subscript"/>
                        </w:rPr>
                        <w:t>3</w:t>
                      </w:r>
                      <w:r>
                        <w:t xml:space="preserve"> </w:t>
                      </w:r>
                    </w:p>
                  </w:txbxContent>
                </v:textbox>
                <w10:wrap type="square"/>
              </v:shape>
            </w:pict>
          </mc:Fallback>
        </mc:AlternateContent>
      </w:r>
      <w:r w:rsidRPr="00392B44">
        <w:rPr>
          <w:rFonts w:ascii="Arial" w:eastAsia="Arial" w:hAnsi="Arial" w:cs="Arial"/>
          <w:b/>
          <w:bCs/>
          <w:color w:val="000000"/>
          <w:lang w:eastAsia="fr-FR"/>
        </w:rPr>
        <w:t xml:space="preserve">2. </w:t>
      </w:r>
      <w:r w:rsidRPr="00392B44">
        <w:rPr>
          <w:rFonts w:ascii="Arial" w:eastAsia="Arial" w:hAnsi="Arial" w:cs="Arial"/>
          <w:color w:val="000000"/>
          <w:u w:val="single"/>
          <w:lang w:eastAsia="fr-FR"/>
        </w:rPr>
        <w:t>Introduction :</w:t>
      </w:r>
      <w:r w:rsidRPr="00392B44">
        <w:rPr>
          <w:rFonts w:ascii="Arial" w:eastAsia="Arial" w:hAnsi="Arial" w:cs="Arial"/>
          <w:color w:val="000000"/>
          <w:lang w:eastAsia="fr-FR"/>
        </w:rPr>
        <w:t xml:space="preserve"> A partir du volume de carbonate, on déduit la quantité de carbonate de calcium. La stoechiométrie des équations de formation permet de déterminer la quantité d’électrons ayant circulé puis la durée de l’électrolyse.</w:t>
      </w:r>
    </w:p>
    <w:p w14:paraId="3253BD5F" w14:textId="00952A38" w:rsidR="00392B44" w:rsidRPr="00392B44" w:rsidRDefault="00392B44" w:rsidP="00392B44">
      <w:pPr>
        <w:spacing w:after="10" w:line="250" w:lineRule="auto"/>
        <w:ind w:left="-5" w:hanging="10"/>
        <w:jc w:val="both"/>
        <w:rPr>
          <w:rFonts w:ascii="Arial" w:eastAsia="Arial" w:hAnsi="Arial" w:cs="Arial"/>
          <w:color w:val="000000"/>
          <w:u w:val="single"/>
          <w:lang w:eastAsia="fr-FR"/>
        </w:rPr>
      </w:pPr>
      <w:r w:rsidRPr="00392B44">
        <w:rPr>
          <w:rFonts w:ascii="Arial" w:eastAsia="Arial" w:hAnsi="Arial" w:cs="Arial"/>
          <w:noProof/>
          <w:color w:val="000000"/>
          <w:u w:val="single"/>
          <w:lang w:eastAsia="fr-FR"/>
        </w:rPr>
        <mc:AlternateContent>
          <mc:Choice Requires="wps">
            <w:drawing>
              <wp:anchor distT="0" distB="0" distL="114300" distR="114300" simplePos="0" relativeHeight="251674624" behindDoc="0" locked="0" layoutInCell="1" allowOverlap="1" wp14:anchorId="77FDD109" wp14:editId="69B070AE">
                <wp:simplePos x="0" y="0"/>
                <wp:positionH relativeFrom="column">
                  <wp:posOffset>4187190</wp:posOffset>
                </wp:positionH>
                <wp:positionV relativeFrom="paragraph">
                  <wp:posOffset>960755</wp:posOffset>
                </wp:positionV>
                <wp:extent cx="866775" cy="342900"/>
                <wp:effectExtent l="10160" t="18415" r="8890" b="10160"/>
                <wp:wrapNone/>
                <wp:docPr id="27" name="Flèche : courbe vers le ha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97CB7" id="Flèche : courbe vers le haut 27" o:spid="_x0000_s1026" type="#_x0000_t104" style="position:absolute;margin-left:329.7pt;margin-top:75.65pt;width:68.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"/>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72576" behindDoc="0" locked="0" layoutInCell="1" allowOverlap="1" wp14:anchorId="15496CD6" wp14:editId="467E863E">
                <wp:simplePos x="0" y="0"/>
                <wp:positionH relativeFrom="column">
                  <wp:posOffset>2953385</wp:posOffset>
                </wp:positionH>
                <wp:positionV relativeFrom="paragraph">
                  <wp:posOffset>1062355</wp:posOffset>
                </wp:positionV>
                <wp:extent cx="866775" cy="342900"/>
                <wp:effectExtent l="10160" t="18415" r="8890" b="10160"/>
                <wp:wrapNone/>
                <wp:docPr id="26" name="Flèche : courbe vers le ha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888B" id="Flèche : courbe vers le haut 26" o:spid="_x0000_s1026" type="#_x0000_t104" style="position:absolute;margin-left:232.55pt;margin-top:83.65pt;width:68.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"/>
            </w:pict>
          </mc:Fallback>
        </mc:AlternateContent>
      </w:r>
      <w:r w:rsidRPr="00392B44">
        <w:rPr>
          <w:rFonts w:ascii="Arial" w:eastAsia="Arial" w:hAnsi="Arial" w:cs="Arial"/>
          <w:noProof/>
          <w:color w:val="000000"/>
          <w:sz w:val="20"/>
          <w:lang w:eastAsia="fr-FR"/>
        </w:rPr>
        <mc:AlternateContent>
          <mc:Choice Requires="wps">
            <w:drawing>
              <wp:anchor distT="0" distB="0" distL="114300" distR="114300" simplePos="0" relativeHeight="251668480" behindDoc="0" locked="0" layoutInCell="1" allowOverlap="1" wp14:anchorId="6A167809" wp14:editId="20281060">
                <wp:simplePos x="0" y="0"/>
                <wp:positionH relativeFrom="column">
                  <wp:posOffset>1638935</wp:posOffset>
                </wp:positionH>
                <wp:positionV relativeFrom="paragraph">
                  <wp:posOffset>925830</wp:posOffset>
                </wp:positionV>
                <wp:extent cx="1181100" cy="352425"/>
                <wp:effectExtent l="10160" t="18415" r="8890" b="10160"/>
                <wp:wrapNone/>
                <wp:docPr id="23" name="Flèche : courbe vers le ha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curvedUpArrow">
                          <a:avLst>
                            <a:gd name="adj1" fmla="val 67027"/>
                            <a:gd name="adj2" fmla="val 13405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F406E" id="Flèche : courbe vers le haut 23" o:spid="_x0000_s1026" type="#_x0000_t104" style="position:absolute;margin-left:129.05pt;margin-top:72.9pt;width:93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"/>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71552" behindDoc="0" locked="0" layoutInCell="1" allowOverlap="1" wp14:anchorId="40E4E3D8" wp14:editId="395844E0">
                <wp:simplePos x="0" y="0"/>
                <wp:positionH relativeFrom="column">
                  <wp:posOffset>429260</wp:posOffset>
                </wp:positionH>
                <wp:positionV relativeFrom="paragraph">
                  <wp:posOffset>929640</wp:posOffset>
                </wp:positionV>
                <wp:extent cx="1181100" cy="352425"/>
                <wp:effectExtent l="10160" t="15240" r="8890" b="13335"/>
                <wp:wrapNone/>
                <wp:docPr id="20" name="Flèche : courbe vers le ha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curvedUpArrow">
                          <a:avLst>
                            <a:gd name="adj1" fmla="val 67027"/>
                            <a:gd name="adj2" fmla="val 13405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40EBE" id="Flèche : courbe vers le haut 20" o:spid="_x0000_s1026" type="#_x0000_t104" style="position:absolute;margin-left:33.8pt;margin-top:73.2pt;width:93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"/>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70528" behindDoc="0" locked="0" layoutInCell="1" allowOverlap="1" wp14:anchorId="2805AB1D" wp14:editId="5B884028">
                <wp:simplePos x="0" y="0"/>
                <wp:positionH relativeFrom="column">
                  <wp:posOffset>-3333115</wp:posOffset>
                </wp:positionH>
                <wp:positionV relativeFrom="paragraph">
                  <wp:posOffset>875665</wp:posOffset>
                </wp:positionV>
                <wp:extent cx="1181100" cy="352425"/>
                <wp:effectExtent l="10160" t="18415" r="8890" b="10160"/>
                <wp:wrapNone/>
                <wp:docPr id="19" name="Flèche : courbe vers le ha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curvedUpArrow">
                          <a:avLst>
                            <a:gd name="adj1" fmla="val 67027"/>
                            <a:gd name="adj2" fmla="val 13405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4062" id="Flèche : courbe vers le haut 19" o:spid="_x0000_s1026" type="#_x0000_t104" style="position:absolute;margin-left:-262.45pt;margin-top:68.95pt;width:93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"/>
            </w:pict>
          </mc:Fallback>
        </mc:AlternateContent>
      </w:r>
      <w:r w:rsidRPr="00392B44">
        <w:rPr>
          <w:rFonts w:ascii="Arial" w:eastAsia="Arial" w:hAnsi="Arial" w:cs="Arial"/>
          <w:noProof/>
          <w:color w:val="000000"/>
          <w:u w:val="single"/>
          <w:lang w:eastAsia="fr-FR"/>
        </w:rPr>
        <mc:AlternateContent>
          <mc:Choice Requires="wps">
            <w:drawing>
              <wp:anchor distT="0" distB="0" distL="114300" distR="114300" simplePos="0" relativeHeight="251669504" behindDoc="0" locked="0" layoutInCell="1" allowOverlap="1" wp14:anchorId="7C82429C" wp14:editId="10ED305E">
                <wp:simplePos x="0" y="0"/>
                <wp:positionH relativeFrom="column">
                  <wp:posOffset>-1961515</wp:posOffset>
                </wp:positionH>
                <wp:positionV relativeFrom="paragraph">
                  <wp:posOffset>901065</wp:posOffset>
                </wp:positionV>
                <wp:extent cx="1181100" cy="352425"/>
                <wp:effectExtent l="10160" t="15240" r="8890" b="13335"/>
                <wp:wrapNone/>
                <wp:docPr id="18" name="Flèche : courbe vers le ha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curvedUpArrow">
                          <a:avLst>
                            <a:gd name="adj1" fmla="val 67027"/>
                            <a:gd name="adj2" fmla="val 13405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C763" id="Flèche : courbe vers le haut 18" o:spid="_x0000_s1026" type="#_x0000_t104" style="position:absolute;margin-left:-154.45pt;margin-top:70.95pt;width:93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"/>
            </w:pict>
          </mc:Fallback>
        </mc:AlternateContent>
      </w:r>
      <w:r w:rsidRPr="00392B44">
        <w:rPr>
          <w:rFonts w:ascii="Arial" w:eastAsia="Arial" w:hAnsi="Arial" w:cs="Arial"/>
          <w:noProof/>
          <w:color w:val="000000"/>
          <w:u w:val="single"/>
          <w:lang w:eastAsia="fr-FR"/>
        </w:rPr>
        <mc:AlternateContent>
          <mc:Choice Requires="wps">
            <w:drawing>
              <wp:anchor distT="45720" distB="45720" distL="114300" distR="114300" simplePos="0" relativeHeight="251667456" behindDoc="0" locked="0" layoutInCell="1" allowOverlap="1" wp14:anchorId="08AAD4DE" wp14:editId="55DB8D33">
                <wp:simplePos x="0" y="0"/>
                <wp:positionH relativeFrom="column">
                  <wp:posOffset>-275590</wp:posOffset>
                </wp:positionH>
                <wp:positionV relativeFrom="paragraph">
                  <wp:posOffset>71755</wp:posOffset>
                </wp:positionV>
                <wp:extent cx="1097280" cy="803910"/>
                <wp:effectExtent l="10160" t="5080" r="6985" b="1016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803910"/>
                        </a:xfrm>
                        <a:prstGeom prst="rect">
                          <a:avLst/>
                        </a:prstGeom>
                        <a:solidFill>
                          <a:srgbClr val="FFFFFF"/>
                        </a:solidFill>
                        <a:ln w="9525">
                          <a:solidFill>
                            <a:srgbClr val="000000"/>
                          </a:solidFill>
                          <a:miter lim="800000"/>
                          <a:headEnd/>
                          <a:tailEnd/>
                        </a:ln>
                      </wps:spPr>
                      <wps:txbx>
                        <w:txbxContent>
                          <w:p w14:paraId="68232B4B" w14:textId="77777777" w:rsidR="00392B44" w:rsidRDefault="00392B44" w:rsidP="00392B44">
                            <w:pPr>
                              <w:rPr>
                                <w:b/>
                                <w:bCs/>
                              </w:rPr>
                            </w:pPr>
                            <w:r>
                              <w:t xml:space="preserve">Volume de carbonate de calcium </w:t>
                            </w:r>
                            <w:r>
                              <w:rPr>
                                <w:b/>
                                <w:bCs/>
                              </w:rPr>
                              <w:t>( m</w:t>
                            </w:r>
                            <w:r w:rsidRPr="00787FA1">
                              <w:rPr>
                                <w:b/>
                                <w:bCs/>
                                <w:vertAlign w:val="superscript"/>
                              </w:rPr>
                              <w:t>3</w:t>
                            </w:r>
                            <w:r>
                              <w:rPr>
                                <w:b/>
                                <w:bCs/>
                              </w:rPr>
                              <w:t xml:space="preserve"> )</w:t>
                            </w:r>
                          </w:p>
                          <w:p w14:paraId="2840BC62" w14:textId="77777777" w:rsidR="00392B44" w:rsidRPr="00CE4A3D" w:rsidRDefault="00392B44" w:rsidP="00392B44">
                            <w:r>
                              <w:rPr>
                                <w:b/>
                                <w:bCs/>
                              </w:rPr>
                              <w:t>= e x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AD4DE" id="Zone de texte 16" o:spid="_x0000_s1092" type="#_x0000_t202" style="position:absolute;left:0;text-align:left;margin-left:-21.7pt;margin-top:5.65pt;width:86.4pt;height:63.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">
                <v:textbox>
                  <w:txbxContent>
                    <w:p w14:paraId="68232B4B" w14:textId="77777777" w:rsidR="00392B44" w:rsidRDefault="00392B44" w:rsidP="00392B44">
                      <w:pPr>
                        <w:rPr>
                          <w:b/>
                          <w:bCs/>
                        </w:rPr>
                      </w:pPr>
                      <w:r>
                        <w:t xml:space="preserve">Volume de carbonate de calcium </w:t>
                      </w:r>
                      <w:r>
                        <w:rPr>
                          <w:b/>
                          <w:bCs/>
                        </w:rPr>
                        <w:t>( m</w:t>
                      </w:r>
                      <w:r w:rsidRPr="00787FA1">
                        <w:rPr>
                          <w:b/>
                          <w:bCs/>
                          <w:vertAlign w:val="superscript"/>
                        </w:rPr>
                        <w:t>3</w:t>
                      </w:r>
                      <w:r>
                        <w:rPr>
                          <w:b/>
                          <w:bCs/>
                        </w:rPr>
                        <w:t xml:space="preserve"> )</w:t>
                      </w:r>
                    </w:p>
                    <w:p w14:paraId="2840BC62" w14:textId="77777777" w:rsidR="00392B44" w:rsidRPr="00CE4A3D" w:rsidRDefault="00392B44" w:rsidP="00392B44">
                      <w:r>
                        <w:rPr>
                          <w:b/>
                          <w:bCs/>
                        </w:rPr>
                        <w:t>= e x S</w:t>
                      </w:r>
                    </w:p>
                  </w:txbxContent>
                </v:textbox>
                <w10:wrap type="square"/>
              </v:shape>
            </w:pict>
          </mc:Fallback>
        </mc:AlternateContent>
      </w:r>
    </w:p>
    <w:p w14:paraId="5194A4C0" w14:textId="758149A2" w:rsidR="00392B44" w:rsidRPr="00392B44" w:rsidRDefault="00392B44" w:rsidP="00392B44">
      <w:pPr>
        <w:spacing w:after="10" w:line="250" w:lineRule="auto"/>
        <w:ind w:left="-5" w:hanging="10"/>
        <w:jc w:val="both"/>
        <w:rPr>
          <w:rFonts w:ascii="Arial" w:eastAsia="Arial" w:hAnsi="Arial" w:cs="Arial"/>
          <w:color w:val="000000"/>
          <w:u w:val="single"/>
          <w:lang w:eastAsia="fr-FR"/>
        </w:rPr>
      </w:pPr>
      <w:r w:rsidRPr="00392B44">
        <w:rPr>
          <w:rFonts w:ascii="Arial" w:eastAsia="Arial" w:hAnsi="Arial" w:cs="Arial"/>
          <w:noProof/>
          <w:color w:val="000000"/>
          <w:u w:val="single"/>
          <w:lang w:eastAsia="fr-FR"/>
        </w:rPr>
        <mc:AlternateContent>
          <mc:Choice Requires="wps">
            <w:drawing>
              <wp:anchor distT="0" distB="0" distL="114300" distR="114300" simplePos="0" relativeHeight="251676672" behindDoc="0" locked="0" layoutInCell="1" allowOverlap="1" wp14:anchorId="664CF1A0" wp14:editId="7E14E070">
                <wp:simplePos x="0" y="0"/>
                <wp:positionH relativeFrom="column">
                  <wp:posOffset>5225415</wp:posOffset>
                </wp:positionH>
                <wp:positionV relativeFrom="paragraph">
                  <wp:posOffset>36830</wp:posOffset>
                </wp:positionV>
                <wp:extent cx="866775" cy="342900"/>
                <wp:effectExtent l="10160" t="18415" r="8890" b="10160"/>
                <wp:wrapNone/>
                <wp:docPr id="28" name="Flèche : courbe vers le ha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curvedUpArrow">
                          <a:avLst>
                            <a:gd name="adj1" fmla="val 50556"/>
                            <a:gd name="adj2" fmla="val 10111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5BE6" id="Flèche : courbe vers le haut 28" o:spid="_x0000_s1026" type="#_x0000_t104" style="position:absolute;margin-left:411.45pt;margin-top:2.9pt;width:68.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"/>
            </w:pict>
          </mc:Fallback>
        </mc:AlternateContent>
      </w:r>
    </w:p>
    <w:p w14:paraId="4E813F47" w14:textId="18805D07" w:rsidR="00392B44" w:rsidRPr="00392B44" w:rsidRDefault="00392B44" w:rsidP="00392B44">
      <w:pPr>
        <w:spacing w:after="10" w:line="250" w:lineRule="auto"/>
        <w:ind w:left="-5" w:hanging="10"/>
        <w:jc w:val="both"/>
        <w:rPr>
          <w:rFonts w:ascii="Arial" w:eastAsia="Arial" w:hAnsi="Arial" w:cs="Arial"/>
          <w:b/>
          <w:bCs/>
          <w:color w:val="000000"/>
          <w:lang w:eastAsia="fr-FR"/>
        </w:rPr>
      </w:pPr>
      <w:r w:rsidRPr="00392B44">
        <w:rPr>
          <w:rFonts w:ascii="Arial" w:eastAsia="Arial" w:hAnsi="Arial" w:cs="Arial"/>
          <w:color w:val="000000"/>
          <w:u w:val="single"/>
          <w:lang w:eastAsia="fr-FR"/>
        </w:rPr>
        <w:tab/>
      </w:r>
      <w:r w:rsidRPr="00392B44">
        <w:rPr>
          <w:rFonts w:ascii="Arial" w:eastAsia="Arial" w:hAnsi="Arial" w:cs="Arial"/>
          <w:b/>
          <w:bCs/>
          <w:color w:val="000000"/>
          <w:lang w:eastAsia="fr-FR"/>
        </w:rPr>
        <w:t>m</w:t>
      </w:r>
      <w:r w:rsidRPr="00392B44">
        <w:rPr>
          <w:rFonts w:ascii="Arial" w:eastAsia="Arial" w:hAnsi="Arial" w:cs="Arial"/>
          <w:color w:val="000000"/>
          <w:vertAlign w:val="subscript"/>
          <w:lang w:eastAsia="fr-FR"/>
        </w:rPr>
        <w:t>CaCO3 =</w:t>
      </w:r>
      <w:r w:rsidRPr="00392B44">
        <w:rPr>
          <w:rFonts w:ascii="Symbol" w:eastAsia="Arial" w:hAnsi="Symbol" w:cs="Arial"/>
          <w:color w:val="000000"/>
          <w:lang w:eastAsia="fr-FR"/>
        </w:rPr>
        <w:t></w:t>
      </w:r>
      <w:r w:rsidRPr="00392B44">
        <w:rPr>
          <w:rFonts w:ascii="Symbol" w:eastAsia="Arial" w:hAnsi="Symbol" w:cs="Arial"/>
          <w:color w:val="000000"/>
          <w:lang w:eastAsia="fr-FR"/>
        </w:rPr>
        <w:t></w:t>
      </w:r>
      <w:r w:rsidRPr="00392B44">
        <w:rPr>
          <w:rFonts w:ascii="Arial" w:eastAsia="Arial" w:hAnsi="Arial" w:cs="Arial"/>
          <w:color w:val="000000"/>
          <w:vertAlign w:val="subscript"/>
          <w:lang w:eastAsia="fr-FR"/>
        </w:rPr>
        <w:t xml:space="preserve">CaCO3 </w:t>
      </w:r>
      <w:r w:rsidRPr="00392B44">
        <w:rPr>
          <w:rFonts w:ascii="Arial" w:eastAsia="Arial" w:hAnsi="Arial" w:cs="Arial"/>
          <w:color w:val="000000"/>
          <w:lang w:eastAsia="fr-FR"/>
        </w:rPr>
        <w:t>x V</w:t>
      </w:r>
      <w:r w:rsidRPr="00392B44">
        <w:rPr>
          <w:rFonts w:ascii="Arial" w:eastAsia="Arial" w:hAnsi="Arial" w:cs="Arial"/>
          <w:color w:val="000000"/>
          <w:vertAlign w:val="subscript"/>
          <w:lang w:eastAsia="fr-FR"/>
        </w:rPr>
        <w:t>CaCO3</w:t>
      </w:r>
      <w:r w:rsidRPr="00392B44">
        <w:rPr>
          <w:rFonts w:ascii="Arial" w:eastAsia="Arial" w:hAnsi="Arial" w:cs="Arial"/>
          <w:b/>
          <w:bCs/>
          <w:color w:val="000000"/>
          <w:lang w:eastAsia="fr-FR"/>
        </w:rPr>
        <w:tab/>
      </w:r>
      <w:r w:rsidRPr="00392B44">
        <w:rPr>
          <w:rFonts w:ascii="Arial" w:eastAsia="Arial" w:hAnsi="Arial" w:cs="Arial"/>
          <w:b/>
          <w:bCs/>
          <w:color w:val="000000"/>
          <w:lang w:eastAsia="fr-FR"/>
        </w:rPr>
        <w:tab/>
      </w:r>
      <w:r>
        <w:rPr>
          <w:rFonts w:ascii="Arial" w:eastAsia="Arial" w:hAnsi="Arial" w:cs="Arial"/>
          <w:b/>
          <w:bCs/>
          <w:color w:val="000000"/>
          <w:lang w:eastAsia="fr-FR"/>
        </w:rPr>
        <w:t xml:space="preserve">       </w:t>
      </w:r>
      <w:r w:rsidRPr="00392B44">
        <w:rPr>
          <w:rFonts w:ascii="Arial" w:eastAsia="Arial" w:hAnsi="Arial" w:cs="Arial"/>
          <w:color w:val="000000"/>
          <w:lang w:eastAsia="fr-FR"/>
        </w:rPr>
        <w:t xml:space="preserve">STOECHIOMETRIE </w:t>
      </w:r>
      <w:r w:rsidRPr="00392B44">
        <w:rPr>
          <w:rFonts w:ascii="Arial" w:eastAsia="Arial" w:hAnsi="Arial" w:cs="Arial"/>
          <w:color w:val="000000"/>
          <w:position w:val="-24"/>
          <w:lang w:eastAsia="fr-FR"/>
        </w:rPr>
        <w:object w:dxaOrig="1260" w:dyaOrig="660" w14:anchorId="741C63D1">
          <v:shape id="_x0000_i1129" type="#_x0000_t75" style="width:63pt;height:33pt" o:ole="">
            <v:imagedata r:id="rId43" o:title=""/>
          </v:shape>
          <o:OLEObject Type="Embed" ProgID="Equation.DSMT4" ShapeID="_x0000_i1129" DrawAspect="Content" ObjectID="_1697887075" r:id="rId54"/>
        </w:object>
      </w:r>
    </w:p>
    <w:p w14:paraId="4F65655A" w14:textId="77777777" w:rsidR="00392B44" w:rsidRPr="00392B44" w:rsidRDefault="00392B44" w:rsidP="00392B44">
      <w:pPr>
        <w:spacing w:after="10" w:line="250" w:lineRule="auto"/>
        <w:ind w:left="-5" w:hanging="10"/>
        <w:jc w:val="both"/>
        <w:rPr>
          <w:rFonts w:ascii="Arial" w:eastAsia="Arial" w:hAnsi="Arial" w:cs="Arial"/>
          <w:b/>
          <w:bCs/>
          <w:color w:val="000000"/>
          <w:lang w:eastAsia="fr-FR"/>
        </w:rPr>
      </w:pPr>
      <w:r w:rsidRPr="00392B44">
        <w:rPr>
          <w:rFonts w:ascii="Arial" w:eastAsia="Arial" w:hAnsi="Arial" w:cs="Arial"/>
          <w:color w:val="000000"/>
          <w:u w:val="single"/>
          <w:lang w:eastAsia="fr-FR"/>
        </w:rPr>
        <w:t>Volume de carbonate de calcium de ce dépôt</w:t>
      </w:r>
      <w:r w:rsidRPr="00392B44">
        <w:rPr>
          <w:rFonts w:ascii="Arial" w:eastAsia="Arial" w:hAnsi="Arial" w:cs="Arial"/>
          <w:color w:val="000000"/>
          <w:lang w:eastAsia="fr-FR"/>
        </w:rPr>
        <w:t xml:space="preserve"> :  </w:t>
      </w:r>
      <w:r w:rsidRPr="00392B44">
        <w:rPr>
          <w:rFonts w:ascii="Arial" w:eastAsia="Arial" w:hAnsi="Arial" w:cs="Arial"/>
          <w:b/>
          <w:bCs/>
          <w:i/>
          <w:color w:val="000000"/>
          <w:lang w:eastAsia="fr-FR"/>
        </w:rPr>
        <w:t>V</w:t>
      </w:r>
      <w:r w:rsidRPr="00392B44">
        <w:rPr>
          <w:rFonts w:ascii="Arial" w:eastAsia="Arial" w:hAnsi="Arial" w:cs="Arial"/>
          <w:b/>
          <w:bCs/>
          <w:color w:val="000000"/>
          <w:lang w:eastAsia="fr-FR"/>
        </w:rPr>
        <w:t xml:space="preserve">olume = épaisseur x Surface = </w:t>
      </w:r>
      <w:r w:rsidRPr="00392B44">
        <w:rPr>
          <w:rFonts w:ascii="Arial" w:eastAsia="Arial" w:hAnsi="Arial" w:cs="Arial"/>
          <w:b/>
          <w:bCs/>
          <w:i/>
          <w:color w:val="000000"/>
          <w:lang w:eastAsia="fr-FR"/>
        </w:rPr>
        <w:t>e</w:t>
      </w:r>
      <w:r w:rsidRPr="00392B44">
        <w:rPr>
          <w:rFonts w:ascii="Arial" w:eastAsia="Arial" w:hAnsi="Arial" w:cs="Arial"/>
          <w:b/>
          <w:bCs/>
          <w:color w:val="000000"/>
          <w:lang w:eastAsia="fr-FR"/>
        </w:rPr>
        <w:t xml:space="preserve"> x </w:t>
      </w:r>
      <w:r w:rsidRPr="00392B44">
        <w:rPr>
          <w:rFonts w:ascii="Arial" w:eastAsia="Arial" w:hAnsi="Arial" w:cs="Arial"/>
          <w:b/>
          <w:bCs/>
          <w:i/>
          <w:color w:val="000000"/>
          <w:lang w:eastAsia="fr-FR"/>
        </w:rPr>
        <w:t>S</w:t>
      </w:r>
    </w:p>
    <w:p w14:paraId="7FEE105F"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i/>
          <w:color w:val="000000"/>
          <w:lang w:eastAsia="fr-FR"/>
        </w:rPr>
        <w:t>V</w:t>
      </w:r>
      <w:r w:rsidRPr="00392B44">
        <w:rPr>
          <w:rFonts w:ascii="Arial" w:eastAsia="Arial" w:hAnsi="Arial" w:cs="Arial"/>
          <w:color w:val="000000"/>
          <w:lang w:eastAsia="fr-FR"/>
        </w:rPr>
        <w:t xml:space="preserve"> = 2×10</w:t>
      </w:r>
      <w:r w:rsidRPr="00392B44">
        <w:rPr>
          <w:rFonts w:ascii="Arial" w:eastAsia="Arial" w:hAnsi="Arial" w:cs="Arial"/>
          <w:color w:val="000000"/>
          <w:vertAlign w:val="superscript"/>
          <w:lang w:eastAsia="fr-FR"/>
        </w:rPr>
        <w:t>–3</w:t>
      </w:r>
      <w:r w:rsidRPr="00392B44">
        <w:rPr>
          <w:rFonts w:ascii="Arial" w:eastAsia="Arial" w:hAnsi="Arial" w:cs="Arial"/>
          <w:color w:val="000000"/>
          <w:lang w:eastAsia="fr-FR"/>
        </w:rPr>
        <w:t xml:space="preserve"> × 4 = 8×10</w:t>
      </w:r>
      <w:r w:rsidRPr="00392B44">
        <w:rPr>
          <w:rFonts w:ascii="Arial" w:eastAsia="Arial" w:hAnsi="Arial" w:cs="Arial"/>
          <w:color w:val="000000"/>
          <w:vertAlign w:val="superscript"/>
          <w:lang w:eastAsia="fr-FR"/>
        </w:rPr>
        <w:t>–3</w:t>
      </w:r>
      <w:r w:rsidRPr="00392B44">
        <w:rPr>
          <w:rFonts w:ascii="Arial" w:eastAsia="Arial" w:hAnsi="Arial" w:cs="Arial"/>
          <w:color w:val="000000"/>
          <w:lang w:eastAsia="fr-FR"/>
        </w:rPr>
        <w:t xml:space="preserve"> m</w:t>
      </w:r>
      <w:r w:rsidRPr="00392B44">
        <w:rPr>
          <w:rFonts w:ascii="Arial" w:eastAsia="Arial" w:hAnsi="Arial" w:cs="Arial"/>
          <w:color w:val="000000"/>
          <w:vertAlign w:val="superscript"/>
          <w:lang w:eastAsia="fr-FR"/>
        </w:rPr>
        <w:t>3</w:t>
      </w:r>
      <w:r w:rsidRPr="00392B44">
        <w:rPr>
          <w:rFonts w:ascii="Arial" w:eastAsia="Arial" w:hAnsi="Arial" w:cs="Arial"/>
          <w:color w:val="000000"/>
          <w:lang w:eastAsia="fr-FR"/>
        </w:rPr>
        <w:t xml:space="preserve"> de CaCO</w:t>
      </w:r>
      <w:r w:rsidRPr="00392B44">
        <w:rPr>
          <w:rFonts w:ascii="Arial" w:eastAsia="Arial" w:hAnsi="Arial" w:cs="Arial"/>
          <w:color w:val="000000"/>
          <w:vertAlign w:val="subscript"/>
          <w:lang w:eastAsia="fr-FR"/>
        </w:rPr>
        <w:t>3</w:t>
      </w:r>
    </w:p>
    <w:p w14:paraId="6AF7152E"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u w:val="single"/>
          <w:lang w:eastAsia="fr-FR"/>
        </w:rPr>
        <w:t>Masse de carbonate de calcium</w:t>
      </w:r>
      <w:r w:rsidRPr="00392B44">
        <w:rPr>
          <w:rFonts w:ascii="Arial" w:eastAsia="Arial" w:hAnsi="Arial" w:cs="Arial"/>
          <w:color w:val="000000"/>
          <w:lang w:eastAsia="fr-FR"/>
        </w:rPr>
        <w:t> : Masse de solide= Masse volumique du solide x Volume du solide</w:t>
      </w:r>
    </w:p>
    <w:p w14:paraId="23F46B8A" w14:textId="77777777" w:rsidR="00392B44" w:rsidRPr="00392B44" w:rsidRDefault="00392B44" w:rsidP="00392B44">
      <w:pPr>
        <w:spacing w:after="10" w:line="250" w:lineRule="auto"/>
        <w:ind w:left="-5" w:hanging="10"/>
        <w:jc w:val="both"/>
        <w:rPr>
          <w:rFonts w:ascii="Arial" w:eastAsia="Arial" w:hAnsi="Arial" w:cs="Arial"/>
          <w:b/>
          <w:bCs/>
          <w:color w:val="000000"/>
          <w:lang w:eastAsia="fr-FR"/>
        </w:rPr>
      </w:pPr>
      <w:r w:rsidRPr="00392B44">
        <w:rPr>
          <w:rFonts w:ascii="Arial" w:eastAsia="Arial" w:hAnsi="Arial" w:cs="Arial"/>
          <w:b/>
          <w:bCs/>
          <w:color w:val="000000"/>
          <w:lang w:eastAsia="fr-FR"/>
        </w:rPr>
        <w:t>m</w:t>
      </w:r>
      <w:r w:rsidRPr="00392B44">
        <w:rPr>
          <w:rFonts w:ascii="Arial" w:eastAsia="Arial" w:hAnsi="Arial" w:cs="Arial"/>
          <w:color w:val="000000"/>
          <w:vertAlign w:val="subscript"/>
          <w:lang w:eastAsia="fr-FR"/>
        </w:rPr>
        <w:t>CaCO3 =</w:t>
      </w:r>
      <w:r w:rsidRPr="00392B44">
        <w:rPr>
          <w:rFonts w:ascii="Symbol" w:eastAsia="Arial" w:hAnsi="Symbol" w:cs="Arial"/>
          <w:color w:val="000000"/>
          <w:lang w:eastAsia="fr-FR"/>
        </w:rPr>
        <w:t></w:t>
      </w:r>
      <w:r w:rsidRPr="00392B44">
        <w:rPr>
          <w:rFonts w:ascii="Symbol" w:eastAsia="Arial" w:hAnsi="Symbol" w:cs="Arial"/>
          <w:color w:val="000000"/>
          <w:lang w:eastAsia="fr-FR"/>
        </w:rPr>
        <w:t></w:t>
      </w:r>
      <w:r w:rsidRPr="00392B44">
        <w:rPr>
          <w:rFonts w:ascii="Arial" w:eastAsia="Arial" w:hAnsi="Arial" w:cs="Arial"/>
          <w:color w:val="000000"/>
          <w:vertAlign w:val="subscript"/>
          <w:lang w:eastAsia="fr-FR"/>
        </w:rPr>
        <w:t xml:space="preserve">CaCO3 </w:t>
      </w:r>
      <w:r w:rsidRPr="00392B44">
        <w:rPr>
          <w:rFonts w:ascii="Arial" w:eastAsia="Arial" w:hAnsi="Arial" w:cs="Arial"/>
          <w:color w:val="000000"/>
          <w:lang w:eastAsia="fr-FR"/>
        </w:rPr>
        <w:t>x V</w:t>
      </w:r>
      <w:r w:rsidRPr="00392B44">
        <w:rPr>
          <w:rFonts w:ascii="Arial" w:eastAsia="Arial" w:hAnsi="Arial" w:cs="Arial"/>
          <w:color w:val="000000"/>
          <w:vertAlign w:val="subscript"/>
          <w:lang w:eastAsia="fr-FR"/>
        </w:rPr>
        <w:t>CaCO3</w:t>
      </w:r>
    </w:p>
    <w:p w14:paraId="72CE6146"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position w:val="-16"/>
          <w:lang w:eastAsia="fr-FR"/>
        </w:rPr>
        <w:object w:dxaOrig="2820" w:dyaOrig="420" w14:anchorId="002E32CE">
          <v:shape id="_x0000_i1130" type="#_x0000_t75" style="width:141pt;height:21pt" o:ole="">
            <v:imagedata r:id="rId55" o:title=""/>
          </v:shape>
          <o:OLEObject Type="Embed" ProgID="Equation.DSMT4" ShapeID="_x0000_i1130" DrawAspect="Content" ObjectID="_1697887076" r:id="rId56"/>
        </w:object>
      </w:r>
      <w:r w:rsidRPr="00392B44">
        <w:rPr>
          <w:rFonts w:ascii="Arial" w:eastAsia="Arial" w:hAnsi="Arial" w:cs="Arial"/>
          <w:color w:val="000000"/>
          <w:lang w:eastAsia="fr-FR"/>
        </w:rPr>
        <w:t xml:space="preserve"> = 23,2 kg  de carbonate de calcium</w:t>
      </w:r>
    </w:p>
    <w:p w14:paraId="7276B9F4" w14:textId="77777777" w:rsidR="00392B44" w:rsidRPr="00392B44" w:rsidRDefault="00392B44" w:rsidP="00392B44">
      <w:pPr>
        <w:spacing w:after="10" w:line="250" w:lineRule="auto"/>
        <w:ind w:left="-5" w:hanging="10"/>
        <w:jc w:val="both"/>
        <w:rPr>
          <w:rFonts w:ascii="Arial" w:eastAsia="Arial" w:hAnsi="Arial" w:cs="Arial"/>
          <w:color w:val="000000"/>
          <w:vertAlign w:val="subscript"/>
          <w:lang w:eastAsia="fr-FR"/>
        </w:rPr>
      </w:pPr>
      <w:r w:rsidRPr="00392B44">
        <w:rPr>
          <w:rFonts w:ascii="Arial" w:eastAsia="Arial" w:hAnsi="Arial" w:cs="Arial"/>
          <w:color w:val="000000"/>
          <w:u w:val="single"/>
          <w:lang w:eastAsia="fr-FR"/>
        </w:rPr>
        <w:t xml:space="preserve">Quantité de carbonate de calcium : </w:t>
      </w:r>
      <w:r w:rsidRPr="00392B44">
        <w:rPr>
          <w:rFonts w:ascii="Arial" w:eastAsia="Arial" w:hAnsi="Arial" w:cs="Arial"/>
          <w:color w:val="000000"/>
          <w:lang w:eastAsia="fr-FR"/>
        </w:rPr>
        <w:t>n</w:t>
      </w:r>
      <w:r w:rsidRPr="00392B44">
        <w:rPr>
          <w:rFonts w:ascii="Arial" w:eastAsia="Arial" w:hAnsi="Arial" w:cs="Arial"/>
          <w:color w:val="000000"/>
          <w:vertAlign w:val="subscript"/>
          <w:lang w:eastAsia="fr-FR"/>
        </w:rPr>
        <w:t>CaCO3</w:t>
      </w:r>
      <w:r w:rsidRPr="00392B44">
        <w:rPr>
          <w:rFonts w:ascii="Arial" w:eastAsia="Arial" w:hAnsi="Arial" w:cs="Arial"/>
          <w:color w:val="000000"/>
          <w:lang w:eastAsia="fr-FR"/>
        </w:rPr>
        <w:t xml:space="preserve"> = m</w:t>
      </w:r>
      <w:r w:rsidRPr="00392B44">
        <w:rPr>
          <w:rFonts w:ascii="Arial" w:eastAsia="Arial" w:hAnsi="Arial" w:cs="Arial"/>
          <w:color w:val="000000"/>
          <w:vertAlign w:val="subscript"/>
          <w:lang w:eastAsia="fr-FR"/>
        </w:rPr>
        <w:t>CaCO3</w:t>
      </w:r>
      <w:r w:rsidRPr="00392B44">
        <w:rPr>
          <w:rFonts w:ascii="Arial" w:eastAsia="Arial" w:hAnsi="Arial" w:cs="Arial"/>
          <w:color w:val="000000"/>
          <w:lang w:eastAsia="fr-FR"/>
        </w:rPr>
        <w:t xml:space="preserve"> / M</w:t>
      </w:r>
      <w:r w:rsidRPr="00392B44">
        <w:rPr>
          <w:rFonts w:ascii="Arial" w:eastAsia="Arial" w:hAnsi="Arial" w:cs="Arial"/>
          <w:color w:val="000000"/>
          <w:vertAlign w:val="subscript"/>
          <w:lang w:eastAsia="fr-FR"/>
        </w:rPr>
        <w:t>CaCO3</w:t>
      </w:r>
    </w:p>
    <w:p w14:paraId="4FC8CBD6"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u w:val="single"/>
          <w:lang w:eastAsia="fr-FR"/>
        </w:rPr>
        <w:t>Quantité de matière d’électrons nécessaire pour former ce dépôt</w:t>
      </w:r>
      <w:r w:rsidRPr="00392B44">
        <w:rPr>
          <w:rFonts w:ascii="Arial" w:eastAsia="Arial" w:hAnsi="Arial" w:cs="Arial"/>
          <w:color w:val="000000"/>
          <w:lang w:eastAsia="fr-FR"/>
        </w:rPr>
        <w:t xml:space="preserve"> :  </w:t>
      </w:r>
    </w:p>
    <w:p w14:paraId="6540B6DE" w14:textId="74C03709" w:rsidR="00392B44" w:rsidRPr="00392B44" w:rsidRDefault="00392B44" w:rsidP="00392B44">
      <w:pPr>
        <w:spacing w:after="10" w:line="250" w:lineRule="auto"/>
        <w:ind w:left="-5" w:hanging="10"/>
        <w:jc w:val="both"/>
        <w:rPr>
          <w:rFonts w:ascii="Arial" w:eastAsia="Arial" w:hAnsi="Arial" w:cs="Arial"/>
          <w:color w:val="000000"/>
          <w:vertAlign w:val="subscript"/>
          <w:lang w:eastAsia="fr-FR"/>
        </w:rPr>
      </w:pPr>
      <w:r w:rsidRPr="00392B44">
        <w:rPr>
          <w:rFonts w:ascii="Arial" w:eastAsia="Arial" w:hAnsi="Arial" w:cs="Arial"/>
          <w:color w:val="000000"/>
          <w:lang w:eastAsia="fr-FR"/>
        </w:rPr>
        <w:t xml:space="preserve">Par stoechiométrie </w:t>
      </w:r>
      <w:r w:rsidRPr="00392B44">
        <w:rPr>
          <w:rFonts w:ascii="Arial" w:eastAsia="Arial" w:hAnsi="Arial" w:cs="Arial"/>
          <w:color w:val="000000"/>
          <w:position w:val="-16"/>
          <w:lang w:eastAsia="fr-FR"/>
        </w:rPr>
        <w:object w:dxaOrig="1400" w:dyaOrig="400" w14:anchorId="075FAF47">
          <v:shape id="_x0000_i1131" type="#_x0000_t75" style="width:69.75pt;height:20.25pt" o:ole="">
            <v:imagedata r:id="rId45" o:title=""/>
          </v:shape>
          <o:OLEObject Type="Embed" ProgID="Equation.DSMT4" ShapeID="_x0000_i1131" DrawAspect="Content" ObjectID="_1697887077" r:id="rId57"/>
        </w:object>
      </w:r>
      <w:r w:rsidRPr="00392B44">
        <w:rPr>
          <w:rFonts w:ascii="Arial" w:eastAsia="Arial" w:hAnsi="Arial" w:cs="Arial"/>
          <w:color w:val="000000"/>
          <w:lang w:eastAsia="fr-FR"/>
        </w:rPr>
        <w:t xml:space="preserve"> et n</w:t>
      </w:r>
      <w:r w:rsidRPr="00392B44">
        <w:rPr>
          <w:rFonts w:ascii="Arial" w:eastAsia="Arial" w:hAnsi="Arial" w:cs="Arial"/>
          <w:color w:val="000000"/>
          <w:vertAlign w:val="subscript"/>
          <w:lang w:eastAsia="fr-FR"/>
        </w:rPr>
        <w:t>CaCO3</w:t>
      </w:r>
      <w:r w:rsidRPr="00392B44">
        <w:rPr>
          <w:rFonts w:ascii="Arial" w:eastAsia="Arial" w:hAnsi="Arial" w:cs="Arial"/>
          <w:color w:val="000000"/>
          <w:lang w:eastAsia="fr-FR"/>
        </w:rPr>
        <w:t xml:space="preserve"> = m</w:t>
      </w:r>
      <w:r w:rsidRPr="00392B44">
        <w:rPr>
          <w:rFonts w:ascii="Arial" w:eastAsia="Arial" w:hAnsi="Arial" w:cs="Arial"/>
          <w:color w:val="000000"/>
          <w:vertAlign w:val="subscript"/>
          <w:lang w:eastAsia="fr-FR"/>
        </w:rPr>
        <w:t>CaCO3</w:t>
      </w:r>
      <w:r w:rsidRPr="00392B44">
        <w:rPr>
          <w:rFonts w:ascii="Arial" w:eastAsia="Arial" w:hAnsi="Arial" w:cs="Arial"/>
          <w:color w:val="000000"/>
          <w:lang w:eastAsia="fr-FR"/>
        </w:rPr>
        <w:t xml:space="preserve"> / M</w:t>
      </w:r>
      <w:r w:rsidRPr="00392B44">
        <w:rPr>
          <w:rFonts w:ascii="Arial" w:eastAsia="Arial" w:hAnsi="Arial" w:cs="Arial"/>
          <w:color w:val="000000"/>
          <w:vertAlign w:val="subscript"/>
          <w:lang w:eastAsia="fr-FR"/>
        </w:rPr>
        <w:t>CaCO3</w:t>
      </w:r>
      <w:r w:rsidR="00C32569">
        <w:rPr>
          <w:rFonts w:ascii="Arial" w:eastAsia="Arial" w:hAnsi="Arial" w:cs="Arial"/>
          <w:color w:val="000000"/>
          <w:vertAlign w:val="subscript"/>
          <w:lang w:eastAsia="fr-FR"/>
        </w:rPr>
        <w:t xml:space="preserve"> </w:t>
      </w:r>
      <w:r w:rsidRPr="00392B44">
        <w:rPr>
          <w:rFonts w:ascii="Arial" w:eastAsia="Arial" w:hAnsi="Arial" w:cs="Arial"/>
          <w:color w:val="000000"/>
          <w:lang w:eastAsia="fr-FR"/>
        </w:rPr>
        <w:t xml:space="preserve">=&gt; </w:t>
      </w:r>
      <w:r w:rsidRPr="00392B44">
        <w:rPr>
          <w:rFonts w:ascii="Arial" w:eastAsia="Arial" w:hAnsi="Arial" w:cs="Arial"/>
          <w:color w:val="000000"/>
          <w:position w:val="-34"/>
          <w:lang w:eastAsia="fr-FR"/>
        </w:rPr>
        <w:object w:dxaOrig="1560" w:dyaOrig="780" w14:anchorId="7CD3F13C">
          <v:shape id="_x0000_i1132" type="#_x0000_t75" style="width:78pt;height:39pt" o:ole="">
            <v:imagedata r:id="rId47" o:title=""/>
          </v:shape>
          <o:OLEObject Type="Embed" ProgID="Equation.DSMT4" ShapeID="_x0000_i1132" DrawAspect="Content" ObjectID="_1697887078" r:id="rId58"/>
        </w:object>
      </w:r>
      <w:r w:rsidRPr="00392B44">
        <w:rPr>
          <w:rFonts w:ascii="Arial" w:eastAsia="Arial" w:hAnsi="Arial" w:cs="Arial"/>
          <w:color w:val="000000"/>
          <w:lang w:eastAsia="fr-FR"/>
        </w:rPr>
        <w:t xml:space="preserve">  d’après le 1)</w:t>
      </w:r>
    </w:p>
    <w:p w14:paraId="7EB45296"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position w:val="-28"/>
          <w:lang w:eastAsia="fr-FR"/>
        </w:rPr>
        <w:object w:dxaOrig="2020" w:dyaOrig="700" w14:anchorId="69DA8D16">
          <v:shape id="_x0000_i1133" type="#_x0000_t75" style="width:101.25pt;height:35.25pt" o:ole="">
            <v:imagedata r:id="rId59" o:title=""/>
          </v:shape>
          <o:OLEObject Type="Embed" ProgID="Equation.DSMT4" ShapeID="_x0000_i1133" DrawAspect="Content" ObjectID="_1697887079" r:id="rId60"/>
        </w:object>
      </w:r>
      <w:r w:rsidRPr="00392B44">
        <w:rPr>
          <w:rFonts w:ascii="Arial" w:eastAsia="Arial" w:hAnsi="Arial" w:cs="Arial"/>
          <w:color w:val="000000"/>
          <w:lang w:eastAsia="fr-FR"/>
        </w:rPr>
        <w:t xml:space="preserve"> = 464 mol d’électrons</w:t>
      </w:r>
      <w:r w:rsidRPr="00392B44">
        <w:rPr>
          <w:rFonts w:ascii="Arial" w:eastAsia="Arial" w:hAnsi="Arial" w:cs="Arial"/>
          <w:color w:val="000000"/>
          <w:lang w:eastAsia="fr-FR"/>
        </w:rPr>
        <w:tab/>
      </w:r>
      <w:r w:rsidRPr="00392B44">
        <w:rPr>
          <w:rFonts w:ascii="Arial" w:eastAsia="Arial" w:hAnsi="Arial" w:cs="Arial"/>
          <w:color w:val="000000"/>
          <w:lang w:eastAsia="fr-FR"/>
        </w:rPr>
        <w:tab/>
      </w:r>
      <w:r w:rsidRPr="00392B44">
        <w:rPr>
          <w:rFonts w:ascii="Arial" w:eastAsia="Arial" w:hAnsi="Arial" w:cs="Arial"/>
          <w:color w:val="000000"/>
          <w:lang w:eastAsia="fr-FR"/>
        </w:rPr>
        <w:tab/>
      </w:r>
      <w:r w:rsidRPr="00392B44">
        <w:rPr>
          <w:rFonts w:ascii="Arial" w:eastAsia="Arial" w:hAnsi="Arial" w:cs="Arial"/>
          <w:color w:val="000000"/>
          <w:lang w:eastAsia="fr-FR"/>
        </w:rPr>
        <w:tab/>
      </w:r>
      <w:r w:rsidRPr="00392B44">
        <w:rPr>
          <w:rFonts w:ascii="Arial" w:eastAsia="Arial" w:hAnsi="Arial" w:cs="Arial"/>
          <w:color w:val="000000"/>
          <w:lang w:eastAsia="fr-FR"/>
        </w:rPr>
        <w:tab/>
      </w:r>
      <w:r w:rsidRPr="00392B44">
        <w:rPr>
          <w:rFonts w:ascii="Arial" w:eastAsia="Arial" w:hAnsi="Arial" w:cs="Arial"/>
          <w:color w:val="000000"/>
          <w:lang w:eastAsia="fr-FR"/>
        </w:rPr>
        <w:tab/>
      </w:r>
    </w:p>
    <w:p w14:paraId="66D152EE"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u w:val="single"/>
          <w:lang w:eastAsia="fr-FR"/>
        </w:rPr>
        <w:t xml:space="preserve">Charge électrique </w:t>
      </w:r>
      <w:r w:rsidRPr="00392B44">
        <w:rPr>
          <w:rFonts w:ascii="Arial" w:eastAsia="Arial" w:hAnsi="Arial" w:cs="Arial"/>
          <w:i/>
          <w:color w:val="000000"/>
          <w:u w:val="single"/>
          <w:lang w:eastAsia="fr-FR"/>
        </w:rPr>
        <w:t>Q</w:t>
      </w:r>
      <w:r w:rsidRPr="00392B44">
        <w:rPr>
          <w:rFonts w:ascii="Arial" w:eastAsia="Arial" w:hAnsi="Arial" w:cs="Arial"/>
          <w:color w:val="000000"/>
          <w:u w:val="single"/>
          <w:lang w:eastAsia="fr-FR"/>
        </w:rPr>
        <w:t xml:space="preserve"> portée par cette quantité d’électrons</w:t>
      </w:r>
      <w:r w:rsidRPr="00392B44">
        <w:rPr>
          <w:rFonts w:ascii="Arial" w:eastAsia="Arial" w:hAnsi="Arial" w:cs="Arial"/>
          <w:color w:val="000000"/>
          <w:lang w:eastAsia="fr-FR"/>
        </w:rPr>
        <w:t> :</w:t>
      </w:r>
      <w:r w:rsidRPr="00392B44">
        <w:rPr>
          <w:rFonts w:ascii="Arial" w:eastAsia="Arial" w:hAnsi="Arial" w:cs="Arial"/>
          <w:i/>
          <w:color w:val="000000"/>
          <w:lang w:eastAsia="fr-FR"/>
        </w:rPr>
        <w:t xml:space="preserve"> Q</w:t>
      </w:r>
      <w:r w:rsidRPr="00392B44">
        <w:rPr>
          <w:rFonts w:ascii="Arial" w:eastAsia="Arial" w:hAnsi="Arial" w:cs="Arial"/>
          <w:color w:val="000000"/>
          <w:lang w:eastAsia="fr-FR"/>
        </w:rPr>
        <w:t xml:space="preserve"> = </w:t>
      </w:r>
      <w:r w:rsidRPr="00392B44">
        <w:rPr>
          <w:rFonts w:ascii="Arial" w:eastAsia="Arial" w:hAnsi="Arial" w:cs="Arial"/>
          <w:color w:val="000000"/>
          <w:position w:val="-14"/>
          <w:lang w:eastAsia="fr-FR"/>
        </w:rPr>
        <w:object w:dxaOrig="600" w:dyaOrig="380" w14:anchorId="0063711E">
          <v:shape id="_x0000_i1134" type="#_x0000_t75" style="width:30pt;height:18.75pt" o:ole="">
            <v:imagedata r:id="rId61" o:title=""/>
          </v:shape>
          <o:OLEObject Type="Embed" ProgID="Equation.DSMT4" ShapeID="_x0000_i1134" DrawAspect="Content" ObjectID="_1697887080" r:id="rId62"/>
        </w:object>
      </w:r>
    </w:p>
    <w:p w14:paraId="076759D8"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lang w:eastAsia="fr-FR"/>
        </w:rPr>
        <w:t xml:space="preserve">Sachant qu’une mole d’électrons possède une charge électrique égale en valeur absolue à </w:t>
      </w:r>
      <w:r w:rsidRPr="00392B44">
        <w:rPr>
          <w:rFonts w:ascii="Arial" w:eastAsia="Arial" w:hAnsi="Arial" w:cs="Arial"/>
          <w:i/>
          <w:color w:val="000000"/>
          <w:lang w:eastAsia="fr-FR"/>
        </w:rPr>
        <w:t>F</w:t>
      </w:r>
      <w:r w:rsidRPr="00392B44">
        <w:rPr>
          <w:rFonts w:ascii="Arial" w:eastAsia="Arial" w:hAnsi="Arial" w:cs="Arial"/>
          <w:color w:val="000000"/>
          <w:lang w:eastAsia="fr-FR"/>
        </w:rPr>
        <w:t> = 9,65 × 10</w:t>
      </w:r>
      <w:r w:rsidRPr="00392B44">
        <w:rPr>
          <w:rFonts w:ascii="Arial" w:eastAsia="Arial" w:hAnsi="Arial" w:cs="Arial"/>
          <w:color w:val="000000"/>
          <w:vertAlign w:val="superscript"/>
          <w:lang w:eastAsia="fr-FR"/>
        </w:rPr>
        <w:t>4 </w:t>
      </w:r>
      <w:r w:rsidRPr="00392B44">
        <w:rPr>
          <w:rFonts w:ascii="Arial" w:eastAsia="Arial" w:hAnsi="Arial" w:cs="Arial"/>
          <w:color w:val="000000"/>
          <w:lang w:eastAsia="fr-FR"/>
        </w:rPr>
        <w:t>C.</w:t>
      </w:r>
    </w:p>
    <w:p w14:paraId="22EE5DBB"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i/>
          <w:color w:val="000000"/>
          <w:lang w:eastAsia="fr-FR"/>
        </w:rPr>
        <w:t>Q</w:t>
      </w:r>
      <w:r w:rsidRPr="00392B44">
        <w:rPr>
          <w:rFonts w:ascii="Arial" w:eastAsia="Arial" w:hAnsi="Arial" w:cs="Arial"/>
          <w:color w:val="000000"/>
          <w:lang w:eastAsia="fr-FR"/>
        </w:rPr>
        <w:t xml:space="preserve"> = 464 × 9,65×10</w:t>
      </w:r>
      <w:r w:rsidRPr="00392B44">
        <w:rPr>
          <w:rFonts w:ascii="Arial" w:eastAsia="Arial" w:hAnsi="Arial" w:cs="Arial"/>
          <w:color w:val="000000"/>
          <w:vertAlign w:val="superscript"/>
          <w:lang w:eastAsia="fr-FR"/>
        </w:rPr>
        <w:t>4</w:t>
      </w:r>
      <w:r w:rsidRPr="00392B44">
        <w:rPr>
          <w:rFonts w:ascii="Arial" w:eastAsia="Arial" w:hAnsi="Arial" w:cs="Arial"/>
          <w:color w:val="000000"/>
          <w:lang w:eastAsia="fr-FR"/>
        </w:rPr>
        <w:t xml:space="preserve"> = 4,4776×10</w:t>
      </w:r>
      <w:r w:rsidRPr="00392B44">
        <w:rPr>
          <w:rFonts w:ascii="Arial" w:eastAsia="Arial" w:hAnsi="Arial" w:cs="Arial"/>
          <w:color w:val="000000"/>
          <w:vertAlign w:val="superscript"/>
          <w:lang w:eastAsia="fr-FR"/>
        </w:rPr>
        <w:t>7</w:t>
      </w:r>
      <w:r w:rsidRPr="00392B44">
        <w:rPr>
          <w:rFonts w:ascii="Arial" w:eastAsia="Arial" w:hAnsi="Arial" w:cs="Arial"/>
          <w:color w:val="000000"/>
          <w:lang w:eastAsia="fr-FR"/>
        </w:rPr>
        <w:t xml:space="preserve"> C</w:t>
      </w:r>
    </w:p>
    <w:p w14:paraId="2D8E937F" w14:textId="77777777" w:rsidR="00392B44" w:rsidRPr="00392B44" w:rsidRDefault="00392B44" w:rsidP="00392B44">
      <w:pPr>
        <w:spacing w:after="10" w:line="250" w:lineRule="auto"/>
        <w:ind w:left="-5" w:hanging="10"/>
        <w:jc w:val="both"/>
        <w:rPr>
          <w:rFonts w:ascii="Times New Roman" w:eastAsia="Arial" w:hAnsi="Times New Roman" w:cs="Times New Roman"/>
          <w:color w:val="000000"/>
          <w:lang w:eastAsia="fr-FR"/>
        </w:rPr>
      </w:pPr>
      <w:r w:rsidRPr="00392B44">
        <w:rPr>
          <w:rFonts w:ascii="Arial" w:eastAsia="Arial" w:hAnsi="Arial" w:cs="Arial"/>
          <w:color w:val="000000"/>
          <w:u w:val="single"/>
          <w:lang w:eastAsia="fr-FR"/>
        </w:rPr>
        <w:t>Durée nécessaire pour que cette charge électrique ait circulé</w:t>
      </w:r>
      <w:r w:rsidRPr="00392B44">
        <w:rPr>
          <w:rFonts w:ascii="Arial" w:eastAsia="Arial" w:hAnsi="Arial" w:cs="Arial"/>
          <w:color w:val="000000"/>
          <w:lang w:eastAsia="fr-FR"/>
        </w:rPr>
        <w:t> :</w:t>
      </w:r>
      <w:r w:rsidRPr="00392B44">
        <w:rPr>
          <w:rFonts w:ascii="Times New Roman" w:eastAsia="Arial" w:hAnsi="Times New Roman" w:cs="Times New Roman"/>
          <w:color w:val="000000"/>
          <w:lang w:eastAsia="fr-FR"/>
        </w:rPr>
        <w:t xml:space="preserve"> </w:t>
      </w:r>
    </w:p>
    <w:p w14:paraId="51BD2A54"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Times New Roman" w:eastAsia="Arial" w:hAnsi="Times New Roman" w:cs="Times New Roman"/>
          <w:color w:val="000000"/>
          <w:lang w:eastAsia="fr-FR"/>
        </w:rPr>
        <w:t>Δ</w:t>
      </w:r>
      <w:r w:rsidRPr="00392B44">
        <w:rPr>
          <w:rFonts w:ascii="Arial" w:eastAsia="Arial" w:hAnsi="Arial" w:cs="Arial"/>
          <w:i/>
          <w:color w:val="000000"/>
          <w:lang w:eastAsia="fr-FR"/>
        </w:rPr>
        <w:t>t</w:t>
      </w:r>
      <w:r w:rsidRPr="00392B44">
        <w:rPr>
          <w:rFonts w:ascii="Arial" w:eastAsia="Arial" w:hAnsi="Arial" w:cs="Arial"/>
          <w:color w:val="000000"/>
          <w:lang w:eastAsia="fr-FR"/>
        </w:rPr>
        <w:t xml:space="preserve"> = </w:t>
      </w:r>
      <w:r w:rsidRPr="00392B44">
        <w:rPr>
          <w:rFonts w:ascii="Arial" w:eastAsia="Arial" w:hAnsi="Arial" w:cs="Arial"/>
          <w:color w:val="000000"/>
          <w:position w:val="-24"/>
          <w:lang w:eastAsia="fr-FR"/>
        </w:rPr>
        <w:object w:dxaOrig="279" w:dyaOrig="620" w14:anchorId="01F74380">
          <v:shape id="_x0000_i1135" type="#_x0000_t75" style="width:14.25pt;height:30.75pt" o:ole="">
            <v:imagedata r:id="rId51" o:title=""/>
          </v:shape>
          <o:OLEObject Type="Embed" ProgID="Equation.DSMT4" ShapeID="_x0000_i1135" DrawAspect="Content" ObjectID="_1697887081" r:id="rId63"/>
        </w:object>
      </w:r>
    </w:p>
    <w:p w14:paraId="610DC562"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Times New Roman" w:eastAsia="Arial" w:hAnsi="Times New Roman" w:cs="Times New Roman"/>
          <w:color w:val="000000"/>
          <w:lang w:eastAsia="fr-FR"/>
        </w:rPr>
        <w:t>Δ</w:t>
      </w:r>
      <w:r w:rsidRPr="00392B44">
        <w:rPr>
          <w:rFonts w:ascii="Arial" w:eastAsia="Arial" w:hAnsi="Arial" w:cs="Arial"/>
          <w:i/>
          <w:color w:val="000000"/>
          <w:lang w:eastAsia="fr-FR"/>
        </w:rPr>
        <w:t>t</w:t>
      </w:r>
      <w:r w:rsidRPr="00392B44">
        <w:rPr>
          <w:rFonts w:ascii="Arial" w:eastAsia="Arial" w:hAnsi="Arial" w:cs="Arial"/>
          <w:color w:val="000000"/>
          <w:lang w:eastAsia="fr-FR"/>
        </w:rPr>
        <w:t xml:space="preserve"> = </w:t>
      </w:r>
      <w:r w:rsidRPr="00392B44">
        <w:rPr>
          <w:rFonts w:ascii="Arial" w:eastAsia="Arial" w:hAnsi="Arial" w:cs="Arial"/>
          <w:color w:val="000000"/>
          <w:position w:val="-24"/>
          <w:lang w:eastAsia="fr-FR"/>
        </w:rPr>
        <w:object w:dxaOrig="1420" w:dyaOrig="660" w14:anchorId="05E53070">
          <v:shape id="_x0000_i1136" type="#_x0000_t75" style="width:71.25pt;height:33pt" o:ole="">
            <v:imagedata r:id="rId64" o:title=""/>
          </v:shape>
          <o:OLEObject Type="Embed" ProgID="Equation.DSMT4" ShapeID="_x0000_i1136" DrawAspect="Content" ObjectID="_1697887082" r:id="rId65"/>
        </w:object>
      </w:r>
      <w:r w:rsidRPr="00392B44">
        <w:rPr>
          <w:rFonts w:ascii="Arial" w:eastAsia="Arial" w:hAnsi="Arial" w:cs="Arial"/>
          <w:color w:val="000000"/>
          <w:lang w:eastAsia="fr-FR"/>
        </w:rPr>
        <w:t xml:space="preserve"> = 4,4776×10</w:t>
      </w:r>
      <w:r w:rsidRPr="00392B44">
        <w:rPr>
          <w:rFonts w:ascii="Arial" w:eastAsia="Arial" w:hAnsi="Arial" w:cs="Arial"/>
          <w:color w:val="000000"/>
          <w:vertAlign w:val="superscript"/>
          <w:lang w:eastAsia="fr-FR"/>
        </w:rPr>
        <w:t>6</w:t>
      </w:r>
      <w:r w:rsidRPr="00392B44">
        <w:rPr>
          <w:rFonts w:ascii="Arial" w:eastAsia="Arial" w:hAnsi="Arial" w:cs="Arial"/>
          <w:color w:val="000000"/>
          <w:lang w:eastAsia="fr-FR"/>
        </w:rPr>
        <w:t xml:space="preserve"> s</w:t>
      </w:r>
    </w:p>
    <w:p w14:paraId="685A3DE1"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lang w:eastAsia="fr-FR"/>
        </w:rPr>
        <w:t xml:space="preserve">On convertit cette durée en jours (1 jour = 24×60×60 s) : </w:t>
      </w:r>
      <w:r w:rsidRPr="00392B44">
        <w:rPr>
          <w:rFonts w:ascii="Times New Roman" w:eastAsia="Arial" w:hAnsi="Times New Roman" w:cs="Times New Roman"/>
          <w:color w:val="000000"/>
          <w:lang w:eastAsia="fr-FR"/>
        </w:rPr>
        <w:t>Δ</w:t>
      </w:r>
      <w:r w:rsidRPr="00392B44">
        <w:rPr>
          <w:rFonts w:ascii="Arial" w:eastAsia="Arial" w:hAnsi="Arial" w:cs="Arial"/>
          <w:i/>
          <w:color w:val="000000"/>
          <w:lang w:eastAsia="fr-FR"/>
        </w:rPr>
        <w:t>t</w:t>
      </w:r>
      <w:r w:rsidRPr="00392B44">
        <w:rPr>
          <w:rFonts w:ascii="Arial" w:eastAsia="Arial" w:hAnsi="Arial" w:cs="Arial"/>
          <w:color w:val="000000"/>
          <w:lang w:eastAsia="fr-FR"/>
        </w:rPr>
        <w:t xml:space="preserve"> = 51,82 jours soit environ 52 jours.</w:t>
      </w:r>
    </w:p>
    <w:p w14:paraId="6904D58D"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p>
    <w:p w14:paraId="798162E1"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u w:val="single"/>
          <w:lang w:eastAsia="fr-FR"/>
        </w:rPr>
        <w:t>Conclusion</w:t>
      </w:r>
      <w:r w:rsidRPr="00392B44">
        <w:rPr>
          <w:rFonts w:ascii="Arial" w:eastAsia="Arial" w:hAnsi="Arial" w:cs="Arial"/>
          <w:color w:val="000000"/>
          <w:lang w:eastAsia="fr-FR"/>
        </w:rPr>
        <w:t> : À Bali, la croissance naturelle des coraux est de 2 mm par an.</w:t>
      </w:r>
    </w:p>
    <w:p w14:paraId="73BB37B6"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lang w:eastAsia="fr-FR"/>
        </w:rPr>
        <w:t>Avec ce dispositif la croissance est donc multipliée par 365/52 = 7.</w:t>
      </w:r>
    </w:p>
    <w:p w14:paraId="7055498F" w14:textId="77777777" w:rsidR="00392B44" w:rsidRPr="00392B44" w:rsidRDefault="00392B44" w:rsidP="00392B44">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lang w:eastAsia="fr-FR"/>
        </w:rPr>
        <w:t>Le texte d’introduction indiquait que la croissance était 3 à 5 fois supérieure.</w:t>
      </w:r>
    </w:p>
    <w:p w14:paraId="77EFA79E" w14:textId="6DC80134" w:rsidR="00392B44" w:rsidRPr="00C41001" w:rsidRDefault="00392B44" w:rsidP="00C41001">
      <w:pPr>
        <w:spacing w:after="10" w:line="250" w:lineRule="auto"/>
        <w:ind w:left="-5" w:hanging="10"/>
        <w:jc w:val="both"/>
        <w:rPr>
          <w:rFonts w:ascii="Arial" w:eastAsia="Arial" w:hAnsi="Arial" w:cs="Arial"/>
          <w:color w:val="000000"/>
          <w:lang w:eastAsia="fr-FR"/>
        </w:rPr>
      </w:pPr>
      <w:r w:rsidRPr="00392B44">
        <w:rPr>
          <w:rFonts w:ascii="Arial" w:eastAsia="Arial" w:hAnsi="Arial" w:cs="Arial"/>
          <w:color w:val="000000"/>
          <w:lang w:eastAsia="fr-FR"/>
        </w:rPr>
        <w:t>Il est probable que des réactions chimiques parasites aient lieu et qu’elles consomment une partie des électrons destinés à la croissance du CaCO</w:t>
      </w:r>
      <w:r w:rsidRPr="00392B44">
        <w:rPr>
          <w:rFonts w:ascii="Arial" w:eastAsia="Arial" w:hAnsi="Arial" w:cs="Arial"/>
          <w:color w:val="000000"/>
          <w:vertAlign w:val="subscript"/>
          <w:lang w:eastAsia="fr-FR"/>
        </w:rPr>
        <w:t>3</w:t>
      </w:r>
      <w:r w:rsidRPr="00392B44">
        <w:rPr>
          <w:rFonts w:ascii="Arial" w:eastAsia="Arial" w:hAnsi="Arial" w:cs="Arial"/>
          <w:color w:val="000000"/>
          <w:lang w:eastAsia="fr-FR"/>
        </w:rPr>
        <w:t>. Le résultat obtenu semble réaliste.</w:t>
      </w:r>
    </w:p>
    <w:sectPr w:rsidR="00392B44" w:rsidRPr="00C41001" w:rsidSect="00C32569">
      <w:pgSz w:w="11906" w:h="16838"/>
      <w:pgMar w:top="56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BD3"/>
    <w:multiLevelType w:val="hybridMultilevel"/>
    <w:tmpl w:val="80FCB900"/>
    <w:lvl w:ilvl="0" w:tplc="DDC44C92">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25A228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A8AC66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40095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EC85D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F42967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86C6EC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680108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610209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166DDD"/>
    <w:multiLevelType w:val="hybridMultilevel"/>
    <w:tmpl w:val="3BFA3E58"/>
    <w:lvl w:ilvl="0" w:tplc="040C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6696E5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681E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3C57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3E53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DC94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B046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2A82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1A63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694078"/>
    <w:multiLevelType w:val="hybridMultilevel"/>
    <w:tmpl w:val="018A4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017996"/>
    <w:multiLevelType w:val="hybridMultilevel"/>
    <w:tmpl w:val="77AED3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46AF67E1"/>
    <w:multiLevelType w:val="hybridMultilevel"/>
    <w:tmpl w:val="C2EA42D0"/>
    <w:lvl w:ilvl="0" w:tplc="95B8635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BA8466">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EFEFC8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6CC7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04E896">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BE337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674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DCC85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AE1D2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C60157E"/>
    <w:multiLevelType w:val="hybridMultilevel"/>
    <w:tmpl w:val="DE46D6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84541A"/>
    <w:multiLevelType w:val="hybridMultilevel"/>
    <w:tmpl w:val="53CC44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6B4264"/>
    <w:multiLevelType w:val="hybridMultilevel"/>
    <w:tmpl w:val="8B5E1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6"/>
  </w:num>
  <w:num w:numId="6">
    <w:abstractNumId w:val="7"/>
  </w:num>
  <w:num w:numId="7">
    <w:abstractNumId w:val="2"/>
  </w:num>
  <w:num w:numId="8">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B44"/>
    <w:rsid w:val="00237695"/>
    <w:rsid w:val="00392B44"/>
    <w:rsid w:val="003E03F7"/>
    <w:rsid w:val="0065219A"/>
    <w:rsid w:val="00C32569"/>
    <w:rsid w:val="00C41001"/>
    <w:rsid w:val="00D618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1BBA5"/>
  <w15:chartTrackingRefBased/>
  <w15:docId w15:val="{F58929AB-133B-41E5-8668-64CE1963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6.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wmf"/><Relationship Id="rId50" Type="http://schemas.openxmlformats.org/officeDocument/2006/relationships/oleObject" Target="embeddings/oleObject22.bin"/><Relationship Id="rId55" Type="http://schemas.openxmlformats.org/officeDocument/2006/relationships/image" Target="media/image25.wmf"/><Relationship Id="rId63" Type="http://schemas.openxmlformats.org/officeDocument/2006/relationships/oleObject" Target="embeddings/oleObject31.bin"/><Relationship Id="rId7" Type="http://schemas.openxmlformats.org/officeDocument/2006/relationships/hyperlink" Target="http://www.hisse-et-oh.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image" Target="media/image21.wmf"/><Relationship Id="rId53" Type="http://schemas.openxmlformats.org/officeDocument/2006/relationships/oleObject" Target="embeddings/oleObject24.bin"/><Relationship Id="rId58" Type="http://schemas.openxmlformats.org/officeDocument/2006/relationships/oleObject" Target="embeddings/oleObject28.bin"/><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27.wmf"/><Relationship Id="rId19" Type="http://schemas.openxmlformats.org/officeDocument/2006/relationships/image" Target="media/image10.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1.bin"/><Relationship Id="rId56" Type="http://schemas.openxmlformats.org/officeDocument/2006/relationships/oleObject" Target="embeddings/oleObject26.bin"/><Relationship Id="rId64" Type="http://schemas.openxmlformats.org/officeDocument/2006/relationships/image" Target="media/image28.wmf"/><Relationship Id="rId8" Type="http://schemas.openxmlformats.org/officeDocument/2006/relationships/image" Target="media/image3.wmf"/><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oleObject" Target="embeddings/oleObject25.bin"/><Relationship Id="rId62"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5.bin"/><Relationship Id="rId49" Type="http://schemas.openxmlformats.org/officeDocument/2006/relationships/image" Target="media/image23.wmf"/><Relationship Id="rId57" Type="http://schemas.openxmlformats.org/officeDocument/2006/relationships/oleObject" Target="embeddings/oleObject27.bin"/><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9.bin"/><Relationship Id="rId65" Type="http://schemas.openxmlformats.org/officeDocument/2006/relationships/oleObject" Target="embeddings/oleObject32.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png"/><Relationship Id="rId39" Type="http://schemas.openxmlformats.org/officeDocument/2006/relationships/image" Target="media/image18.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2830</Words>
  <Characters>15566</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Madelaine</dc:creator>
  <cp:keywords/>
  <dc:description/>
  <cp:lastModifiedBy>Christine Madelaine</cp:lastModifiedBy>
  <cp:revision>4</cp:revision>
  <dcterms:created xsi:type="dcterms:W3CDTF">2021-11-08T12:50:00Z</dcterms:created>
  <dcterms:modified xsi:type="dcterms:W3CDTF">2021-11-08T13:30:00Z</dcterms:modified>
</cp:coreProperties>
</file>