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4A86" w14:textId="18F59610" w:rsidR="00354DA7" w:rsidRDefault="00354DA7">
      <w:pPr>
        <w:pStyle w:val="En-tte"/>
        <w:jc w:val="center"/>
      </w:pPr>
      <w:r>
        <w:rPr>
          <w:rFonts w:ascii="Calibri" w:hAnsi="Calibri" w:cs="Calibri"/>
        </w:rPr>
        <w:t xml:space="preserve">Année </w:t>
      </w:r>
      <w:r w:rsidR="00A1159F">
        <w:rPr>
          <w:rFonts w:ascii="Calibri" w:hAnsi="Calibri" w:cs="Calibri"/>
        </w:rPr>
        <w:t>2022-2023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PCSI2</w:t>
      </w:r>
      <w:r w:rsidR="00C15B1C">
        <w:rPr>
          <w:rFonts w:ascii="Calibri" w:hAnsi="Calibri" w:cs="Calibri"/>
        </w:rPr>
        <w:t>_</w:t>
      </w:r>
      <w:r w:rsidR="00165E3D">
        <w:rPr>
          <w:rFonts w:ascii="Calibri" w:hAnsi="Calibri" w:cs="Calibri"/>
        </w:rPr>
        <w:t>PC</w:t>
      </w:r>
    </w:p>
    <w:p w14:paraId="71849FD0" w14:textId="77777777" w:rsidR="00D33452" w:rsidRDefault="00D3345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7F3E40E" w14:textId="77355B38" w:rsidR="00354DA7" w:rsidRDefault="00354DA7">
      <w:pPr>
        <w:jc w:val="center"/>
      </w:pPr>
      <w:r>
        <w:rPr>
          <w:rFonts w:ascii="Calibri" w:hAnsi="Calibri" w:cs="Calibri"/>
          <w:b/>
          <w:bCs/>
          <w:sz w:val="32"/>
          <w:szCs w:val="32"/>
        </w:rPr>
        <w:t>Programme de colle de chimie – Semaine</w:t>
      </w:r>
      <w:r w:rsidR="005D61B7">
        <w:rPr>
          <w:rFonts w:ascii="Calibri" w:hAnsi="Calibri" w:cs="Calibri"/>
          <w:b/>
          <w:bCs/>
          <w:sz w:val="32"/>
          <w:szCs w:val="32"/>
        </w:rPr>
        <w:t>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07F72">
        <w:rPr>
          <w:rFonts w:ascii="Calibri" w:hAnsi="Calibri" w:cs="Calibri"/>
          <w:b/>
          <w:bCs/>
          <w:sz w:val="32"/>
          <w:szCs w:val="32"/>
        </w:rPr>
        <w:t>21-22</w:t>
      </w:r>
      <w:r>
        <w:rPr>
          <w:rFonts w:ascii="Calibri" w:hAnsi="Calibri" w:cs="Calibri"/>
          <w:b/>
          <w:bCs/>
          <w:sz w:val="32"/>
          <w:szCs w:val="32"/>
        </w:rPr>
        <w:t xml:space="preserve"> (du </w:t>
      </w:r>
      <w:r w:rsidR="00707F72">
        <w:rPr>
          <w:rFonts w:ascii="Calibri" w:hAnsi="Calibri" w:cs="Calibri"/>
          <w:b/>
          <w:bCs/>
          <w:sz w:val="32"/>
          <w:szCs w:val="32"/>
        </w:rPr>
        <w:t>20</w:t>
      </w:r>
      <w:r>
        <w:rPr>
          <w:rFonts w:ascii="Calibri" w:hAnsi="Calibri" w:cs="Calibri"/>
          <w:b/>
          <w:bCs/>
          <w:sz w:val="32"/>
          <w:szCs w:val="32"/>
        </w:rPr>
        <w:t>/0</w:t>
      </w:r>
      <w:r w:rsidR="00BD1B33">
        <w:rPr>
          <w:rFonts w:ascii="Calibri" w:hAnsi="Calibri" w:cs="Calibri"/>
          <w:b/>
          <w:bCs/>
          <w:sz w:val="32"/>
          <w:szCs w:val="32"/>
        </w:rPr>
        <w:t>3</w:t>
      </w:r>
      <w:r>
        <w:rPr>
          <w:rFonts w:ascii="Calibri" w:hAnsi="Calibri" w:cs="Calibri"/>
          <w:b/>
          <w:bCs/>
          <w:sz w:val="32"/>
          <w:szCs w:val="32"/>
        </w:rPr>
        <w:t xml:space="preserve"> au </w:t>
      </w:r>
      <w:r w:rsidR="00707F72">
        <w:rPr>
          <w:rFonts w:ascii="Calibri" w:hAnsi="Calibri" w:cs="Calibri"/>
          <w:b/>
          <w:bCs/>
          <w:sz w:val="32"/>
          <w:szCs w:val="32"/>
        </w:rPr>
        <w:t>31</w:t>
      </w:r>
      <w:r>
        <w:rPr>
          <w:rFonts w:ascii="Calibri" w:hAnsi="Calibri" w:cs="Calibri"/>
          <w:b/>
          <w:bCs/>
          <w:sz w:val="32"/>
          <w:szCs w:val="32"/>
        </w:rPr>
        <w:t>/0</w:t>
      </w:r>
      <w:r w:rsidR="00BD1B33">
        <w:rPr>
          <w:rFonts w:ascii="Calibri" w:hAnsi="Calibri" w:cs="Calibri"/>
          <w:b/>
          <w:bCs/>
          <w:sz w:val="32"/>
          <w:szCs w:val="32"/>
        </w:rPr>
        <w:t>3</w:t>
      </w:r>
      <w:r>
        <w:rPr>
          <w:rFonts w:ascii="Calibri" w:hAnsi="Calibri" w:cs="Calibri"/>
          <w:b/>
          <w:bCs/>
          <w:sz w:val="32"/>
          <w:szCs w:val="32"/>
        </w:rPr>
        <w:t>)</w:t>
      </w:r>
    </w:p>
    <w:p w14:paraId="3280995F" w14:textId="77777777" w:rsidR="00AD74DF" w:rsidRDefault="00AD74DF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F1B8543" w14:textId="77777777" w:rsidR="00BF084C" w:rsidRDefault="00BF084C" w:rsidP="00BD1B33">
      <w:pPr>
        <w:autoSpaceDE w:val="0"/>
        <w:rPr>
          <w:rFonts w:ascii="Calibri" w:hAnsi="Calibri" w:cs="Calibri"/>
          <w:b/>
          <w:bCs/>
          <w:color w:val="000000"/>
        </w:rPr>
      </w:pPr>
    </w:p>
    <w:p w14:paraId="3465386F" w14:textId="6E481A08" w:rsidR="00354DA7" w:rsidRPr="00BF084C" w:rsidRDefault="00354DA7" w:rsidP="006B7A9D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F084C">
        <w:rPr>
          <w:rFonts w:ascii="Calibri" w:hAnsi="Calibri" w:cs="Calibri"/>
          <w:b/>
          <w:bCs/>
          <w:color w:val="000000"/>
          <w:sz w:val="28"/>
          <w:szCs w:val="28"/>
        </w:rPr>
        <w:t xml:space="preserve">Partie </w:t>
      </w:r>
      <w:r w:rsidR="00707F72" w:rsidRPr="00BF084C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Pr="00BF084C">
        <w:rPr>
          <w:rFonts w:ascii="Calibri" w:hAnsi="Calibri" w:cs="Calibri"/>
          <w:b/>
          <w:bCs/>
          <w:color w:val="000000"/>
          <w:sz w:val="28"/>
          <w:szCs w:val="28"/>
        </w:rPr>
        <w:t xml:space="preserve"> : </w:t>
      </w:r>
      <w:r w:rsidR="00707F72" w:rsidRPr="00BF084C">
        <w:rPr>
          <w:rFonts w:ascii="Calibri" w:hAnsi="Calibri" w:cs="Calibri"/>
          <w:b/>
          <w:bCs/>
          <w:color w:val="000000"/>
          <w:sz w:val="28"/>
          <w:szCs w:val="28"/>
        </w:rPr>
        <w:t>Chimie Organique</w:t>
      </w:r>
      <w:r w:rsidR="00BD1B33" w:rsidRPr="00BF084C">
        <w:rPr>
          <w:rFonts w:ascii="Calibri" w:hAnsi="Calibri" w:cs="Calibri"/>
          <w:b/>
          <w:bCs/>
          <w:color w:val="000000"/>
          <w:sz w:val="28"/>
          <w:szCs w:val="28"/>
        </w:rPr>
        <w:t xml:space="preserve"> (II)</w:t>
      </w:r>
    </w:p>
    <w:p w14:paraId="2A32CAF3" w14:textId="77777777" w:rsidR="00354DA7" w:rsidRDefault="00354DA7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E0E5B06" w14:textId="77777777" w:rsidR="00707F72" w:rsidRPr="00BF084C" w:rsidRDefault="00707F72" w:rsidP="00707F72">
      <w:pPr>
        <w:autoSpaceDE w:val="0"/>
        <w:spacing w:line="276" w:lineRule="auto"/>
        <w:rPr>
          <w:sz w:val="28"/>
          <w:szCs w:val="28"/>
        </w:rPr>
      </w:pPr>
      <w:r w:rsidRPr="00BF084C">
        <w:rPr>
          <w:rFonts w:ascii="Calibri" w:eastAsia="Calibri" w:hAnsi="Calibri" w:cs="Calibri"/>
          <w:b/>
          <w:bCs/>
          <w:lang/>
        </w:rPr>
        <w:t>Chapitre 1 : Analyses spectroscopiques</w:t>
      </w:r>
    </w:p>
    <w:p w14:paraId="07C6FBE8" w14:textId="77777777" w:rsidR="00707F72" w:rsidRDefault="00707F72" w:rsidP="00707F72">
      <w:pPr>
        <w:autoSpaceDE w:val="0"/>
        <w:spacing w:line="276" w:lineRule="auto"/>
        <w:rPr>
          <w:rFonts w:ascii="Calibri" w:eastAsia="Calibri" w:hAnsi="Calibri" w:cs="Calibri"/>
          <w:b/>
          <w:bCs/>
          <w:sz w:val="22"/>
          <w:szCs w:val="22"/>
          <w:lang/>
        </w:rPr>
      </w:pPr>
    </w:p>
    <w:p w14:paraId="77BA972B" w14:textId="77777777" w:rsidR="00707F72" w:rsidRPr="00E36755" w:rsidRDefault="00707F72" w:rsidP="00707F72">
      <w:pPr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>Interaction rayonnement matière</w:t>
      </w:r>
    </w:p>
    <w:p w14:paraId="4C464D0C" w14:textId="77777777" w:rsidR="00707F72" w:rsidRDefault="00707F72" w:rsidP="00707F72">
      <w:pPr>
        <w:ind w:left="720"/>
      </w:pPr>
    </w:p>
    <w:p w14:paraId="4006AC16" w14:textId="77777777" w:rsidR="00707F72" w:rsidRPr="00790C79" w:rsidRDefault="00707F72" w:rsidP="00707F72">
      <w:pPr>
        <w:numPr>
          <w:ilvl w:val="0"/>
          <w:numId w:val="4"/>
        </w:numPr>
        <w:rPr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Spectroscopie d'absorption </w:t>
      </w:r>
      <w:r w:rsidRPr="00790C79">
        <w:rPr>
          <w:rFonts w:ascii="Calibri" w:hAnsi="Calibri" w:cs="Calibri"/>
          <w:b/>
          <w:bCs/>
          <w:sz w:val="22"/>
          <w:szCs w:val="22"/>
        </w:rPr>
        <w:t>UV-visible</w:t>
      </w:r>
    </w:p>
    <w:p w14:paraId="5B04A2F4" w14:textId="77777777" w:rsidR="00707F72" w:rsidRDefault="00707F72" w:rsidP="00707F72">
      <w:pPr>
        <w:pStyle w:val="Paragraphedeliste"/>
      </w:pPr>
    </w:p>
    <w:p w14:paraId="5BEC581C" w14:textId="77777777" w:rsidR="00707F72" w:rsidRDefault="00707F72" w:rsidP="00707F72">
      <w:pPr>
        <w:numPr>
          <w:ilvl w:val="0"/>
          <w:numId w:val="4"/>
        </w:numPr>
      </w:pPr>
      <w:r>
        <w:rPr>
          <w:rFonts w:ascii="Calibri" w:hAnsi="Calibri" w:cs="Calibri"/>
          <w:sz w:val="22"/>
          <w:szCs w:val="22"/>
        </w:rPr>
        <w:t xml:space="preserve">Spectroscopie d'absorption </w:t>
      </w:r>
      <w:r w:rsidRPr="00790C79">
        <w:rPr>
          <w:rFonts w:ascii="Calibri" w:hAnsi="Calibri" w:cs="Calibri"/>
          <w:b/>
          <w:bCs/>
          <w:sz w:val="22"/>
          <w:szCs w:val="22"/>
        </w:rPr>
        <w:t>infrarouge</w:t>
      </w:r>
    </w:p>
    <w:p w14:paraId="14FD127A" w14:textId="77777777" w:rsidR="00707F72" w:rsidRDefault="00707F72" w:rsidP="00707F72">
      <w:pPr>
        <w:numPr>
          <w:ilvl w:val="1"/>
          <w:numId w:val="4"/>
        </w:numPr>
      </w:pPr>
      <w:r>
        <w:rPr>
          <w:rFonts w:ascii="Calibri" w:hAnsi="Calibri" w:cs="Calibri"/>
          <w:i/>
          <w:iCs/>
          <w:sz w:val="22"/>
          <w:szCs w:val="22"/>
        </w:rPr>
        <w:t>Présentation d’un spectre</w:t>
      </w:r>
    </w:p>
    <w:p w14:paraId="4BBA7FCD" w14:textId="77777777" w:rsidR="00707F72" w:rsidRDefault="00707F72" w:rsidP="00707F72">
      <w:pPr>
        <w:numPr>
          <w:ilvl w:val="1"/>
          <w:numId w:val="4"/>
        </w:numPr>
      </w:pPr>
      <w:r>
        <w:rPr>
          <w:rFonts w:ascii="Calibri" w:hAnsi="Calibri" w:cs="Calibri"/>
          <w:i/>
          <w:iCs/>
          <w:sz w:val="22"/>
          <w:szCs w:val="22"/>
        </w:rPr>
        <w:t>Principe de la spectroscopie IR</w:t>
      </w:r>
    </w:p>
    <w:p w14:paraId="4CC5BF20" w14:textId="77777777" w:rsidR="00707F72" w:rsidRDefault="00707F72" w:rsidP="00707F72">
      <w:pPr>
        <w:numPr>
          <w:ilvl w:val="1"/>
          <w:numId w:val="4"/>
        </w:numPr>
      </w:pPr>
      <w:r>
        <w:rPr>
          <w:rFonts w:ascii="Calibri" w:hAnsi="Calibri" w:cs="Calibri"/>
          <w:i/>
          <w:iCs/>
          <w:sz w:val="22"/>
          <w:szCs w:val="22"/>
        </w:rPr>
        <w:t xml:space="preserve">Bandes d’absorption caractéristiques </w:t>
      </w:r>
    </w:p>
    <w:p w14:paraId="59421ECB" w14:textId="77777777" w:rsidR="00707F72" w:rsidRPr="00E36755" w:rsidRDefault="00707F72" w:rsidP="00707F72">
      <w:pPr>
        <w:numPr>
          <w:ilvl w:val="1"/>
          <w:numId w:val="4"/>
        </w:numPr>
      </w:pPr>
      <w:r>
        <w:rPr>
          <w:rFonts w:ascii="Calibri" w:hAnsi="Calibri" w:cs="Calibri"/>
          <w:i/>
          <w:iCs/>
          <w:sz w:val="22"/>
          <w:szCs w:val="22"/>
        </w:rPr>
        <w:t>Facteurs influençant le nombre d’onde</w:t>
      </w:r>
    </w:p>
    <w:p w14:paraId="58A4285D" w14:textId="77777777" w:rsidR="00707F72" w:rsidRDefault="00707F72" w:rsidP="00707F72">
      <w:pPr>
        <w:ind w:left="1080"/>
      </w:pPr>
    </w:p>
    <w:p w14:paraId="2CAD50BA" w14:textId="77777777" w:rsidR="00707F72" w:rsidRPr="00790C79" w:rsidRDefault="00707F72" w:rsidP="00707F72">
      <w:pPr>
        <w:numPr>
          <w:ilvl w:val="0"/>
          <w:numId w:val="4"/>
        </w:numPr>
        <w:rPr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Spectroscopie de </w:t>
      </w:r>
      <w:r w:rsidRPr="00790C79">
        <w:rPr>
          <w:rFonts w:ascii="Calibri" w:hAnsi="Calibri" w:cs="Calibri"/>
          <w:b/>
          <w:bCs/>
          <w:sz w:val="22"/>
          <w:szCs w:val="22"/>
        </w:rPr>
        <w:t xml:space="preserve">RMN </w:t>
      </w:r>
      <w:r w:rsidRPr="00790C79">
        <w:rPr>
          <w:rFonts w:ascii="Calibri" w:hAnsi="Calibri" w:cs="Calibri"/>
          <w:b/>
          <w:bCs/>
          <w:sz w:val="22"/>
          <w:szCs w:val="22"/>
          <w:vertAlign w:val="superscript"/>
        </w:rPr>
        <w:t>1</w:t>
      </w:r>
      <w:r w:rsidRPr="00790C79">
        <w:rPr>
          <w:rFonts w:ascii="Calibri" w:hAnsi="Calibri" w:cs="Calibri"/>
          <w:b/>
          <w:bCs/>
          <w:sz w:val="22"/>
          <w:szCs w:val="22"/>
        </w:rPr>
        <w:t>H</w:t>
      </w:r>
    </w:p>
    <w:p w14:paraId="0FFEBA5A" w14:textId="77777777" w:rsidR="00707F72" w:rsidRDefault="00707F72" w:rsidP="00707F72">
      <w:pPr>
        <w:numPr>
          <w:ilvl w:val="1"/>
          <w:numId w:val="4"/>
        </w:numPr>
      </w:pPr>
      <w:r>
        <w:rPr>
          <w:rFonts w:ascii="Calibri" w:hAnsi="Calibri" w:cs="Calibri"/>
          <w:i/>
          <w:iCs/>
          <w:sz w:val="22"/>
          <w:szCs w:val="22"/>
        </w:rPr>
        <w:t>Principe de la spectroscopie RMN</w:t>
      </w:r>
    </w:p>
    <w:p w14:paraId="3A3FCCD0" w14:textId="77777777" w:rsidR="00707F72" w:rsidRDefault="00707F72" w:rsidP="00707F72">
      <w:pPr>
        <w:numPr>
          <w:ilvl w:val="1"/>
          <w:numId w:val="4"/>
        </w:numPr>
      </w:pPr>
      <w:r>
        <w:rPr>
          <w:rFonts w:ascii="Calibri" w:hAnsi="Calibri" w:cs="Calibri"/>
          <w:i/>
          <w:iCs/>
          <w:sz w:val="22"/>
          <w:szCs w:val="22"/>
        </w:rPr>
        <w:t>Interprétation d'un spectre RMN</w:t>
      </w:r>
    </w:p>
    <w:p w14:paraId="3CA1114B" w14:textId="77777777" w:rsidR="00707F72" w:rsidRPr="00E36755" w:rsidRDefault="00707F72" w:rsidP="00707F72">
      <w:pPr>
        <w:numPr>
          <w:ilvl w:val="0"/>
          <w:numId w:val="14"/>
        </w:numPr>
      </w:pPr>
      <w:r>
        <w:rPr>
          <w:rFonts w:ascii="Calibri" w:hAnsi="Calibri" w:cs="Calibri"/>
          <w:i/>
          <w:iCs/>
          <w:sz w:val="22"/>
          <w:szCs w:val="22"/>
        </w:rPr>
        <w:t>Déplacement chimique-protons équivalents</w:t>
      </w:r>
    </w:p>
    <w:p w14:paraId="0A2139E6" w14:textId="77777777" w:rsidR="00707F72" w:rsidRPr="00E36755" w:rsidRDefault="00707F72" w:rsidP="00707F72">
      <w:pPr>
        <w:numPr>
          <w:ilvl w:val="0"/>
          <w:numId w:val="14"/>
        </w:numPr>
      </w:pPr>
      <w:r>
        <w:rPr>
          <w:rFonts w:ascii="Calibri" w:hAnsi="Calibri" w:cs="Calibri"/>
          <w:i/>
          <w:iCs/>
          <w:sz w:val="22"/>
          <w:szCs w:val="22"/>
        </w:rPr>
        <w:t>Courbe d’intégration</w:t>
      </w:r>
    </w:p>
    <w:p w14:paraId="37B6E341" w14:textId="77777777" w:rsidR="00707F72" w:rsidRPr="00E36755" w:rsidRDefault="00707F72" w:rsidP="00707F72">
      <w:pPr>
        <w:numPr>
          <w:ilvl w:val="0"/>
          <w:numId w:val="14"/>
        </w:numPr>
      </w:pPr>
      <w:r>
        <w:rPr>
          <w:rFonts w:ascii="Calibri" w:hAnsi="Calibri" w:cs="Calibri"/>
          <w:i/>
          <w:iCs/>
          <w:sz w:val="22"/>
          <w:szCs w:val="22"/>
        </w:rPr>
        <w:t>Multiplicité du signal</w:t>
      </w:r>
    </w:p>
    <w:p w14:paraId="7E38FF03" w14:textId="77777777" w:rsidR="00707F72" w:rsidRDefault="00707F72" w:rsidP="00707F72">
      <w:pPr>
        <w:ind w:left="1080"/>
      </w:pPr>
    </w:p>
    <w:p w14:paraId="6B9C2474" w14:textId="77777777" w:rsidR="00707F72" w:rsidRDefault="00707F72" w:rsidP="00707F72">
      <w:pPr>
        <w:numPr>
          <w:ilvl w:val="0"/>
          <w:numId w:val="4"/>
        </w:numPr>
      </w:pPr>
      <w:r>
        <w:rPr>
          <w:rFonts w:ascii="Calibri" w:eastAsia="Calibri" w:hAnsi="Calibri" w:cs="Calibri"/>
          <w:sz w:val="22"/>
          <w:szCs w:val="22"/>
          <w:lang/>
        </w:rPr>
        <w:t>Comment déterminer une structure ?</w:t>
      </w:r>
    </w:p>
    <w:p w14:paraId="602F5479" w14:textId="77777777" w:rsidR="00707F72" w:rsidRDefault="00707F72" w:rsidP="00707F72"/>
    <w:p w14:paraId="12C89A2D" w14:textId="77777777" w:rsidR="00707F72" w:rsidRDefault="00707F72" w:rsidP="00707F72">
      <w:pPr>
        <w:autoSpaceDE w:val="0"/>
      </w:pPr>
    </w:p>
    <w:p w14:paraId="34CF5942" w14:textId="77777777" w:rsidR="00707F72" w:rsidRDefault="00707F72" w:rsidP="00707F72">
      <w:pPr>
        <w:autoSpaceDE w:val="0"/>
      </w:pPr>
    </w:p>
    <w:p w14:paraId="11A01990" w14:textId="77777777" w:rsidR="00707F72" w:rsidRDefault="00707F72" w:rsidP="00707F72">
      <w:pPr>
        <w:autoSpaceDE w:val="0"/>
      </w:pPr>
    </w:p>
    <w:p w14:paraId="460161F5" w14:textId="77777777" w:rsidR="00707F72" w:rsidRDefault="00707F72" w:rsidP="00707F72">
      <w:r>
        <w:rPr>
          <w:rFonts w:ascii="Calibri" w:hAnsi="Calibri" w:cs="Calibri"/>
          <w:b/>
          <w:bCs/>
          <w:sz w:val="22"/>
          <w:szCs w:val="22"/>
        </w:rPr>
        <w:t>Exemples de questions de cours possibles (</w:t>
      </w:r>
      <w:r>
        <w:rPr>
          <w:rFonts w:ascii="Calibri" w:eastAsia="FrutigerLTStd-Bold" w:hAnsi="Calibri" w:cs="Calibri"/>
          <w:b/>
          <w:bCs/>
          <w:color w:val="000000"/>
          <w:sz w:val="22"/>
          <w:szCs w:val="22"/>
        </w:rPr>
        <w:t>Chimie organique</w:t>
      </w:r>
      <w:r>
        <w:rPr>
          <w:rFonts w:ascii="Calibri" w:hAnsi="Calibri" w:cs="Calibri"/>
          <w:b/>
          <w:bCs/>
          <w:sz w:val="22"/>
          <w:szCs w:val="22"/>
        </w:rPr>
        <w:t>) :</w:t>
      </w:r>
    </w:p>
    <w:p w14:paraId="3E17DA22" w14:textId="77777777" w:rsidR="00707F72" w:rsidRDefault="00707F72" w:rsidP="00707F72">
      <w:pPr>
        <w:autoSpaceDE w:val="0"/>
      </w:pPr>
    </w:p>
    <w:p w14:paraId="341813EF" w14:textId="77777777" w:rsidR="00707F72" w:rsidRDefault="00707F72" w:rsidP="00707F72">
      <w:pPr>
        <w:numPr>
          <w:ilvl w:val="0"/>
          <w:numId w:val="2"/>
        </w:numPr>
        <w:jc w:val="both"/>
      </w:pPr>
      <w:r>
        <w:rPr>
          <w:rFonts w:ascii="Calibri" w:eastAsia="FrutigerLTStd-Bold" w:hAnsi="Calibri" w:cs="Calibri"/>
          <w:color w:val="000000"/>
          <w:sz w:val="22"/>
          <w:szCs w:val="22"/>
        </w:rPr>
        <w:t>Définir absorbance et transmittance. Donner la loi de Beer-Lambert et définir tous les termes avec leurs unités.</w:t>
      </w:r>
    </w:p>
    <w:p w14:paraId="1AC1798A" w14:textId="77777777" w:rsidR="00707F72" w:rsidRPr="00790C79" w:rsidRDefault="00707F72" w:rsidP="00707F72">
      <w:pPr>
        <w:numPr>
          <w:ilvl w:val="0"/>
          <w:numId w:val="2"/>
        </w:numPr>
        <w:jc w:val="both"/>
      </w:pPr>
      <w:r>
        <w:rPr>
          <w:rFonts w:ascii="Calibri" w:eastAsia="FrutigerLTStd-Bold" w:hAnsi="Calibri" w:cs="Calibri"/>
          <w:color w:val="000000"/>
          <w:sz w:val="22"/>
          <w:szCs w:val="22"/>
        </w:rPr>
        <w:t xml:space="preserve">Dans quelle gamme de nombre d’onde observe-t-on les bandes relatives aux liaisons C=C, C=O et O–H dans un spectre IR ? Décrire l’allure de ces bandes. </w:t>
      </w:r>
    </w:p>
    <w:p w14:paraId="0B606213" w14:textId="77777777" w:rsidR="00707F72" w:rsidRDefault="00707F72" w:rsidP="00707F72">
      <w:pPr>
        <w:ind w:left="720"/>
        <w:jc w:val="both"/>
      </w:pPr>
      <w:r>
        <w:rPr>
          <w:rFonts w:ascii="Calibri" w:eastAsia="FrutigerLTStd-Bold" w:hAnsi="Calibri" w:cs="Calibri"/>
          <w:color w:val="000000"/>
          <w:sz w:val="22"/>
          <w:szCs w:val="22"/>
        </w:rPr>
        <w:t xml:space="preserve">Donner plusieurs raisons qui font qu’une liaison s’affaiblit. Quelle conséquence cela a-t-il sur le nombre d’onde de la vibration associée ? </w:t>
      </w:r>
    </w:p>
    <w:p w14:paraId="0B9F3C8F" w14:textId="77777777" w:rsidR="00707F72" w:rsidRDefault="00707F72" w:rsidP="00707F72">
      <w:pPr>
        <w:numPr>
          <w:ilvl w:val="0"/>
          <w:numId w:val="2"/>
        </w:numPr>
        <w:jc w:val="both"/>
      </w:pPr>
      <w:r>
        <w:rPr>
          <w:rFonts w:ascii="Calibri" w:eastAsia="FrutigerLTStd-Bold" w:hAnsi="Calibri" w:cs="Calibri"/>
          <w:color w:val="000000"/>
          <w:sz w:val="22"/>
          <w:szCs w:val="22"/>
        </w:rPr>
        <w:t xml:space="preserve">Quelles sont les 4 informations essentielles à analyser dans un spectre de RMN 1H ? Donner le lien entre ces informations et la structure de la molécule. </w:t>
      </w:r>
    </w:p>
    <w:p w14:paraId="76E302A0" w14:textId="77777777" w:rsidR="00707F72" w:rsidRPr="00E36755" w:rsidRDefault="00707F72" w:rsidP="00707F72">
      <w:pPr>
        <w:numPr>
          <w:ilvl w:val="0"/>
          <w:numId w:val="2"/>
        </w:numPr>
        <w:autoSpaceDE w:val="0"/>
        <w:jc w:val="both"/>
      </w:pPr>
      <w:r>
        <w:rPr>
          <w:rFonts w:ascii="Calibri" w:eastAsia="FrutigerLTStd-Bold" w:hAnsi="Calibri" w:cs="Calibri"/>
          <w:color w:val="000000"/>
          <w:sz w:val="22"/>
          <w:szCs w:val="22"/>
        </w:rPr>
        <w:t xml:space="preserve">Citer et expliquer la règle des (n + </w:t>
      </w:r>
      <w:proofErr w:type="gramStart"/>
      <w:r>
        <w:rPr>
          <w:rFonts w:ascii="Calibri" w:eastAsia="FrutigerLTStd-Bold" w:hAnsi="Calibri" w:cs="Calibri"/>
          <w:color w:val="000000"/>
          <w:sz w:val="22"/>
          <w:szCs w:val="22"/>
        </w:rPr>
        <w:t>1)-</w:t>
      </w:r>
      <w:proofErr w:type="spellStart"/>
      <w:proofErr w:type="gramEnd"/>
      <w:r>
        <w:rPr>
          <w:rFonts w:ascii="Calibri" w:eastAsia="FrutigerLTStd-Bold" w:hAnsi="Calibri" w:cs="Calibri"/>
          <w:color w:val="000000"/>
          <w:sz w:val="22"/>
          <w:szCs w:val="22"/>
        </w:rPr>
        <w:t>uplets</w:t>
      </w:r>
      <w:proofErr w:type="spellEnd"/>
      <w:r>
        <w:rPr>
          <w:rFonts w:ascii="Calibri" w:eastAsia="FrutigerLTStd-Bold" w:hAnsi="Calibri" w:cs="Calibri"/>
          <w:color w:val="000000"/>
          <w:sz w:val="22"/>
          <w:szCs w:val="22"/>
        </w:rPr>
        <w:t xml:space="preserve"> en RMN </w:t>
      </w:r>
      <w:r>
        <w:rPr>
          <w:rFonts w:ascii="Calibri" w:eastAsia="FrutigerLTStd-Bold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FrutigerLTStd-Bold" w:hAnsi="Calibri" w:cs="Calibri"/>
          <w:color w:val="000000"/>
          <w:sz w:val="22"/>
          <w:szCs w:val="22"/>
        </w:rPr>
        <w:t>H.</w:t>
      </w:r>
    </w:p>
    <w:p w14:paraId="7DE8BBAB" w14:textId="77777777" w:rsidR="00707F72" w:rsidRDefault="00707F72" w:rsidP="00707F72">
      <w:pPr>
        <w:autoSpaceDE w:val="0"/>
        <w:ind w:left="720"/>
        <w:jc w:val="both"/>
      </w:pPr>
    </w:p>
    <w:p w14:paraId="64747F96" w14:textId="77777777" w:rsidR="00707F72" w:rsidRDefault="00707F72" w:rsidP="00707F72">
      <w:pPr>
        <w:autoSpaceDE w:val="0"/>
        <w:ind w:left="360"/>
        <w:jc w:val="both"/>
      </w:pPr>
    </w:p>
    <w:p w14:paraId="644F900E" w14:textId="77777777" w:rsidR="00707F72" w:rsidRDefault="00707F72" w:rsidP="00707F72">
      <w:pPr>
        <w:autoSpaceDE w:val="0"/>
        <w:ind w:left="360"/>
        <w:jc w:val="both"/>
      </w:pPr>
    </w:p>
    <w:p w14:paraId="5B565EDF" w14:textId="77777777" w:rsidR="00707F72" w:rsidRDefault="00707F72" w:rsidP="00707F72">
      <w:pPr>
        <w:autoSpaceDE w:val="0"/>
        <w:ind w:left="360"/>
        <w:jc w:val="both"/>
      </w:pPr>
    </w:p>
    <w:p w14:paraId="1B827F89" w14:textId="77777777" w:rsidR="00707F72" w:rsidRDefault="00707F72" w:rsidP="00707F72">
      <w:pPr>
        <w:autoSpaceDE w:val="0"/>
        <w:ind w:left="360"/>
        <w:jc w:val="both"/>
      </w:pPr>
    </w:p>
    <w:p w14:paraId="78635B2C" w14:textId="77777777" w:rsidR="00707F72" w:rsidRDefault="00707F72" w:rsidP="00707F72">
      <w:pPr>
        <w:autoSpaceDE w:val="0"/>
        <w:ind w:left="360"/>
        <w:jc w:val="both"/>
      </w:pPr>
    </w:p>
    <w:p w14:paraId="16AD8DDD" w14:textId="732D73E5" w:rsidR="00707F72" w:rsidRDefault="00707F72" w:rsidP="00707F72">
      <w:pPr>
        <w:autoSpaceDE w:val="0"/>
        <w:ind w:left="360"/>
        <w:jc w:val="both"/>
      </w:pPr>
    </w:p>
    <w:p w14:paraId="31C41DD4" w14:textId="4BB91306" w:rsidR="00707F72" w:rsidRDefault="00707F72" w:rsidP="00707F72">
      <w:pPr>
        <w:autoSpaceDE w:val="0"/>
        <w:ind w:left="360"/>
        <w:jc w:val="both"/>
      </w:pPr>
    </w:p>
    <w:p w14:paraId="161BB230" w14:textId="3F8F8938" w:rsidR="00707F72" w:rsidRDefault="00707F72" w:rsidP="00707F72">
      <w:pPr>
        <w:autoSpaceDE w:val="0"/>
        <w:ind w:left="360"/>
        <w:jc w:val="both"/>
      </w:pPr>
    </w:p>
    <w:p w14:paraId="00900283" w14:textId="77777777" w:rsidR="00707F72" w:rsidRDefault="00707F72" w:rsidP="00707F72">
      <w:pPr>
        <w:autoSpaceDE w:val="0"/>
        <w:ind w:left="360"/>
        <w:jc w:val="both"/>
      </w:pPr>
    </w:p>
    <w:p w14:paraId="1B2819E6" w14:textId="77777777" w:rsidR="00707F72" w:rsidRDefault="00707F72" w:rsidP="00707F72">
      <w:pPr>
        <w:autoSpaceDE w:val="0"/>
        <w:ind w:left="360"/>
        <w:jc w:val="both"/>
      </w:pPr>
    </w:p>
    <w:p w14:paraId="6C765263" w14:textId="77777777" w:rsidR="00707F72" w:rsidRDefault="00707F72" w:rsidP="00707F72">
      <w:pPr>
        <w:autoSpaceDE w:val="0"/>
        <w:ind w:left="360"/>
        <w:jc w:val="both"/>
      </w:pPr>
    </w:p>
    <w:p w14:paraId="124384E5" w14:textId="77777777" w:rsidR="00707F72" w:rsidRDefault="00707F72" w:rsidP="00707F72">
      <w:pPr>
        <w:autoSpaceDE w:val="0"/>
        <w:ind w:left="360"/>
        <w:jc w:val="both"/>
      </w:pPr>
    </w:p>
    <w:p w14:paraId="434E1271" w14:textId="77777777" w:rsidR="00707F72" w:rsidRDefault="00707F72" w:rsidP="00707F72">
      <w:pPr>
        <w:autoSpaceDE w:val="0"/>
      </w:pPr>
    </w:p>
    <w:tbl>
      <w:tblPr>
        <w:tblW w:w="0" w:type="auto"/>
        <w:tblInd w:w="1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0"/>
        <w:gridCol w:w="405"/>
      </w:tblGrid>
      <w:tr w:rsidR="00707F72" w14:paraId="787574B0" w14:textId="77777777" w:rsidTr="00EC19EE">
        <w:tc>
          <w:tcPr>
            <w:tcW w:w="10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5265D4F" w14:textId="77777777" w:rsidR="00707F72" w:rsidRDefault="00707F72" w:rsidP="00EC19EE">
            <w:pPr>
              <w:pStyle w:val="Contenudetableau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Compétences générales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4BD65486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F72" w14:paraId="713755F2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A863D" w14:textId="77777777" w:rsidR="00707F72" w:rsidRDefault="00707F72" w:rsidP="00EC19EE">
            <w:pPr>
              <w:snapToGrid w:val="0"/>
              <w:jc w:val="center"/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Forme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CA735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4F6DC307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91FDE" w14:textId="77777777" w:rsidR="00707F72" w:rsidRDefault="00707F72" w:rsidP="00EC19EE">
            <w:pPr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S’exprimer à l’oral : expression française correcte, utilisation d'un registre approprié et du vocabulaire spécifique à la discipline, regarder son interlocuteur...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88AB2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7B169FC9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FC0D4" w14:textId="77777777" w:rsidR="00707F72" w:rsidRDefault="00707F72" w:rsidP="00EC19EE">
            <w:pPr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Présentation du tableau : clarté, soin, ne pas écrire de longues phrases...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56453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5894062B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CE7D8" w14:textId="77777777" w:rsidR="00707F72" w:rsidRDefault="00707F72" w:rsidP="00EC19EE">
            <w:pPr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Faire preuve d'initiative : ne pas rester sans rien faire, demander de l'aide si nécessaire, réfléchir à haute voix pour trouver une réponse, ne pas attendre l'approbation du colleur...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570CD4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2590887F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D81B4" w14:textId="77777777" w:rsidR="00707F72" w:rsidRDefault="00707F72" w:rsidP="00EC19EE">
            <w:pPr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Garder une bonne attitude générale (enthousiasme, dynamisme, rapidité, clarté …)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5A751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7F1CCEF4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14136" w14:textId="77777777" w:rsidR="00707F72" w:rsidRDefault="00707F72" w:rsidP="00EC19EE">
            <w:pPr>
              <w:pStyle w:val="Contenudetableau"/>
              <w:snapToGrid w:val="0"/>
              <w:jc w:val="center"/>
            </w:pPr>
            <w:r>
              <w:rPr>
                <w:rFonts w:ascii="Calibri" w:hAnsi="Calibri" w:cs="Calibri"/>
                <w:i/>
                <w:iCs/>
                <w:color w:val="000000"/>
                <w:sz w:val="21"/>
                <w:szCs w:val="21"/>
              </w:rPr>
              <w:t>Fond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F7C9F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20A35545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C55C3" w14:textId="77777777" w:rsidR="00707F72" w:rsidRDefault="00707F72" w:rsidP="00EC19EE">
            <w:pPr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Restituer des connaissances : définition, vocabulaire, loi, relation, exemples…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B2DBB4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1E2B0BAD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AF97B" w14:textId="77777777" w:rsidR="00707F72" w:rsidRDefault="00707F72" w:rsidP="00EC19EE">
            <w:pPr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Organiser ses connaissances : faire un plan, soigner le tableau, utiliser des connecteurs logiques...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1AD1E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7CF1F18B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BB307" w14:textId="77777777" w:rsidR="00707F72" w:rsidRDefault="00707F72" w:rsidP="00EC19EE">
            <w:pPr>
              <w:tabs>
                <w:tab w:val="left" w:pos="426"/>
              </w:tabs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Rechercher, extraire et organiser l’information en lien avec une situation. (Bien lire l'énoncé !!)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00E50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2ADBC0AF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C6392" w14:textId="77777777" w:rsidR="00707F72" w:rsidRDefault="00707F72" w:rsidP="00EC19EE">
            <w:pPr>
              <w:tabs>
                <w:tab w:val="left" w:pos="426"/>
              </w:tabs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Restituer et utiliser ses connaissances à bon escient.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14BE78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66F86461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BD12A" w14:textId="77777777" w:rsidR="00707F72" w:rsidRDefault="00707F72" w:rsidP="00EC19EE">
            <w:pPr>
              <w:tabs>
                <w:tab w:val="left" w:pos="426"/>
              </w:tabs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Présenter un résultat : unité, chiffres significatifs, notation scientifique.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41F0F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4E50AEF2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FC696" w14:textId="77777777" w:rsidR="00707F72" w:rsidRDefault="00707F72" w:rsidP="00EC19EE">
            <w:pPr>
              <w:snapToGrid w:val="0"/>
            </w:pPr>
            <w:r>
              <w:rPr>
                <w:rFonts w:ascii="Calibri" w:hAnsi="Calibri" w:cs="Calibri"/>
                <w:sz w:val="21"/>
                <w:szCs w:val="21"/>
              </w:rPr>
              <w:t>Calculer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2512A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5C433C27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448F8" w14:textId="77777777" w:rsidR="00707F72" w:rsidRDefault="00707F72" w:rsidP="00EC19EE">
            <w:pPr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Expliquer, argumenter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7FF769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35979827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7892D" w14:textId="77777777" w:rsidR="00707F72" w:rsidRDefault="00707F72" w:rsidP="00EC19EE">
            <w:pPr>
              <w:snapToGrid w:val="0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Exercer son esprit critique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63122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07F72" w14:paraId="1A9605EB" w14:textId="77777777" w:rsidTr="00EC19EE"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3B4EFDB" w14:textId="77777777" w:rsidR="00707F72" w:rsidRDefault="00707F72" w:rsidP="00EC19EE">
            <w:pPr>
              <w:pStyle w:val="Contenudetableau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Capacités spécifiques au programme de colle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F625650" w14:textId="77777777" w:rsidR="00707F72" w:rsidRDefault="00707F72" w:rsidP="00EC19EE">
            <w:pPr>
              <w:pStyle w:val="Contenudetableau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7F72" w14:paraId="16367390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DCD75" w14:textId="77777777" w:rsidR="00707F72" w:rsidRPr="00E36755" w:rsidRDefault="00707F72" w:rsidP="00EC19EE">
            <w:pPr>
              <w:snapToGrid w:val="0"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36755">
              <w:rPr>
                <w:rFonts w:ascii="Calibri" w:hAnsi="Calibri" w:cs="Calibri"/>
                <w:sz w:val="22"/>
                <w:szCs w:val="22"/>
              </w:rPr>
              <w:t>Relier la longueur d’onde du rayonnement absorbé à l’énergie de la transition associée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FC71C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7D43A3E9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C0E7D" w14:textId="77777777" w:rsidR="00707F72" w:rsidRPr="00E36755" w:rsidRDefault="00707F72" w:rsidP="00EC19EE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E36755">
              <w:rPr>
                <w:rFonts w:ascii="Calibri" w:hAnsi="Calibri" w:cs="Calibri"/>
                <w:b/>
                <w:bCs/>
              </w:rPr>
              <w:t>UV-Visible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C4AD92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328E3C26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414D0" w14:textId="77777777" w:rsidR="00707F72" w:rsidRPr="00E36755" w:rsidRDefault="00707F72" w:rsidP="00EC19EE">
            <w:pPr>
              <w:snapToGrid w:val="0"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E36755">
              <w:rPr>
                <w:rFonts w:ascii="Calibri" w:hAnsi="Calibri" w:cs="Calibri"/>
                <w:sz w:val="22"/>
                <w:szCs w:val="22"/>
              </w:rPr>
              <w:t xml:space="preserve">Déterminer un </w:t>
            </w:r>
            <w:r w:rsidRPr="00E36755">
              <w:rPr>
                <w:rFonts w:ascii="Calibri" w:hAnsi="Calibri" w:cs="Calibri"/>
                <w:b/>
                <w:bCs/>
                <w:sz w:val="22"/>
                <w:szCs w:val="22"/>
              </w:rPr>
              <w:t>coefficient d’absorption molaire</w:t>
            </w:r>
            <w:r w:rsidRPr="00E36755">
              <w:rPr>
                <w:rFonts w:ascii="Calibri" w:hAnsi="Calibri" w:cs="Calibri"/>
                <w:sz w:val="22"/>
                <w:szCs w:val="22"/>
              </w:rPr>
              <w:t xml:space="preserve"> en spectroscopie UV-Visible.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CF2A14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21D8048D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65373" w14:textId="77777777" w:rsidR="00707F72" w:rsidRPr="00E36755" w:rsidRDefault="00707F72" w:rsidP="00EC19EE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6755">
              <w:rPr>
                <w:rFonts w:ascii="Calibri" w:hAnsi="Calibri" w:cs="Calibri"/>
                <w:b/>
                <w:bCs/>
                <w:sz w:val="22"/>
                <w:szCs w:val="22"/>
              </w:rPr>
              <w:t>Déterminer une concentration ou une quantité de matière</w:t>
            </w:r>
            <w:r w:rsidRPr="00E36755">
              <w:rPr>
                <w:rFonts w:ascii="Calibri" w:hAnsi="Calibri" w:cs="Calibri"/>
                <w:sz w:val="22"/>
                <w:szCs w:val="22"/>
              </w:rPr>
              <w:t xml:space="preserve"> par spectrophotométrie UV-Visible.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C2DDB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317FA213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34E77" w14:textId="77777777" w:rsidR="00707F72" w:rsidRDefault="00707F72" w:rsidP="00EC19EE">
            <w:pPr>
              <w:snapToGrid w:val="0"/>
              <w:jc w:val="center"/>
            </w:pP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5622BF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07F226B9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97E95" w14:textId="77777777" w:rsidR="00707F72" w:rsidRDefault="00707F72" w:rsidP="00EC19EE">
            <w:pPr>
              <w:snapToGrid w:val="0"/>
            </w:pPr>
            <w:r w:rsidRPr="00FC677F">
              <w:rPr>
                <w:rFonts w:ascii="Calibri" w:hAnsi="Calibri" w:cs="Calibri"/>
                <w:sz w:val="22"/>
                <w:szCs w:val="22"/>
              </w:rPr>
              <w:t xml:space="preserve">Relier la fréquence du rayonnement IR absorbé aux </w:t>
            </w: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>caractéristiques de la liaison dans le cadre du modèle classique de l’oscillateur harmonique.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9DF24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6CE363BC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434FC" w14:textId="77777777" w:rsidR="00707F72" w:rsidRDefault="00707F72" w:rsidP="00EC19EE">
            <w:pPr>
              <w:snapToGrid w:val="0"/>
            </w:pPr>
            <w:r w:rsidRPr="00FC677F">
              <w:rPr>
                <w:rFonts w:ascii="Calibri" w:hAnsi="Calibri" w:cs="Calibri"/>
                <w:sz w:val="22"/>
                <w:szCs w:val="22"/>
              </w:rPr>
              <w:t xml:space="preserve">Identifier à partir du spectre infra-rouge et de tables de nombre d’onde de vibration, une </w:t>
            </w: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>liaison ou un groupe caractéristique dans une molécule organique.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1A713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4B535046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60959" w14:textId="77777777" w:rsidR="00707F72" w:rsidRPr="00E36755" w:rsidRDefault="00707F72" w:rsidP="00EC19E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>RMN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18475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29A54AE6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B6A1D" w14:textId="77777777" w:rsidR="00707F72" w:rsidRPr="00E36755" w:rsidRDefault="00707F72" w:rsidP="00EC19EE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Identifier les </w:t>
            </w:r>
            <w:r w:rsidRPr="00FC677F">
              <w:rPr>
                <w:rFonts w:ascii="Calibri" w:hAnsi="Calibri" w:cs="Calibri"/>
                <w:b/>
                <w:bCs/>
                <w:sz w:val="21"/>
                <w:szCs w:val="21"/>
              </w:rPr>
              <w:t>protons équivalents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d'une molécule.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2CED3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47452A54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70FA7" w14:textId="77777777" w:rsidR="00707F72" w:rsidRPr="00E36755" w:rsidRDefault="00707F72" w:rsidP="00EC19E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Connaître l'expression et les principales caractéristiques du </w:t>
            </w:r>
            <w:r w:rsidRPr="00FC677F">
              <w:rPr>
                <w:rFonts w:ascii="Calibri" w:hAnsi="Calibri" w:cs="Calibri"/>
                <w:b/>
                <w:bCs/>
                <w:sz w:val="21"/>
                <w:szCs w:val="21"/>
              </w:rPr>
              <w:t>déplacement chimique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60590D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28500B23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5B3DA" w14:textId="77777777" w:rsidR="00707F72" w:rsidRPr="00E36755" w:rsidRDefault="00707F72" w:rsidP="00EC19E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Relier </w:t>
            </w:r>
            <w:r w:rsidRPr="00FC677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l'intégration </w:t>
            </w:r>
            <w:r w:rsidRPr="00FC677F">
              <w:rPr>
                <w:rFonts w:ascii="Calibri" w:hAnsi="Calibri" w:cs="Calibri"/>
                <w:sz w:val="21"/>
                <w:szCs w:val="21"/>
              </w:rPr>
              <w:t>de chaque signal observé</w:t>
            </w:r>
            <w:r w:rsidRPr="00FC677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FC677F">
              <w:rPr>
                <w:rFonts w:ascii="Calibri" w:hAnsi="Calibri" w:cs="Calibri"/>
                <w:sz w:val="21"/>
                <w:szCs w:val="21"/>
              </w:rPr>
              <w:t>sur un spectre RMN</w:t>
            </w:r>
            <w:r w:rsidRPr="00FC677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au nombre de protons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concernés.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819C26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3D242161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136F" w14:textId="77777777" w:rsidR="00707F72" w:rsidRPr="00E36755" w:rsidRDefault="00707F72" w:rsidP="00EC19E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C677F">
              <w:rPr>
                <w:rFonts w:ascii="Calibri" w:hAnsi="Calibri" w:cs="Calibri"/>
                <w:sz w:val="22"/>
                <w:szCs w:val="22"/>
              </w:rPr>
              <w:t xml:space="preserve">Déterminer </w:t>
            </w: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>à partir des intégrations les proportions</w:t>
            </w:r>
            <w:r w:rsidRPr="00FC677F">
              <w:rPr>
                <w:rFonts w:ascii="Calibri" w:hAnsi="Calibri" w:cs="Calibri"/>
                <w:sz w:val="22"/>
                <w:szCs w:val="22"/>
              </w:rPr>
              <w:t xml:space="preserve"> de deux constituants du </w:t>
            </w: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>mélange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9E5B60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1771AB9D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16639" w14:textId="77777777" w:rsidR="00707F72" w:rsidRDefault="00707F72" w:rsidP="00EC19EE">
            <w:pPr>
              <w:snapToGrid w:val="0"/>
            </w:pPr>
            <w:r>
              <w:rPr>
                <w:rFonts w:ascii="Calibri" w:hAnsi="Calibri" w:cs="Calibri"/>
                <w:sz w:val="21"/>
                <w:szCs w:val="21"/>
              </w:rPr>
              <w:t xml:space="preserve">Relier la </w:t>
            </w:r>
            <w:r w:rsidRPr="00FC677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multiplicité </w:t>
            </w:r>
            <w:r w:rsidRPr="000C15EB">
              <w:rPr>
                <w:rFonts w:ascii="Calibri" w:hAnsi="Calibri" w:cs="Calibri"/>
                <w:sz w:val="21"/>
                <w:szCs w:val="21"/>
              </w:rPr>
              <w:t>du signal au</w:t>
            </w:r>
            <w:r w:rsidRPr="00FC677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nombre de voisins protons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B6655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272A05ED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16C9D" w14:textId="77777777" w:rsidR="00707F72" w:rsidRDefault="00707F72" w:rsidP="00EC19EE">
            <w:pPr>
              <w:snapToGrid w:val="0"/>
            </w:pPr>
            <w:r w:rsidRPr="00FC677F">
              <w:rPr>
                <w:rFonts w:ascii="Calibri" w:hAnsi="Calibri" w:cs="Calibri"/>
                <w:sz w:val="22"/>
                <w:szCs w:val="22"/>
              </w:rPr>
              <w:t xml:space="preserve">Interpréter ou prévoir </w:t>
            </w: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>l’allure d’un massif à partir de l’étude des couplages</w:t>
            </w:r>
            <w:r w:rsidRPr="00FC677F">
              <w:rPr>
                <w:rFonts w:ascii="Calibri" w:hAnsi="Calibri" w:cs="Calibri"/>
                <w:sz w:val="22"/>
                <w:szCs w:val="22"/>
              </w:rPr>
              <w:t xml:space="preserve"> du premier ordre (</w:t>
            </w:r>
            <w:proofErr w:type="spellStart"/>
            <w:r w:rsidRPr="00FC677F">
              <w:rPr>
                <w:rFonts w:ascii="Calibri" w:hAnsi="Calibri" w:cs="Calibri"/>
                <w:sz w:val="22"/>
                <w:szCs w:val="22"/>
              </w:rPr>
              <w:t>A</w:t>
            </w:r>
            <w:r w:rsidRPr="00FC677F">
              <w:rPr>
                <w:rFonts w:ascii="Calibri" w:hAnsi="Calibri" w:cs="Calibri"/>
                <w:sz w:val="22"/>
                <w:szCs w:val="22"/>
                <w:vertAlign w:val="subscript"/>
              </w:rPr>
              <w:t>m</w:t>
            </w:r>
            <w:r w:rsidRPr="00FC677F">
              <w:rPr>
                <w:rFonts w:ascii="Calibri" w:hAnsi="Calibri" w:cs="Calibri"/>
                <w:sz w:val="22"/>
                <w:szCs w:val="22"/>
              </w:rPr>
              <w:t>X</w:t>
            </w:r>
            <w:r w:rsidRPr="00FC677F">
              <w:rPr>
                <w:rFonts w:ascii="Calibri" w:hAnsi="Calibri" w:cs="Calibri"/>
                <w:sz w:val="22"/>
                <w:szCs w:val="22"/>
                <w:vertAlign w:val="subscript"/>
              </w:rPr>
              <w:t>p</w:t>
            </w:r>
            <w:proofErr w:type="spellEnd"/>
            <w:r w:rsidRPr="00FC677F">
              <w:rPr>
                <w:rFonts w:ascii="Calibri" w:hAnsi="Calibri" w:cs="Calibri"/>
                <w:sz w:val="22"/>
                <w:szCs w:val="22"/>
              </w:rPr>
              <w:t xml:space="preserve"> et </w:t>
            </w:r>
            <w:proofErr w:type="spellStart"/>
            <w:r w:rsidRPr="00FC677F">
              <w:rPr>
                <w:rFonts w:ascii="Calibri" w:hAnsi="Calibri" w:cs="Calibri"/>
                <w:sz w:val="22"/>
                <w:szCs w:val="22"/>
              </w:rPr>
              <w:t>A</w:t>
            </w:r>
            <w:r w:rsidRPr="00FC677F">
              <w:rPr>
                <w:rFonts w:ascii="Calibri" w:hAnsi="Calibri" w:cs="Calibri"/>
                <w:sz w:val="22"/>
                <w:szCs w:val="22"/>
                <w:vertAlign w:val="subscript"/>
              </w:rPr>
              <w:t>m</w:t>
            </w:r>
            <w:r w:rsidRPr="00FC677F">
              <w:rPr>
                <w:rFonts w:ascii="Calibri" w:hAnsi="Calibri" w:cs="Calibri"/>
                <w:sz w:val="22"/>
                <w:szCs w:val="22"/>
              </w:rPr>
              <w:t>M</w:t>
            </w:r>
            <w:r w:rsidRPr="00FC677F">
              <w:rPr>
                <w:rFonts w:ascii="Calibri" w:hAnsi="Calibri" w:cs="Calibri"/>
                <w:sz w:val="22"/>
                <w:szCs w:val="22"/>
                <w:vertAlign w:val="subscript"/>
              </w:rPr>
              <w:t>p</w:t>
            </w:r>
            <w:r w:rsidRPr="00FC677F">
              <w:rPr>
                <w:rFonts w:ascii="Calibri" w:hAnsi="Calibri" w:cs="Calibri"/>
                <w:sz w:val="22"/>
                <w:szCs w:val="22"/>
              </w:rPr>
              <w:t>X</w:t>
            </w:r>
            <w:r w:rsidRPr="00FC677F">
              <w:rPr>
                <w:rFonts w:ascii="Calibri" w:hAnsi="Calibri" w:cs="Calibri"/>
                <w:sz w:val="22"/>
                <w:szCs w:val="22"/>
                <w:vertAlign w:val="subscript"/>
              </w:rPr>
              <w:t>q</w:t>
            </w:r>
            <w:proofErr w:type="spellEnd"/>
            <w:r w:rsidRPr="00FC677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0C749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3E1AFCA1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216BD" w14:textId="77777777" w:rsidR="00707F72" w:rsidRPr="00027B10" w:rsidRDefault="00707F72" w:rsidP="00EC19EE">
            <w:pPr>
              <w:snapToGrid w:val="0"/>
              <w:jc w:val="center"/>
              <w:rPr>
                <w:b/>
                <w:bCs/>
              </w:rPr>
            </w:pPr>
            <w:r w:rsidRPr="00027B10">
              <w:rPr>
                <w:b/>
                <w:bCs/>
              </w:rPr>
              <w:t>IR et RMN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F08A2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0E633E6A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A74CC" w14:textId="77777777" w:rsidR="00707F72" w:rsidRDefault="00707F72" w:rsidP="00EC19EE">
            <w:pPr>
              <w:snapToGrid w:val="0"/>
            </w:pPr>
            <w:r w:rsidRPr="007D2C67">
              <w:rPr>
                <w:rFonts w:ascii="Calibri" w:hAnsi="Calibri" w:cs="Calibri"/>
                <w:b/>
                <w:bCs/>
                <w:sz w:val="22"/>
                <w:szCs w:val="22"/>
              </w:rPr>
              <w:t>Déterminer la</w:t>
            </w:r>
            <w:r w:rsidRPr="00FC67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>structure d’une entité à partir de données spectroscopiques</w:t>
            </w:r>
            <w:r w:rsidRPr="00FC67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(nombres d’onde, déplacements chimiques, constantes de couplage)</w:t>
            </w:r>
            <w:r w:rsidRPr="00FC67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>et du contexte de formation</w:t>
            </w:r>
            <w:r w:rsidRPr="00FC677F">
              <w:rPr>
                <w:rFonts w:ascii="Calibri" w:hAnsi="Calibri" w:cs="Calibri"/>
                <w:sz w:val="22"/>
                <w:szCs w:val="22"/>
              </w:rPr>
              <w:t xml:space="preserve"> de l’espèce chimique dans une synthèse organique.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F7474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5B6ED8A9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E2BCC" w14:textId="77777777" w:rsidR="00707F72" w:rsidRDefault="00707F72" w:rsidP="00EC19EE">
            <w:pPr>
              <w:snapToGrid w:val="0"/>
            </w:pP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>Confirmer la structure d’une entité</w:t>
            </w:r>
            <w:r w:rsidRPr="00FC677F">
              <w:rPr>
                <w:rFonts w:ascii="Calibri" w:hAnsi="Calibri" w:cs="Calibri"/>
                <w:sz w:val="22"/>
                <w:szCs w:val="22"/>
              </w:rPr>
              <w:t xml:space="preserve"> à partir de données spectroscopiques infrarouge et/ou de Résonance magnétique nucléaire du proton, les tables de nombres d’onde caractéristiques ou de déplacements chimiques étant fournies.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C2E8EF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F72" w14:paraId="4E9A128F" w14:textId="77777777" w:rsidTr="00EC19EE">
        <w:trPr>
          <w:trHeight w:val="192"/>
        </w:trPr>
        <w:tc>
          <w:tcPr>
            <w:tcW w:w="10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AC24E" w14:textId="77777777" w:rsidR="00707F72" w:rsidRDefault="00707F72" w:rsidP="00EC19EE">
            <w:pPr>
              <w:snapToGrid w:val="0"/>
              <w:spacing w:line="100" w:lineRule="atLeast"/>
              <w:jc w:val="both"/>
            </w:pPr>
            <w:r w:rsidRPr="00FC677F">
              <w:rPr>
                <w:rFonts w:ascii="Calibri" w:hAnsi="Calibri" w:cs="Calibri"/>
                <w:sz w:val="22"/>
                <w:szCs w:val="22"/>
              </w:rPr>
              <w:t xml:space="preserve">Valider la </w:t>
            </w:r>
            <w:r w:rsidRPr="00FC67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sélectivité </w:t>
            </w:r>
            <w:r w:rsidRPr="00FC677F">
              <w:rPr>
                <w:rFonts w:ascii="Calibri" w:hAnsi="Calibri" w:cs="Calibri"/>
                <w:sz w:val="22"/>
                <w:szCs w:val="22"/>
              </w:rPr>
              <w:t>d’une transformation à partir de données spectroscopiques.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D0E4A" w14:textId="77777777" w:rsidR="00707F72" w:rsidRDefault="00707F72" w:rsidP="00EC19E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9293673" w14:textId="77777777" w:rsidR="006C690C" w:rsidRDefault="006C690C" w:rsidP="00707F72"/>
    <w:sectPr w:rsidR="006C690C">
      <w:pgSz w:w="11906" w:h="16838"/>
      <w:pgMar w:top="567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LTStd-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/>
        <w:iCs/>
        <w:sz w:val="22"/>
        <w:szCs w:val="22"/>
        <w:lang w:val="fr-FR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CA5835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E49409A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41C348D"/>
    <w:multiLevelType w:val="hybridMultilevel"/>
    <w:tmpl w:val="CCA8EABE"/>
    <w:lvl w:ilvl="0" w:tplc="39DE6B6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C239B2"/>
    <w:multiLevelType w:val="multilevel"/>
    <w:tmpl w:val="57163D7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4C400266"/>
    <w:multiLevelType w:val="hybridMultilevel"/>
    <w:tmpl w:val="F410C0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27E42"/>
    <w:multiLevelType w:val="hybridMultilevel"/>
    <w:tmpl w:val="C5DAC660"/>
    <w:lvl w:ilvl="0" w:tplc="9732D5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64B80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4"/>
        <w:szCs w:val="24"/>
      </w:rPr>
    </w:lvl>
  </w:abstractNum>
  <w:abstractNum w:abstractNumId="13" w15:restartNumberingAfterBreak="0">
    <w:nsid w:val="739A1C34"/>
    <w:multiLevelType w:val="hybridMultilevel"/>
    <w:tmpl w:val="F410C022"/>
    <w:lvl w:ilvl="0" w:tplc="58C2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029080">
    <w:abstractNumId w:val="0"/>
  </w:num>
  <w:num w:numId="2" w16cid:durableId="862475220">
    <w:abstractNumId w:val="1"/>
  </w:num>
  <w:num w:numId="3" w16cid:durableId="1035542917">
    <w:abstractNumId w:val="2"/>
  </w:num>
  <w:num w:numId="4" w16cid:durableId="415640050">
    <w:abstractNumId w:val="3"/>
  </w:num>
  <w:num w:numId="5" w16cid:durableId="1889871552">
    <w:abstractNumId w:val="4"/>
  </w:num>
  <w:num w:numId="6" w16cid:durableId="1611819715">
    <w:abstractNumId w:val="5"/>
  </w:num>
  <w:num w:numId="7" w16cid:durableId="343560448">
    <w:abstractNumId w:val="11"/>
  </w:num>
  <w:num w:numId="8" w16cid:durableId="999432029">
    <w:abstractNumId w:val="12"/>
  </w:num>
  <w:num w:numId="9" w16cid:durableId="962462095">
    <w:abstractNumId w:val="7"/>
  </w:num>
  <w:num w:numId="10" w16cid:durableId="950362570">
    <w:abstractNumId w:val="6"/>
  </w:num>
  <w:num w:numId="11" w16cid:durableId="1025789887">
    <w:abstractNumId w:val="9"/>
  </w:num>
  <w:num w:numId="12" w16cid:durableId="532231525">
    <w:abstractNumId w:val="13"/>
  </w:num>
  <w:num w:numId="13" w16cid:durableId="795680812">
    <w:abstractNumId w:val="10"/>
  </w:num>
  <w:num w:numId="14" w16cid:durableId="985553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D0"/>
    <w:rsid w:val="00003AC2"/>
    <w:rsid w:val="00064E52"/>
    <w:rsid w:val="000A08D9"/>
    <w:rsid w:val="000F0310"/>
    <w:rsid w:val="000F34C4"/>
    <w:rsid w:val="001036C8"/>
    <w:rsid w:val="00156C6A"/>
    <w:rsid w:val="00165E3D"/>
    <w:rsid w:val="001756F2"/>
    <w:rsid w:val="001A69F9"/>
    <w:rsid w:val="001F00CC"/>
    <w:rsid w:val="001F7995"/>
    <w:rsid w:val="00234079"/>
    <w:rsid w:val="0025637C"/>
    <w:rsid w:val="002617D0"/>
    <w:rsid w:val="00267BD4"/>
    <w:rsid w:val="002715EB"/>
    <w:rsid w:val="002A15ED"/>
    <w:rsid w:val="00302EB6"/>
    <w:rsid w:val="00307B66"/>
    <w:rsid w:val="00354DA7"/>
    <w:rsid w:val="00383D05"/>
    <w:rsid w:val="00384D63"/>
    <w:rsid w:val="00390323"/>
    <w:rsid w:val="003C68FF"/>
    <w:rsid w:val="00447A5C"/>
    <w:rsid w:val="00493076"/>
    <w:rsid w:val="004B4884"/>
    <w:rsid w:val="004F0144"/>
    <w:rsid w:val="005B6480"/>
    <w:rsid w:val="005C1C57"/>
    <w:rsid w:val="005D61B7"/>
    <w:rsid w:val="00696801"/>
    <w:rsid w:val="006B655F"/>
    <w:rsid w:val="006B7A9D"/>
    <w:rsid w:val="006C690C"/>
    <w:rsid w:val="00707F72"/>
    <w:rsid w:val="00731EA4"/>
    <w:rsid w:val="00792876"/>
    <w:rsid w:val="00796F3B"/>
    <w:rsid w:val="007B7CC3"/>
    <w:rsid w:val="007F45EB"/>
    <w:rsid w:val="008263D7"/>
    <w:rsid w:val="00871FB8"/>
    <w:rsid w:val="00966493"/>
    <w:rsid w:val="00A1159F"/>
    <w:rsid w:val="00A13514"/>
    <w:rsid w:val="00A50290"/>
    <w:rsid w:val="00AB029F"/>
    <w:rsid w:val="00AD74DF"/>
    <w:rsid w:val="00AE7AA5"/>
    <w:rsid w:val="00B13AF3"/>
    <w:rsid w:val="00B1672C"/>
    <w:rsid w:val="00B36E37"/>
    <w:rsid w:val="00B84289"/>
    <w:rsid w:val="00BC42EF"/>
    <w:rsid w:val="00BC7D56"/>
    <w:rsid w:val="00BD1B33"/>
    <w:rsid w:val="00BF084C"/>
    <w:rsid w:val="00C15B1C"/>
    <w:rsid w:val="00C473F0"/>
    <w:rsid w:val="00C814F8"/>
    <w:rsid w:val="00CB2586"/>
    <w:rsid w:val="00CC4C7C"/>
    <w:rsid w:val="00CE54EC"/>
    <w:rsid w:val="00D10905"/>
    <w:rsid w:val="00D33452"/>
    <w:rsid w:val="00D5041A"/>
    <w:rsid w:val="00D82FE1"/>
    <w:rsid w:val="00D97B3D"/>
    <w:rsid w:val="00DB377D"/>
    <w:rsid w:val="00E70995"/>
    <w:rsid w:val="00E91BE7"/>
    <w:rsid w:val="00E94EF4"/>
    <w:rsid w:val="00ED3B73"/>
    <w:rsid w:val="00F375DC"/>
    <w:rsid w:val="00F53DD4"/>
    <w:rsid w:val="00F56277"/>
    <w:rsid w:val="00F92376"/>
    <w:rsid w:val="00F95EB4"/>
    <w:rsid w:val="00F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F46C70"/>
  <w15:chartTrackingRefBased/>
  <w15:docId w15:val="{A15618B1-2F80-4B9F-88C6-BC1A8EF7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bCs w:val="0"/>
      <w:sz w:val="24"/>
      <w:szCs w:val="24"/>
    </w:rPr>
  </w:style>
  <w:style w:type="character" w:customStyle="1" w:styleId="WW8Num2z1">
    <w:name w:val="WW8Num2z1"/>
    <w:rPr>
      <w:rFonts w:ascii="Calibri" w:hAnsi="Calibri" w:cs="Calibri"/>
      <w:b w:val="0"/>
      <w:bCs w:val="0"/>
      <w:i/>
      <w:iCs/>
      <w:sz w:val="22"/>
      <w:szCs w:val="22"/>
      <w:lang w:val="fr-FR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color w:val="000000"/>
      <w:position w:val="0"/>
      <w:sz w:val="22"/>
      <w:szCs w:val="22"/>
      <w:vertAlign w:val="baseline"/>
      <w:lang w:val="fr-FR" w:eastAsia="fr-FR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OpenSymbol"/>
      <w:color w:val="000000"/>
      <w:position w:val="0"/>
      <w:sz w:val="22"/>
      <w:szCs w:val="22"/>
      <w:vertAlign w:val="baseline"/>
      <w:lang w:val="fr-FR" w:eastAsia="fr-FR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Calibri" w:hAnsi="Calibri" w:cs="Calibri"/>
      <w:b w:val="0"/>
      <w:bCs w:val="0"/>
      <w:sz w:val="24"/>
      <w:szCs w:val="24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Calibri" w:hAnsi="Calibri" w:cs="Calibri"/>
      <w:b w:val="0"/>
      <w:bCs w:val="0"/>
      <w:sz w:val="24"/>
      <w:szCs w:val="24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1z1">
    <w:name w:val="WW8Num11z1"/>
    <w:rPr>
      <w:b/>
      <w:color w:val="7030A0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Caractresdenumrotation">
    <w:name w:val="Caractères de numérotation"/>
    <w:rPr>
      <w:rFonts w:ascii="Calibri" w:hAnsi="Calibri" w:cs="Calibri"/>
      <w:b w:val="0"/>
      <w:bCs w:val="0"/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CharLFO23LVL2">
    <w:name w:val="WW_CharLFO23LVL2"/>
    <w:rPr>
      <w:b/>
      <w:color w:val="7030A0"/>
    </w:rPr>
  </w:style>
  <w:style w:type="character" w:customStyle="1" w:styleId="ListLabel1">
    <w:name w:val="ListLabel 1"/>
    <w:rPr>
      <w:i/>
      <w:color w:val="00000A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aragraphedeliste1">
    <w:name w:val="Paragraphe de liste1"/>
    <w:basedOn w:val="Normal"/>
  </w:style>
  <w:style w:type="paragraph" w:customStyle="1" w:styleId="Default">
    <w:name w:val="Default"/>
    <w:basedOn w:val="Normal"/>
    <w:pPr>
      <w:autoSpaceDE w:val="0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</w:style>
  <w:style w:type="paragraph" w:styleId="Paragraphedeliste">
    <w:name w:val="List Paragraph"/>
    <w:basedOn w:val="Normal"/>
    <w:uiPriority w:val="34"/>
    <w:qFormat/>
    <w:rsid w:val="00D33452"/>
    <w:pPr>
      <w:ind w:left="708"/>
    </w:pPr>
    <w:rPr>
      <w:szCs w:val="21"/>
    </w:rPr>
  </w:style>
  <w:style w:type="paragraph" w:customStyle="1" w:styleId="Standard">
    <w:name w:val="Standard"/>
    <w:rsid w:val="006C690C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</w:rPr>
  </w:style>
  <w:style w:type="paragraph" w:customStyle="1" w:styleId="Corpsdetexte21">
    <w:name w:val="Corps de texte 21"/>
    <w:basedOn w:val="Normal"/>
    <w:rsid w:val="00FA11F9"/>
    <w:rPr>
      <w:rFonts w:ascii="Comic Sans MS" w:hAnsi="Comic Sans MS" w:cs="Comic Sans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cp:lastModifiedBy>Christine</cp:lastModifiedBy>
  <cp:revision>3</cp:revision>
  <cp:lastPrinted>1899-12-31T23:00:00Z</cp:lastPrinted>
  <dcterms:created xsi:type="dcterms:W3CDTF">2023-03-17T17:42:00Z</dcterms:created>
  <dcterms:modified xsi:type="dcterms:W3CDTF">2023-03-17T18:17:00Z</dcterms:modified>
</cp:coreProperties>
</file>