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AE6E9" w14:textId="602E69BC" w:rsidR="001442C8" w:rsidRPr="000F7EB8" w:rsidRDefault="00CD3F76">
      <w:pPr>
        <w:rPr>
          <w:rFonts w:ascii="Times New Roman" w:hAnsi="Times New Roman" w:cs="Times New Roman"/>
          <w:b/>
          <w:bCs/>
          <w:sz w:val="28"/>
          <w:szCs w:val="28"/>
          <w:u w:val="single"/>
        </w:rPr>
      </w:pPr>
      <w:r>
        <w:tab/>
      </w:r>
      <w:r>
        <w:tab/>
      </w:r>
      <w:r>
        <w:tab/>
      </w:r>
      <w:r>
        <w:tab/>
      </w:r>
      <w:r w:rsidRPr="000F7EB8">
        <w:rPr>
          <w:rFonts w:ascii="Times New Roman" w:hAnsi="Times New Roman" w:cs="Times New Roman"/>
          <w:b/>
          <w:bCs/>
          <w:sz w:val="28"/>
          <w:szCs w:val="28"/>
          <w:u w:val="single"/>
        </w:rPr>
        <w:t>TD machines électro-magnéto-mécaniques</w:t>
      </w:r>
    </w:p>
    <w:p w14:paraId="5BA89656" w14:textId="77777777" w:rsidR="001442C8" w:rsidRPr="000F7EB8" w:rsidRDefault="001442C8">
      <w:pPr>
        <w:rPr>
          <w:sz w:val="28"/>
          <w:szCs w:val="28"/>
        </w:rPr>
      </w:pPr>
    </w:p>
    <w:p w14:paraId="3B2F6D46" w14:textId="77777777" w:rsidR="008C488E" w:rsidRPr="000F7EB8" w:rsidRDefault="008C488E">
      <w:pPr>
        <w:rPr>
          <w:sz w:val="28"/>
          <w:szCs w:val="28"/>
        </w:rPr>
      </w:pPr>
    </w:p>
    <w:p w14:paraId="3A017C9A" w14:textId="77777777" w:rsidR="001442C8" w:rsidRPr="000F7EB8" w:rsidRDefault="001442C8">
      <w:pPr>
        <w:rPr>
          <w:rFonts w:ascii="Times New Roman" w:hAnsi="Times New Roman" w:cs="Times New Roman"/>
          <w:b/>
          <w:bCs/>
          <w:sz w:val="28"/>
          <w:szCs w:val="28"/>
          <w:u w:val="single"/>
        </w:rPr>
      </w:pPr>
      <w:r w:rsidRPr="000F7EB8">
        <w:rPr>
          <w:rFonts w:ascii="Times New Roman" w:hAnsi="Times New Roman" w:cs="Times New Roman"/>
          <w:b/>
          <w:bCs/>
          <w:sz w:val="28"/>
          <w:szCs w:val="28"/>
          <w:u w:val="single"/>
        </w:rPr>
        <w:t>I Dipôle en rotation</w:t>
      </w:r>
    </w:p>
    <w:p w14:paraId="4445CB45" w14:textId="326885B4" w:rsidR="00135850" w:rsidRPr="000F7EB8" w:rsidRDefault="001442C8">
      <w:pPr>
        <w:rPr>
          <w:rFonts w:ascii="Times New Roman" w:eastAsiaTheme="minorEastAsia" w:hAnsi="Times New Roman" w:cs="Times New Roman"/>
          <w:sz w:val="28"/>
          <w:szCs w:val="28"/>
        </w:rPr>
      </w:pPr>
      <w:r w:rsidRPr="000F7EB8">
        <w:rPr>
          <w:rFonts w:ascii="Times New Roman" w:hAnsi="Times New Roman" w:cs="Times New Roman"/>
          <w:sz w:val="28"/>
          <w:szCs w:val="28"/>
        </w:rPr>
        <w:t xml:space="preserve">Soit un dipôle magnétique de moment </w:t>
      </w:r>
      <m:oMath>
        <m:acc>
          <m:accPr>
            <m:chr m:val="⃗"/>
            <m:ctrlPr>
              <w:rPr>
                <w:rFonts w:ascii="Cambria Math" w:hAnsi="Cambria Math" w:cs="Times New Roman"/>
                <w:i/>
                <w:sz w:val="28"/>
                <w:szCs w:val="28"/>
              </w:rPr>
            </m:ctrlPr>
          </m:accPr>
          <m:e>
            <m:r>
              <w:rPr>
                <w:rFonts w:ascii="Cambria Math" w:hAnsi="Cambria Math" w:cs="Times New Roman"/>
                <w:sz w:val="28"/>
                <w:szCs w:val="28"/>
              </w:rPr>
              <m:t>m</m:t>
            </m:r>
          </m:e>
        </m:acc>
      </m:oMath>
      <w:r w:rsidRPr="000F7EB8">
        <w:rPr>
          <w:rFonts w:ascii="Times New Roman" w:eastAsiaTheme="minorEastAsia" w:hAnsi="Times New Roman" w:cs="Times New Roman"/>
          <w:sz w:val="28"/>
          <w:szCs w:val="28"/>
        </w:rPr>
        <w:t xml:space="preserve"> et pouvant tourner autour de l’axe Oz. On le soumet à un champ magnétique tournant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oMath>
      <w:r w:rsidRPr="000F7EB8">
        <w:rPr>
          <w:rFonts w:ascii="Times New Roman" w:eastAsiaTheme="minorEastAsia" w:hAnsi="Times New Roman" w:cs="Times New Roman"/>
          <w:sz w:val="28"/>
          <w:szCs w:val="28"/>
        </w:rPr>
        <w:t xml:space="preserve"> = B</w:t>
      </w:r>
      <w:r w:rsidRPr="000F7EB8">
        <w:rPr>
          <w:rFonts w:ascii="Times New Roman" w:eastAsiaTheme="minorEastAsia" w:hAnsi="Times New Roman" w:cs="Times New Roman"/>
          <w:sz w:val="28"/>
          <w:szCs w:val="28"/>
          <w:vertAlign w:val="subscript"/>
        </w:rPr>
        <w:t>0</w:t>
      </w:r>
      <w:r w:rsidRPr="000F7EB8">
        <w:rPr>
          <w:rFonts w:ascii="Times New Roman" w:eastAsiaTheme="minorEastAsia" w:hAnsi="Times New Roman" w:cs="Times New Roman"/>
          <w:sz w:val="28"/>
          <w:szCs w:val="28"/>
        </w:rPr>
        <w:t xml:space="preserve"> (cos ω</w:t>
      </w:r>
      <w:r w:rsidRPr="000F7EB8">
        <w:rPr>
          <w:rFonts w:ascii="Times New Roman" w:eastAsiaTheme="minorEastAsia" w:hAnsi="Times New Roman" w:cs="Times New Roman"/>
          <w:sz w:val="28"/>
          <w:szCs w:val="28"/>
          <w:vertAlign w:val="subscript"/>
        </w:rPr>
        <w:t>0</w:t>
      </w:r>
      <w:r w:rsidRPr="000F7EB8">
        <w:rPr>
          <w:rFonts w:ascii="Times New Roman" w:eastAsiaTheme="minorEastAsia" w:hAnsi="Times New Roman" w:cs="Times New Roman"/>
          <w:sz w:val="28"/>
          <w:szCs w:val="28"/>
        </w:rPr>
        <w:t xml:space="preserve">t </w:t>
      </w:r>
      <m:oMath>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x</m:t>
                </m:r>
              </m:sub>
            </m:sSub>
          </m:e>
        </m:acc>
      </m:oMath>
      <w:r w:rsidRPr="000F7EB8">
        <w:rPr>
          <w:rFonts w:ascii="Times New Roman" w:eastAsiaTheme="minorEastAsia" w:hAnsi="Times New Roman" w:cs="Times New Roman"/>
          <w:sz w:val="28"/>
          <w:szCs w:val="28"/>
        </w:rPr>
        <w:t xml:space="preserve"> +sin ω</w:t>
      </w:r>
      <w:r w:rsidRPr="000F7EB8">
        <w:rPr>
          <w:rFonts w:ascii="Times New Roman" w:eastAsiaTheme="minorEastAsia" w:hAnsi="Times New Roman" w:cs="Times New Roman"/>
          <w:sz w:val="28"/>
          <w:szCs w:val="28"/>
          <w:vertAlign w:val="subscript"/>
        </w:rPr>
        <w:t>0</w:t>
      </w:r>
      <w:r w:rsidRPr="000F7EB8">
        <w:rPr>
          <w:rFonts w:ascii="Times New Roman" w:eastAsiaTheme="minorEastAsia" w:hAnsi="Times New Roman" w:cs="Times New Roman"/>
          <w:sz w:val="28"/>
          <w:szCs w:val="28"/>
        </w:rPr>
        <w:t xml:space="preserve">t </w:t>
      </w:r>
      <m:oMath>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y</m:t>
                </m:r>
              </m:sub>
            </m:sSub>
          </m:e>
        </m:acc>
      </m:oMath>
      <w:r w:rsidRPr="000F7EB8">
        <w:rPr>
          <w:rFonts w:ascii="Times New Roman" w:eastAsiaTheme="minorEastAsia" w:hAnsi="Times New Roman" w:cs="Times New Roman"/>
          <w:sz w:val="28"/>
          <w:szCs w:val="28"/>
        </w:rPr>
        <w:t>).</w:t>
      </w:r>
    </w:p>
    <w:p w14:paraId="7CC3C5A5" w14:textId="6F01F098" w:rsidR="001442C8" w:rsidRPr="000F7EB8" w:rsidRDefault="001442C8">
      <w:pPr>
        <w:rPr>
          <w:rFonts w:ascii="Times New Roman" w:eastAsiaTheme="minorEastAsia" w:hAnsi="Times New Roman" w:cs="Times New Roman"/>
          <w:sz w:val="28"/>
          <w:szCs w:val="28"/>
        </w:rPr>
      </w:pPr>
      <w:r w:rsidRPr="000F7EB8">
        <w:rPr>
          <w:rFonts w:ascii="Times New Roman" w:eastAsiaTheme="minorEastAsia" w:hAnsi="Times New Roman" w:cs="Times New Roman"/>
          <w:sz w:val="28"/>
          <w:szCs w:val="28"/>
        </w:rPr>
        <w:t xml:space="preserve">1°) Expliquer en quoi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oMath>
      <w:r w:rsidRPr="000F7EB8">
        <w:rPr>
          <w:rFonts w:ascii="Times New Roman" w:eastAsiaTheme="minorEastAsia" w:hAnsi="Times New Roman" w:cs="Times New Roman"/>
          <w:sz w:val="28"/>
          <w:szCs w:val="28"/>
        </w:rPr>
        <w:t xml:space="preserve"> est un champ tournant. Quelle est sa vitesse de rotation. Comment réaliser un tel champ en pratique.</w:t>
      </w:r>
    </w:p>
    <w:p w14:paraId="6B2B351F" w14:textId="5677B9B4" w:rsidR="001442C8" w:rsidRPr="000F7EB8" w:rsidRDefault="001442C8">
      <w:pPr>
        <w:rPr>
          <w:rFonts w:ascii="Times New Roman" w:eastAsiaTheme="minorEastAsia" w:hAnsi="Times New Roman" w:cs="Times New Roman"/>
          <w:sz w:val="28"/>
          <w:szCs w:val="28"/>
        </w:rPr>
      </w:pPr>
      <w:r w:rsidRPr="000F7EB8">
        <w:rPr>
          <w:rFonts w:ascii="Times New Roman" w:eastAsiaTheme="minorEastAsia" w:hAnsi="Times New Roman" w:cs="Times New Roman"/>
          <w:sz w:val="28"/>
          <w:szCs w:val="28"/>
        </w:rPr>
        <w:t xml:space="preserve">2°) Déterminer le couple subit par le dipôle.  On rappelle que </w:t>
      </w:r>
      <m:oMath>
        <m:acc>
          <m:accPr>
            <m:chr m:val="⃗"/>
            <m:ctrlPr>
              <w:rPr>
                <w:rFonts w:ascii="Cambria Math" w:eastAsiaTheme="minorEastAsia" w:hAnsi="Cambria Math" w:cs="Times New Roman"/>
                <w:i/>
                <w:sz w:val="28"/>
                <w:szCs w:val="28"/>
              </w:rPr>
            </m:ctrlPr>
          </m:accPr>
          <m:e>
            <m:r>
              <m:rPr>
                <m:sty m:val="p"/>
              </m:rPr>
              <w:rPr>
                <w:rFonts w:ascii="Cambria Math" w:eastAsiaTheme="minorEastAsia" w:hAnsi="Cambria Math" w:cs="Times New Roman"/>
                <w:sz w:val="28"/>
                <w:szCs w:val="28"/>
              </w:rPr>
              <m:t>Γ</m:t>
            </m:r>
          </m:e>
        </m:acc>
      </m:oMath>
      <w:r w:rsidRPr="000F7EB8">
        <w:rPr>
          <w:rFonts w:ascii="Times New Roman" w:eastAsiaTheme="minorEastAsia" w:hAnsi="Times New Roman" w:cs="Times New Roman"/>
          <w:sz w:val="28"/>
          <w:szCs w:val="28"/>
        </w:rPr>
        <w:t xml:space="preserve"> =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m</m:t>
            </m:r>
          </m:e>
        </m:acc>
      </m:oMath>
      <w:r w:rsidRPr="000F7EB8">
        <w:rPr>
          <w:rFonts w:ascii="Times New Roman" w:eastAsiaTheme="minorEastAsia" w:hAnsi="Times New Roman" w:cs="Times New Roman"/>
          <w:sz w:val="28"/>
          <w:szCs w:val="28"/>
        </w:rPr>
        <w:t xml:space="preserve"> ^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oMath>
      <w:r w:rsidRPr="000F7EB8">
        <w:rPr>
          <w:rFonts w:ascii="Times New Roman" w:eastAsiaTheme="minorEastAsia" w:hAnsi="Times New Roman" w:cs="Times New Roman"/>
          <w:sz w:val="28"/>
          <w:szCs w:val="28"/>
        </w:rPr>
        <w:t>.</w:t>
      </w:r>
      <w:r w:rsidR="00296F6B" w:rsidRPr="000F7EB8">
        <w:rPr>
          <w:rFonts w:ascii="Times New Roman" w:eastAsiaTheme="minorEastAsia" w:hAnsi="Times New Roman" w:cs="Times New Roman"/>
          <w:sz w:val="28"/>
          <w:szCs w:val="28"/>
        </w:rPr>
        <w:t xml:space="preserve"> On notera θ</w:t>
      </w:r>
      <w:r w:rsidR="00296F6B" w:rsidRPr="000F7EB8">
        <w:rPr>
          <w:rFonts w:ascii="Times New Roman" w:eastAsiaTheme="minorEastAsia" w:hAnsi="Times New Roman" w:cs="Times New Roman"/>
          <w:sz w:val="28"/>
          <w:szCs w:val="28"/>
          <w:vertAlign w:val="subscript"/>
        </w:rPr>
        <w:t>0</w:t>
      </w:r>
      <w:r w:rsidR="00296F6B" w:rsidRPr="000F7EB8">
        <w:rPr>
          <w:rFonts w:ascii="Times New Roman" w:eastAsiaTheme="minorEastAsia" w:hAnsi="Times New Roman" w:cs="Times New Roman"/>
          <w:sz w:val="28"/>
          <w:szCs w:val="28"/>
        </w:rPr>
        <w:t xml:space="preserve"> l’angle entre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m</m:t>
            </m:r>
          </m:e>
        </m:acc>
      </m:oMath>
      <w:r w:rsidR="00296F6B" w:rsidRPr="000F7EB8">
        <w:rPr>
          <w:rFonts w:ascii="Times New Roman" w:eastAsiaTheme="minorEastAsia" w:hAnsi="Times New Roman" w:cs="Times New Roman"/>
          <w:sz w:val="28"/>
          <w:szCs w:val="28"/>
        </w:rPr>
        <w:t xml:space="preserve"> et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oMath>
      <w:r w:rsidR="00296F6B" w:rsidRPr="000F7EB8">
        <w:rPr>
          <w:rFonts w:ascii="Times New Roman" w:eastAsiaTheme="minorEastAsia" w:hAnsi="Times New Roman" w:cs="Times New Roman"/>
          <w:sz w:val="28"/>
          <w:szCs w:val="28"/>
        </w:rPr>
        <w:t xml:space="preserve"> à l’instant initial</w:t>
      </w:r>
      <w:r w:rsidR="00723DF7">
        <w:rPr>
          <w:rFonts w:ascii="Times New Roman" w:eastAsiaTheme="minorEastAsia" w:hAnsi="Times New Roman" w:cs="Times New Roman"/>
          <w:sz w:val="28"/>
          <w:szCs w:val="28"/>
        </w:rPr>
        <w:t xml:space="preserve"> et ω sa vitesse angulaire que l’on supposera constante</w:t>
      </w:r>
      <w:r w:rsidR="00296F6B" w:rsidRPr="000F7EB8">
        <w:rPr>
          <w:rFonts w:ascii="Times New Roman" w:eastAsiaTheme="minorEastAsia" w:hAnsi="Times New Roman" w:cs="Times New Roman"/>
          <w:sz w:val="28"/>
          <w:szCs w:val="28"/>
        </w:rPr>
        <w:t>.</w:t>
      </w:r>
    </w:p>
    <w:p w14:paraId="5E47704D" w14:textId="394BF1FB" w:rsidR="001442C8" w:rsidRPr="000F7EB8" w:rsidRDefault="001442C8">
      <w:pPr>
        <w:rPr>
          <w:rFonts w:ascii="Times New Roman" w:eastAsiaTheme="minorEastAsia" w:hAnsi="Times New Roman" w:cs="Times New Roman"/>
          <w:sz w:val="28"/>
          <w:szCs w:val="28"/>
        </w:rPr>
      </w:pPr>
      <w:r w:rsidRPr="000F7EB8">
        <w:rPr>
          <w:rFonts w:ascii="Times New Roman" w:eastAsiaTheme="minorEastAsia" w:hAnsi="Times New Roman" w:cs="Times New Roman"/>
          <w:sz w:val="28"/>
          <w:szCs w:val="28"/>
        </w:rPr>
        <w:t xml:space="preserve">3°) Du fait de l’inertie </w:t>
      </w:r>
      <w:r w:rsidR="00CD3F76" w:rsidRPr="000F7EB8">
        <w:rPr>
          <w:rFonts w:ascii="Times New Roman" w:eastAsiaTheme="minorEastAsia" w:hAnsi="Times New Roman" w:cs="Times New Roman"/>
          <w:sz w:val="28"/>
          <w:szCs w:val="28"/>
        </w:rPr>
        <w:t>du dipôle, il n’est réellement sensible qu’à la valeur moyenne de ce couple. En déduire une condition sur ω la vitesse angulaire du dipôle et ω</w:t>
      </w:r>
      <w:r w:rsidR="00CD3F76" w:rsidRPr="000F7EB8">
        <w:rPr>
          <w:rFonts w:ascii="Times New Roman" w:eastAsiaTheme="minorEastAsia" w:hAnsi="Times New Roman" w:cs="Times New Roman"/>
          <w:sz w:val="28"/>
          <w:szCs w:val="28"/>
          <w:vertAlign w:val="subscript"/>
        </w:rPr>
        <w:t xml:space="preserve">0 </w:t>
      </w:r>
      <w:r w:rsidR="00CD3F76" w:rsidRPr="000F7EB8">
        <w:rPr>
          <w:rFonts w:ascii="Times New Roman" w:eastAsiaTheme="minorEastAsia" w:hAnsi="Times New Roman" w:cs="Times New Roman"/>
          <w:sz w:val="28"/>
          <w:szCs w:val="28"/>
        </w:rPr>
        <w:t>pour que le couple soit non nul.</w:t>
      </w:r>
      <w:r w:rsidR="00296F6B" w:rsidRPr="000F7EB8">
        <w:rPr>
          <w:rFonts w:ascii="Times New Roman" w:eastAsiaTheme="minorEastAsia" w:hAnsi="Times New Roman" w:cs="Times New Roman"/>
          <w:sz w:val="28"/>
          <w:szCs w:val="28"/>
        </w:rPr>
        <w:t xml:space="preserve"> Commenter le signe du couple en fonction de θ</w:t>
      </w:r>
      <w:r w:rsidR="00296F6B" w:rsidRPr="000F7EB8">
        <w:rPr>
          <w:rFonts w:ascii="Times New Roman" w:eastAsiaTheme="minorEastAsia" w:hAnsi="Times New Roman" w:cs="Times New Roman"/>
          <w:sz w:val="28"/>
          <w:szCs w:val="28"/>
          <w:vertAlign w:val="subscript"/>
        </w:rPr>
        <w:t>0</w:t>
      </w:r>
      <w:r w:rsidR="00296F6B" w:rsidRPr="000F7EB8">
        <w:rPr>
          <w:rFonts w:ascii="Times New Roman" w:eastAsiaTheme="minorEastAsia" w:hAnsi="Times New Roman" w:cs="Times New Roman"/>
          <w:sz w:val="28"/>
          <w:szCs w:val="28"/>
        </w:rPr>
        <w:t>.</w:t>
      </w:r>
    </w:p>
    <w:p w14:paraId="1E5860ED" w14:textId="77777777" w:rsidR="00A745D3" w:rsidRPr="000F7EB8" w:rsidRDefault="00A745D3">
      <w:pPr>
        <w:rPr>
          <w:rFonts w:ascii="Times New Roman" w:eastAsiaTheme="minorEastAsia" w:hAnsi="Times New Roman" w:cs="Times New Roman"/>
          <w:sz w:val="28"/>
          <w:szCs w:val="28"/>
        </w:rPr>
      </w:pPr>
    </w:p>
    <w:p w14:paraId="7D0C4B91" w14:textId="7845ABEE" w:rsidR="00254E79" w:rsidRPr="000F7EB8" w:rsidRDefault="00A745D3" w:rsidP="00254E79">
      <w:pPr>
        <w:autoSpaceDE w:val="0"/>
        <w:autoSpaceDN w:val="0"/>
        <w:adjustRightInd w:val="0"/>
        <w:rPr>
          <w:rFonts w:ascii="Times New Roman" w:hAnsi="Times New Roman" w:cs="Times New Roman"/>
          <w:b/>
          <w:bCs/>
          <w:sz w:val="28"/>
          <w:szCs w:val="28"/>
          <w:u w:val="single"/>
        </w:rPr>
      </w:pPr>
      <w:r w:rsidRPr="000F7EB8">
        <w:rPr>
          <w:rFonts w:ascii="Times New Roman" w:eastAsiaTheme="minorEastAsia" w:hAnsi="Times New Roman" w:cs="Times New Roman"/>
          <w:b/>
          <w:bCs/>
          <w:sz w:val="28"/>
          <w:szCs w:val="28"/>
          <w:u w:val="single"/>
        </w:rPr>
        <w:t xml:space="preserve">II </w:t>
      </w:r>
      <w:r w:rsidR="00254E79" w:rsidRPr="000F7EB8">
        <w:rPr>
          <w:rFonts w:ascii="Times New Roman" w:hAnsi="Times New Roman" w:cs="Times New Roman"/>
          <w:b/>
          <w:bCs/>
          <w:sz w:val="28"/>
          <w:szCs w:val="28"/>
          <w:u w:val="single"/>
        </w:rPr>
        <w:t>Utilisation des caractéristiques.</w:t>
      </w:r>
    </w:p>
    <w:p w14:paraId="477DF09C" w14:textId="5732AA5E" w:rsidR="00254E79" w:rsidRPr="000F7EB8" w:rsidRDefault="00254E79" w:rsidP="00254E79">
      <w:pPr>
        <w:autoSpaceDE w:val="0"/>
        <w:autoSpaceDN w:val="0"/>
        <w:adjustRightInd w:val="0"/>
        <w:rPr>
          <w:rFonts w:ascii="Times New Roman" w:hAnsi="Times New Roman" w:cs="Times New Roman"/>
          <w:sz w:val="28"/>
          <w:szCs w:val="28"/>
        </w:rPr>
      </w:pPr>
      <w:r w:rsidRPr="000F7EB8">
        <w:rPr>
          <w:rFonts w:ascii="Times New Roman" w:hAnsi="Times New Roman" w:cs="Times New Roman"/>
          <w:sz w:val="28"/>
          <w:szCs w:val="28"/>
        </w:rPr>
        <w:t>Un moteur à courant continu à excitation indépendante et constante a les caractéristiques</w:t>
      </w:r>
      <w:r w:rsidR="00F57682">
        <w:rPr>
          <w:rFonts w:ascii="Times New Roman" w:hAnsi="Times New Roman" w:cs="Times New Roman"/>
          <w:sz w:val="28"/>
          <w:szCs w:val="28"/>
        </w:rPr>
        <w:t xml:space="preserve"> </w:t>
      </w:r>
      <w:r w:rsidRPr="000F7EB8">
        <w:rPr>
          <w:rFonts w:ascii="Times New Roman" w:hAnsi="Times New Roman" w:cs="Times New Roman"/>
          <w:sz w:val="28"/>
          <w:szCs w:val="28"/>
        </w:rPr>
        <w:t>suivantes :</w:t>
      </w:r>
      <w:r w:rsidR="003732FC" w:rsidRPr="000F7EB8">
        <w:rPr>
          <w:rFonts w:ascii="Times New Roman" w:hAnsi="Times New Roman" w:cs="Times New Roman"/>
          <w:sz w:val="28"/>
          <w:szCs w:val="28"/>
        </w:rPr>
        <w:t xml:space="preserve">  </w:t>
      </w:r>
      <w:r w:rsidRPr="000F7EB8">
        <w:rPr>
          <w:rFonts w:ascii="Times New Roman" w:hAnsi="Times New Roman" w:cs="Times New Roman"/>
          <w:sz w:val="28"/>
          <w:szCs w:val="28"/>
        </w:rPr>
        <w:t>- tension d’alimentation de l’induit : U = 160 V</w:t>
      </w:r>
    </w:p>
    <w:p w14:paraId="45846D95" w14:textId="761A648F" w:rsidR="00254E79" w:rsidRPr="000F7EB8" w:rsidRDefault="003732FC" w:rsidP="003732FC">
      <w:pPr>
        <w:autoSpaceDE w:val="0"/>
        <w:autoSpaceDN w:val="0"/>
        <w:adjustRightInd w:val="0"/>
        <w:ind w:left="708"/>
        <w:rPr>
          <w:rFonts w:ascii="Times New Roman" w:hAnsi="Times New Roman" w:cs="Times New Roman"/>
          <w:sz w:val="28"/>
          <w:szCs w:val="28"/>
        </w:rPr>
      </w:pPr>
      <w:r w:rsidRPr="000F7EB8">
        <w:rPr>
          <w:rFonts w:ascii="Times New Roman" w:hAnsi="Times New Roman" w:cs="Times New Roman"/>
          <w:sz w:val="28"/>
          <w:szCs w:val="28"/>
        </w:rPr>
        <w:t xml:space="preserve">     </w:t>
      </w:r>
      <w:r w:rsidR="00723DF7">
        <w:rPr>
          <w:rFonts w:ascii="Times New Roman" w:hAnsi="Times New Roman" w:cs="Times New Roman"/>
          <w:sz w:val="28"/>
          <w:szCs w:val="28"/>
        </w:rPr>
        <w:t xml:space="preserve">      </w:t>
      </w:r>
      <w:r w:rsidR="00723DF7">
        <w:rPr>
          <w:rFonts w:ascii="Times New Roman" w:hAnsi="Times New Roman" w:cs="Times New Roman"/>
          <w:sz w:val="28"/>
          <w:szCs w:val="28"/>
        </w:rPr>
        <w:tab/>
      </w:r>
      <w:r w:rsidR="00723DF7">
        <w:rPr>
          <w:rFonts w:ascii="Times New Roman" w:hAnsi="Times New Roman" w:cs="Times New Roman"/>
          <w:sz w:val="28"/>
          <w:szCs w:val="28"/>
        </w:rPr>
        <w:tab/>
        <w:t xml:space="preserve"> </w:t>
      </w:r>
      <w:r w:rsidRPr="000F7EB8">
        <w:rPr>
          <w:rFonts w:ascii="Times New Roman" w:hAnsi="Times New Roman" w:cs="Times New Roman"/>
          <w:sz w:val="28"/>
          <w:szCs w:val="28"/>
        </w:rPr>
        <w:t xml:space="preserve">  </w:t>
      </w:r>
      <w:r w:rsidR="00254E79" w:rsidRPr="000F7EB8">
        <w:rPr>
          <w:rFonts w:ascii="Times New Roman" w:hAnsi="Times New Roman" w:cs="Times New Roman"/>
          <w:sz w:val="28"/>
          <w:szCs w:val="28"/>
        </w:rPr>
        <w:t>- résistance de l’induit : R = 0,2 Ω</w:t>
      </w:r>
    </w:p>
    <w:p w14:paraId="5D72DA3F" w14:textId="3AFBFA55" w:rsidR="00254E79" w:rsidRPr="000F7EB8" w:rsidRDefault="00254E79" w:rsidP="00254E79">
      <w:pPr>
        <w:autoSpaceDE w:val="0"/>
        <w:autoSpaceDN w:val="0"/>
        <w:adjustRightInd w:val="0"/>
        <w:rPr>
          <w:rFonts w:ascii="Times New Roman" w:hAnsi="Times New Roman" w:cs="Times New Roman"/>
          <w:sz w:val="28"/>
          <w:szCs w:val="28"/>
        </w:rPr>
      </w:pPr>
      <w:r w:rsidRPr="000F7EB8">
        <w:rPr>
          <w:rFonts w:ascii="Times New Roman" w:hAnsi="Times New Roman" w:cs="Times New Roman"/>
          <w:b/>
          <w:sz w:val="28"/>
          <w:szCs w:val="28"/>
        </w:rPr>
        <w:t xml:space="preserve">1°) </w:t>
      </w:r>
      <w:r w:rsidRPr="000F7EB8">
        <w:rPr>
          <w:rFonts w:ascii="Times New Roman" w:hAnsi="Times New Roman" w:cs="Times New Roman"/>
          <w:sz w:val="28"/>
          <w:szCs w:val="28"/>
        </w:rPr>
        <w:t xml:space="preserve">La </w:t>
      </w:r>
      <w:proofErr w:type="spellStart"/>
      <w:r w:rsidRPr="000F7EB8">
        <w:rPr>
          <w:rFonts w:ascii="Times New Roman" w:hAnsi="Times New Roman" w:cs="Times New Roman"/>
          <w:sz w:val="28"/>
          <w:szCs w:val="28"/>
        </w:rPr>
        <w:t>f</w:t>
      </w:r>
      <w:r w:rsidR="00723DF7">
        <w:rPr>
          <w:rFonts w:ascii="Times New Roman" w:hAnsi="Times New Roman" w:cs="Times New Roman"/>
          <w:sz w:val="28"/>
          <w:szCs w:val="28"/>
        </w:rPr>
        <w:t>c</w:t>
      </w:r>
      <w:r w:rsidRPr="000F7EB8">
        <w:rPr>
          <w:rFonts w:ascii="Times New Roman" w:hAnsi="Times New Roman" w:cs="Times New Roman"/>
          <w:sz w:val="28"/>
          <w:szCs w:val="28"/>
        </w:rPr>
        <w:t>em</w:t>
      </w:r>
      <w:proofErr w:type="spellEnd"/>
      <w:r w:rsidRPr="000F7EB8">
        <w:rPr>
          <w:rFonts w:ascii="Times New Roman" w:hAnsi="Times New Roman" w:cs="Times New Roman"/>
          <w:sz w:val="28"/>
          <w:szCs w:val="28"/>
        </w:rPr>
        <w:t xml:space="preserve"> E du moteur vaut 150 V quand sa vitesse de rotation est n = 1500 tr/min.</w:t>
      </w:r>
      <w:r w:rsidR="00723DF7">
        <w:rPr>
          <w:rFonts w:ascii="Times New Roman" w:hAnsi="Times New Roman" w:cs="Times New Roman"/>
          <w:sz w:val="28"/>
          <w:szCs w:val="28"/>
        </w:rPr>
        <w:t xml:space="preserve"> </w:t>
      </w:r>
      <w:r w:rsidRPr="000F7EB8">
        <w:rPr>
          <w:rFonts w:ascii="Times New Roman" w:hAnsi="Times New Roman" w:cs="Times New Roman"/>
          <w:sz w:val="28"/>
          <w:szCs w:val="28"/>
        </w:rPr>
        <w:t>En déduire la relation entre E et n.</w:t>
      </w:r>
    </w:p>
    <w:p w14:paraId="1A2B807A" w14:textId="5A0CD5BC" w:rsidR="00254E79" w:rsidRPr="000F7EB8" w:rsidRDefault="00254E79" w:rsidP="00254E79">
      <w:pPr>
        <w:autoSpaceDE w:val="0"/>
        <w:autoSpaceDN w:val="0"/>
        <w:adjustRightInd w:val="0"/>
        <w:rPr>
          <w:rFonts w:ascii="Times New Roman" w:hAnsi="Times New Roman" w:cs="Times New Roman"/>
          <w:sz w:val="28"/>
          <w:szCs w:val="28"/>
        </w:rPr>
      </w:pPr>
      <w:r w:rsidRPr="000F7EB8">
        <w:rPr>
          <w:rFonts w:ascii="Times New Roman" w:hAnsi="Times New Roman" w:cs="Times New Roman"/>
          <w:b/>
          <w:sz w:val="28"/>
          <w:szCs w:val="28"/>
        </w:rPr>
        <w:t xml:space="preserve">2°) </w:t>
      </w:r>
      <w:r w:rsidRPr="000F7EB8">
        <w:rPr>
          <w:rFonts w:ascii="Times New Roman" w:hAnsi="Times New Roman" w:cs="Times New Roman"/>
          <w:sz w:val="28"/>
          <w:szCs w:val="28"/>
        </w:rPr>
        <w:t>Déterminer l’expression de I (courant d’induit en A) en fonction de E.</w:t>
      </w:r>
    </w:p>
    <w:p w14:paraId="11EC76C7" w14:textId="618ACC6B" w:rsidR="00254E79" w:rsidRPr="000F7EB8" w:rsidRDefault="00254E79" w:rsidP="00254E79">
      <w:pPr>
        <w:autoSpaceDE w:val="0"/>
        <w:autoSpaceDN w:val="0"/>
        <w:adjustRightInd w:val="0"/>
        <w:rPr>
          <w:rFonts w:ascii="Times New Roman" w:hAnsi="Times New Roman" w:cs="Times New Roman"/>
          <w:sz w:val="28"/>
          <w:szCs w:val="28"/>
        </w:rPr>
      </w:pPr>
      <w:r w:rsidRPr="000F7EB8">
        <w:rPr>
          <w:rFonts w:ascii="Times New Roman" w:hAnsi="Times New Roman" w:cs="Times New Roman"/>
          <w:b/>
          <w:sz w:val="28"/>
          <w:szCs w:val="28"/>
        </w:rPr>
        <w:t xml:space="preserve">3°) </w:t>
      </w:r>
      <w:r w:rsidRPr="000F7EB8">
        <w:rPr>
          <w:rFonts w:ascii="Times New Roman" w:hAnsi="Times New Roman" w:cs="Times New Roman"/>
          <w:sz w:val="28"/>
          <w:szCs w:val="28"/>
        </w:rPr>
        <w:t xml:space="preserve">Déterminer l’expression de </w:t>
      </w:r>
      <w:proofErr w:type="spellStart"/>
      <w:r w:rsidRPr="000F7EB8">
        <w:rPr>
          <w:rFonts w:ascii="Times New Roman" w:hAnsi="Times New Roman" w:cs="Times New Roman"/>
          <w:sz w:val="28"/>
          <w:szCs w:val="28"/>
        </w:rPr>
        <w:t>Γem</w:t>
      </w:r>
      <w:proofErr w:type="spellEnd"/>
      <w:r w:rsidRPr="000F7EB8">
        <w:rPr>
          <w:rFonts w:ascii="Times New Roman" w:hAnsi="Times New Roman" w:cs="Times New Roman"/>
          <w:sz w:val="28"/>
          <w:szCs w:val="28"/>
        </w:rPr>
        <w:t xml:space="preserve"> (couple électromagnétique en Nm) en fonction de I.</w:t>
      </w:r>
    </w:p>
    <w:p w14:paraId="37957B72" w14:textId="2133F6AB" w:rsidR="00254E79" w:rsidRPr="000F7EB8" w:rsidRDefault="00254E79" w:rsidP="00254E79">
      <w:pPr>
        <w:autoSpaceDE w:val="0"/>
        <w:autoSpaceDN w:val="0"/>
        <w:adjustRightInd w:val="0"/>
        <w:ind w:left="720"/>
        <w:rPr>
          <w:rFonts w:ascii="Times New Roman" w:hAnsi="Times New Roman" w:cs="Times New Roman"/>
          <w:sz w:val="28"/>
          <w:szCs w:val="28"/>
        </w:rPr>
      </w:pPr>
      <w:r w:rsidRPr="000F7EB8">
        <w:rPr>
          <w:rFonts w:ascii="Times New Roman" w:hAnsi="Times New Roman" w:cs="Times New Roman"/>
          <w:sz w:val="28"/>
          <w:szCs w:val="28"/>
        </w:rPr>
        <w:t xml:space="preserve">En déduire que : </w:t>
      </w:r>
      <w:proofErr w:type="spellStart"/>
      <w:r w:rsidRPr="000F7EB8">
        <w:rPr>
          <w:rFonts w:ascii="Times New Roman" w:hAnsi="Times New Roman" w:cs="Times New Roman"/>
          <w:sz w:val="28"/>
          <w:szCs w:val="28"/>
        </w:rPr>
        <w:t>Γ</w:t>
      </w:r>
      <w:r w:rsidRPr="000F7EB8">
        <w:rPr>
          <w:rFonts w:ascii="Times New Roman" w:hAnsi="Times New Roman" w:cs="Times New Roman"/>
          <w:sz w:val="28"/>
          <w:szCs w:val="28"/>
          <w:vertAlign w:val="subscript"/>
        </w:rPr>
        <w:t>em</w:t>
      </w:r>
      <w:proofErr w:type="spellEnd"/>
      <w:r w:rsidRPr="000F7EB8">
        <w:rPr>
          <w:rFonts w:ascii="Times New Roman" w:hAnsi="Times New Roman" w:cs="Times New Roman"/>
          <w:sz w:val="28"/>
          <w:szCs w:val="28"/>
        </w:rPr>
        <w:t xml:space="preserve"> = 764 – 0,477 * n.</w:t>
      </w:r>
    </w:p>
    <w:p w14:paraId="7CADA55E" w14:textId="792D54A4" w:rsidR="00254E79" w:rsidRPr="000F7EB8" w:rsidRDefault="003732FC" w:rsidP="00254E79">
      <w:pPr>
        <w:autoSpaceDE w:val="0"/>
        <w:autoSpaceDN w:val="0"/>
        <w:adjustRightInd w:val="0"/>
        <w:rPr>
          <w:rFonts w:ascii="Times New Roman" w:hAnsi="Times New Roman" w:cs="Times New Roman"/>
          <w:sz w:val="28"/>
          <w:szCs w:val="28"/>
        </w:rPr>
      </w:pPr>
      <w:r w:rsidRPr="000F7EB8">
        <w:rPr>
          <w:rFonts w:ascii="Times New Roman" w:hAnsi="Times New Roman" w:cs="Times New Roman"/>
          <w:b/>
          <w:sz w:val="28"/>
          <w:szCs w:val="28"/>
        </w:rPr>
        <w:t>4°)</w:t>
      </w:r>
      <w:r w:rsidR="00254E79" w:rsidRPr="000F7EB8">
        <w:rPr>
          <w:rFonts w:ascii="Times New Roman" w:hAnsi="Times New Roman" w:cs="Times New Roman"/>
          <w:sz w:val="28"/>
          <w:szCs w:val="28"/>
        </w:rPr>
        <w:t xml:space="preserve"> On néglige les pertes collectives du moteur. Justifier qu’alors : </w:t>
      </w:r>
      <w:proofErr w:type="spellStart"/>
      <w:r w:rsidRPr="000F7EB8">
        <w:rPr>
          <w:rFonts w:ascii="Times New Roman" w:hAnsi="Times New Roman" w:cs="Times New Roman"/>
          <w:sz w:val="28"/>
          <w:szCs w:val="28"/>
        </w:rPr>
        <w:t>Γ</w:t>
      </w:r>
      <w:r w:rsidR="00254E79" w:rsidRPr="000F7EB8">
        <w:rPr>
          <w:rFonts w:ascii="Times New Roman" w:hAnsi="Times New Roman" w:cs="Times New Roman"/>
          <w:sz w:val="28"/>
          <w:szCs w:val="28"/>
        </w:rPr>
        <w:t>u</w:t>
      </w:r>
      <w:proofErr w:type="spellEnd"/>
      <w:r w:rsidR="00254E79" w:rsidRPr="000F7EB8">
        <w:rPr>
          <w:rFonts w:ascii="Times New Roman" w:hAnsi="Times New Roman" w:cs="Times New Roman"/>
          <w:sz w:val="28"/>
          <w:szCs w:val="28"/>
        </w:rPr>
        <w:t xml:space="preserve"> (couple utile) = </w:t>
      </w:r>
      <w:proofErr w:type="spellStart"/>
      <w:r w:rsidRPr="000F7EB8">
        <w:rPr>
          <w:rFonts w:ascii="Times New Roman" w:hAnsi="Times New Roman" w:cs="Times New Roman"/>
          <w:sz w:val="28"/>
          <w:szCs w:val="28"/>
        </w:rPr>
        <w:t>Γ</w:t>
      </w:r>
      <w:r w:rsidR="00254E79" w:rsidRPr="000F7EB8">
        <w:rPr>
          <w:rFonts w:ascii="Times New Roman" w:hAnsi="Times New Roman" w:cs="Times New Roman"/>
          <w:sz w:val="28"/>
          <w:szCs w:val="28"/>
          <w:vertAlign w:val="subscript"/>
        </w:rPr>
        <w:t>em</w:t>
      </w:r>
      <w:proofErr w:type="spellEnd"/>
    </w:p>
    <w:p w14:paraId="2B9C1699" w14:textId="1086B291" w:rsidR="00254E79" w:rsidRPr="000F7EB8" w:rsidRDefault="003732FC" w:rsidP="00254E79">
      <w:pPr>
        <w:autoSpaceDE w:val="0"/>
        <w:autoSpaceDN w:val="0"/>
        <w:adjustRightInd w:val="0"/>
        <w:rPr>
          <w:rFonts w:ascii="Times New Roman" w:hAnsi="Times New Roman" w:cs="Times New Roman"/>
          <w:sz w:val="28"/>
          <w:szCs w:val="28"/>
        </w:rPr>
      </w:pPr>
      <w:r w:rsidRPr="000F7EB8">
        <w:rPr>
          <w:rFonts w:ascii="Times New Roman" w:hAnsi="Times New Roman" w:cs="Times New Roman"/>
          <w:b/>
          <w:bCs/>
          <w:sz w:val="28"/>
          <w:szCs w:val="28"/>
        </w:rPr>
        <w:t>5°)</w:t>
      </w:r>
      <w:r w:rsidRPr="000F7EB8">
        <w:rPr>
          <w:rFonts w:ascii="Times New Roman" w:hAnsi="Times New Roman" w:cs="Times New Roman"/>
          <w:sz w:val="28"/>
          <w:szCs w:val="28"/>
        </w:rPr>
        <w:t xml:space="preserve"> </w:t>
      </w:r>
      <w:r w:rsidR="00254E79" w:rsidRPr="000F7EB8">
        <w:rPr>
          <w:rFonts w:ascii="Times New Roman" w:hAnsi="Times New Roman" w:cs="Times New Roman"/>
          <w:sz w:val="28"/>
          <w:szCs w:val="28"/>
        </w:rPr>
        <w:t>Calculer la vitesse de rotation du moteur à vide.</w:t>
      </w:r>
    </w:p>
    <w:p w14:paraId="2954FEB6" w14:textId="16F2A5FD" w:rsidR="00254E79" w:rsidRPr="000F7EB8" w:rsidRDefault="003732FC" w:rsidP="00254E79">
      <w:pPr>
        <w:autoSpaceDE w:val="0"/>
        <w:autoSpaceDN w:val="0"/>
        <w:adjustRightInd w:val="0"/>
        <w:rPr>
          <w:rFonts w:ascii="Times New Roman" w:hAnsi="Times New Roman" w:cs="Times New Roman"/>
          <w:sz w:val="28"/>
          <w:szCs w:val="28"/>
        </w:rPr>
      </w:pPr>
      <w:r w:rsidRPr="000F7EB8">
        <w:rPr>
          <w:rFonts w:ascii="Times New Roman" w:hAnsi="Times New Roman" w:cs="Times New Roman"/>
          <w:b/>
          <w:bCs/>
          <w:sz w:val="28"/>
          <w:szCs w:val="28"/>
        </w:rPr>
        <w:lastRenderedPageBreak/>
        <w:t>6°)</w:t>
      </w:r>
      <w:r w:rsidR="00254E79" w:rsidRPr="000F7EB8">
        <w:rPr>
          <w:rFonts w:ascii="Times New Roman" w:hAnsi="Times New Roman" w:cs="Times New Roman"/>
          <w:sz w:val="28"/>
          <w:szCs w:val="28"/>
        </w:rPr>
        <w:t xml:space="preserve"> Le moteur entraîne maintenant une charge dont le couple résistant varie</w:t>
      </w:r>
    </w:p>
    <w:p w14:paraId="3CBC577F" w14:textId="77777777" w:rsidR="00254E79" w:rsidRPr="000F7EB8" w:rsidRDefault="00254E79" w:rsidP="00254E79">
      <w:pPr>
        <w:autoSpaceDE w:val="0"/>
        <w:autoSpaceDN w:val="0"/>
        <w:adjustRightInd w:val="0"/>
        <w:rPr>
          <w:rFonts w:ascii="Times New Roman" w:hAnsi="Times New Roman" w:cs="Times New Roman"/>
          <w:sz w:val="28"/>
          <w:szCs w:val="28"/>
        </w:rPr>
      </w:pPr>
      <w:proofErr w:type="gramStart"/>
      <w:r w:rsidRPr="000F7EB8">
        <w:rPr>
          <w:rFonts w:ascii="Times New Roman" w:hAnsi="Times New Roman" w:cs="Times New Roman"/>
          <w:sz w:val="28"/>
          <w:szCs w:val="28"/>
        </w:rPr>
        <w:t>proportionnellement</w:t>
      </w:r>
      <w:proofErr w:type="gramEnd"/>
      <w:r w:rsidRPr="000F7EB8">
        <w:rPr>
          <w:rFonts w:ascii="Times New Roman" w:hAnsi="Times New Roman" w:cs="Times New Roman"/>
          <w:sz w:val="28"/>
          <w:szCs w:val="28"/>
        </w:rPr>
        <w:t xml:space="preserve"> avec la vitesse de rotation (20 Nm à 1000 tr/min).</w:t>
      </w:r>
    </w:p>
    <w:p w14:paraId="3506C081" w14:textId="4439BD9B" w:rsidR="00254E79" w:rsidRPr="000F7EB8" w:rsidRDefault="00254E79" w:rsidP="00254E79">
      <w:pPr>
        <w:autoSpaceDE w:val="0"/>
        <w:autoSpaceDN w:val="0"/>
        <w:adjustRightInd w:val="0"/>
        <w:rPr>
          <w:rFonts w:ascii="Times New Roman" w:hAnsi="Times New Roman" w:cs="Times New Roman"/>
          <w:sz w:val="28"/>
          <w:szCs w:val="28"/>
        </w:rPr>
      </w:pPr>
      <w:r w:rsidRPr="000F7EB8">
        <w:rPr>
          <w:rFonts w:ascii="Times New Roman" w:hAnsi="Times New Roman" w:cs="Times New Roman"/>
          <w:sz w:val="28"/>
          <w:szCs w:val="28"/>
        </w:rPr>
        <w:t>Calculer la vitesse de rotation du moteur en ch</w:t>
      </w:r>
      <w:r w:rsidR="008C488E" w:rsidRPr="000F7EB8">
        <w:rPr>
          <w:rFonts w:ascii="Times New Roman" w:hAnsi="Times New Roman" w:cs="Times New Roman"/>
          <w:sz w:val="28"/>
          <w:szCs w:val="28"/>
        </w:rPr>
        <w:t>a</w:t>
      </w:r>
      <w:r w:rsidRPr="000F7EB8">
        <w:rPr>
          <w:rFonts w:ascii="Times New Roman" w:hAnsi="Times New Roman" w:cs="Times New Roman"/>
          <w:sz w:val="28"/>
          <w:szCs w:val="28"/>
        </w:rPr>
        <w:t>rge</w:t>
      </w:r>
      <w:r w:rsidR="008C488E" w:rsidRPr="000F7EB8">
        <w:rPr>
          <w:rFonts w:ascii="Times New Roman" w:hAnsi="Times New Roman" w:cs="Times New Roman"/>
          <w:sz w:val="28"/>
          <w:szCs w:val="28"/>
        </w:rPr>
        <w:t xml:space="preserve">. </w:t>
      </w:r>
      <w:r w:rsidRPr="000F7EB8">
        <w:rPr>
          <w:rFonts w:ascii="Times New Roman" w:hAnsi="Times New Roman" w:cs="Times New Roman"/>
          <w:sz w:val="28"/>
          <w:szCs w:val="28"/>
        </w:rPr>
        <w:t>En déduire le courant d’induit et la puissance utile du moteur.</w:t>
      </w:r>
    </w:p>
    <w:p w14:paraId="067D128F" w14:textId="77777777" w:rsidR="008C488E" w:rsidRPr="000F7EB8" w:rsidRDefault="008C488E" w:rsidP="00A745D3">
      <w:pPr>
        <w:rPr>
          <w:rFonts w:ascii="Times New Roman" w:eastAsiaTheme="minorEastAsia" w:hAnsi="Times New Roman" w:cs="Times New Roman"/>
          <w:b/>
          <w:bCs/>
          <w:sz w:val="28"/>
          <w:szCs w:val="28"/>
          <w:u w:val="single"/>
        </w:rPr>
      </w:pPr>
    </w:p>
    <w:p w14:paraId="7A2FBE5B" w14:textId="073DACED" w:rsidR="00A745D3" w:rsidRPr="000F7EB8" w:rsidRDefault="003732FC" w:rsidP="00A745D3">
      <w:pPr>
        <w:rPr>
          <w:rFonts w:ascii="Times New Roman" w:eastAsiaTheme="minorEastAsia" w:hAnsi="Times New Roman" w:cs="Times New Roman"/>
          <w:b/>
          <w:bCs/>
          <w:sz w:val="28"/>
          <w:szCs w:val="28"/>
          <w:u w:val="single"/>
        </w:rPr>
      </w:pPr>
      <w:r w:rsidRPr="000F7EB8">
        <w:rPr>
          <w:rFonts w:ascii="Times New Roman" w:eastAsiaTheme="minorEastAsia" w:hAnsi="Times New Roman" w:cs="Times New Roman"/>
          <w:b/>
          <w:bCs/>
          <w:sz w:val="28"/>
          <w:szCs w:val="28"/>
          <w:u w:val="single"/>
        </w:rPr>
        <w:t xml:space="preserve">III </w:t>
      </w:r>
      <w:r w:rsidR="00A745D3" w:rsidRPr="000F7EB8">
        <w:rPr>
          <w:rFonts w:ascii="Times New Roman" w:eastAsiaTheme="minorEastAsia" w:hAnsi="Times New Roman" w:cs="Times New Roman"/>
          <w:b/>
          <w:bCs/>
          <w:sz w:val="28"/>
          <w:szCs w:val="28"/>
          <w:u w:val="single"/>
        </w:rPr>
        <w:t>Le générateur électrique (centrale PSI 25)</w:t>
      </w:r>
    </w:p>
    <w:p w14:paraId="47E09B37" w14:textId="7BC28A90" w:rsidR="00A745D3" w:rsidRPr="000F7EB8" w:rsidRDefault="00A745D3" w:rsidP="00A745D3">
      <w:pPr>
        <w:rPr>
          <w:rFonts w:ascii="Times New Roman" w:eastAsiaTheme="minorEastAsia" w:hAnsi="Times New Roman" w:cs="Times New Roman"/>
          <w:sz w:val="28"/>
          <w:szCs w:val="28"/>
        </w:rPr>
      </w:pPr>
      <w:r w:rsidRPr="000F7EB8">
        <w:rPr>
          <w:rFonts w:ascii="Times New Roman" w:eastAsiaTheme="minorEastAsia" w:hAnsi="Times New Roman" w:cs="Times New Roman"/>
          <w:sz w:val="28"/>
          <w:szCs w:val="28"/>
        </w:rPr>
        <w:t>Le générateur entraîné par l’ensemble des trois turbines THP, TMP et TBP est une machine synchrone triphasée fonctionnant en alternateur.</w:t>
      </w:r>
      <w:r w:rsidR="000413B9" w:rsidRPr="000F7EB8">
        <w:rPr>
          <w:rFonts w:ascii="Times New Roman" w:eastAsiaTheme="minorEastAsia" w:hAnsi="Times New Roman" w:cs="Times New Roman"/>
          <w:sz w:val="28"/>
          <w:szCs w:val="28"/>
        </w:rPr>
        <w:t xml:space="preserve"> </w:t>
      </w:r>
      <w:r w:rsidRPr="000F7EB8">
        <w:rPr>
          <w:rFonts w:ascii="Times New Roman" w:eastAsiaTheme="minorEastAsia" w:hAnsi="Times New Roman" w:cs="Times New Roman"/>
          <w:sz w:val="28"/>
          <w:szCs w:val="28"/>
        </w:rPr>
        <w:t xml:space="preserve">Cette partie étudie le modèle d’un alternateur diphasé équivalent dont les caractéristiques au point nominal sont identiques à celles du modèle triphasé (Génératrice ALSTOM type 50WY23Z-109). Ces caractéristiques sont rassemblées dans un tableau figurant </w:t>
      </w:r>
      <w:proofErr w:type="spellStart"/>
      <w:r w:rsidR="005874E7">
        <w:rPr>
          <w:rFonts w:ascii="Times New Roman" w:eastAsiaTheme="minorEastAsia" w:hAnsi="Times New Roman" w:cs="Times New Roman"/>
          <w:sz w:val="28"/>
          <w:szCs w:val="28"/>
        </w:rPr>
        <w:t>ci après</w:t>
      </w:r>
      <w:proofErr w:type="spellEnd"/>
      <w:r w:rsidRPr="000F7EB8">
        <w:rPr>
          <w:rFonts w:ascii="Times New Roman" w:eastAsiaTheme="minorEastAsia" w:hAnsi="Times New Roman" w:cs="Times New Roman"/>
          <w:sz w:val="28"/>
          <w:szCs w:val="28"/>
        </w:rPr>
        <w:t>.</w:t>
      </w:r>
    </w:p>
    <w:p w14:paraId="6A72A67C" w14:textId="779FE2BD" w:rsidR="00A745D3" w:rsidRPr="000F7EB8" w:rsidRDefault="00A745D3" w:rsidP="00A745D3">
      <w:pPr>
        <w:rPr>
          <w:rFonts w:ascii="Times New Roman" w:eastAsiaTheme="minorEastAsia" w:hAnsi="Times New Roman" w:cs="Times New Roman"/>
          <w:sz w:val="28"/>
          <w:szCs w:val="28"/>
        </w:rPr>
      </w:pPr>
      <w:r w:rsidRPr="000F7EB8">
        <w:rPr>
          <w:rFonts w:ascii="Times New Roman" w:eastAsiaTheme="minorEastAsia" w:hAnsi="Times New Roman" w:cs="Times New Roman"/>
          <w:sz w:val="28"/>
          <w:szCs w:val="28"/>
        </w:rPr>
        <w:t xml:space="preserve">On rappelle que toutes les grandeurs fournies relativement à des signaux sinusoïdaux sont données en valeurs efficaces. On supposera que l’alternateur est une machine à pôles lisses taillée dans un matériau ferromagnétique idéal. L’entrefer étant de très faible épaisseur par rapport au rayon </w:t>
      </w:r>
      <w:r w:rsidRPr="000F7EB8">
        <w:rPr>
          <w:rFonts w:ascii="Times New Roman" w:eastAsiaTheme="minorEastAsia" w:hAnsi="Times New Roman" w:cs="Times New Roman"/>
          <w:i/>
          <w:iCs/>
          <w:sz w:val="28"/>
          <w:szCs w:val="28"/>
        </w:rPr>
        <w:t xml:space="preserve">r </w:t>
      </w:r>
      <w:r w:rsidRPr="000F7EB8">
        <w:rPr>
          <w:rFonts w:ascii="Times New Roman" w:eastAsiaTheme="minorEastAsia" w:hAnsi="Times New Roman" w:cs="Times New Roman"/>
          <w:sz w:val="28"/>
          <w:szCs w:val="28"/>
        </w:rPr>
        <w:t xml:space="preserve">du rotor, on supposera que tous les points de l’entrefer sont à la distance </w:t>
      </w:r>
      <w:r w:rsidRPr="000F7EB8">
        <w:rPr>
          <w:rFonts w:ascii="Times New Roman" w:eastAsiaTheme="minorEastAsia" w:hAnsi="Times New Roman" w:cs="Times New Roman"/>
          <w:i/>
          <w:iCs/>
          <w:sz w:val="28"/>
          <w:szCs w:val="28"/>
        </w:rPr>
        <w:t xml:space="preserve">r </w:t>
      </w:r>
      <w:r w:rsidRPr="000F7EB8">
        <w:rPr>
          <w:rFonts w:ascii="Times New Roman" w:eastAsiaTheme="minorEastAsia" w:hAnsi="Times New Roman" w:cs="Times New Roman"/>
          <w:sz w:val="28"/>
          <w:szCs w:val="28"/>
        </w:rPr>
        <w:t>de l’axe de rotation de la machine et repérés en coordonnées cylindriques (</w:t>
      </w:r>
      <w:proofErr w:type="gramStart"/>
      <w:r w:rsidRPr="000F7EB8">
        <w:rPr>
          <w:rFonts w:ascii="Times New Roman" w:eastAsiaTheme="minorEastAsia" w:hAnsi="Times New Roman" w:cs="Times New Roman"/>
          <w:i/>
          <w:iCs/>
          <w:sz w:val="28"/>
          <w:szCs w:val="28"/>
        </w:rPr>
        <w:t>O ,</w:t>
      </w:r>
      <w:proofErr w:type="gramEnd"/>
      <w:r w:rsidRPr="000F7EB8">
        <w:rPr>
          <w:rFonts w:ascii="Times New Roman" w:eastAsiaTheme="minorEastAsia" w:hAnsi="Times New Roman" w:cs="Times New Roman"/>
          <w:i/>
          <w:iCs/>
          <w:sz w:val="28"/>
          <w:szCs w:val="28"/>
        </w:rPr>
        <w:t xml:space="preserve"> </w:t>
      </w:r>
      <m:oMath>
        <m:acc>
          <m:accPr>
            <m:chr m:val="⃗"/>
            <m:ctrlPr>
              <w:rPr>
                <w:rFonts w:ascii="Cambria Math" w:eastAsiaTheme="minorEastAsia" w:hAnsi="Cambria Math" w:cs="Times New Roman"/>
                <w:i/>
                <w:iCs/>
                <w:sz w:val="28"/>
                <w:szCs w:val="28"/>
              </w:rPr>
            </m:ctrlPr>
          </m:acc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r</m:t>
                </m:r>
              </m:sub>
            </m:sSub>
          </m:e>
        </m:acc>
      </m:oMath>
      <w:r w:rsidRPr="000F7EB8">
        <w:rPr>
          <w:rFonts w:ascii="Times New Roman" w:eastAsiaTheme="minorEastAsia" w:hAnsi="Times New Roman" w:cs="Times New Roman"/>
          <w:i/>
          <w:iCs/>
          <w:sz w:val="28"/>
          <w:szCs w:val="28"/>
        </w:rPr>
        <w:t xml:space="preserve"> , </w:t>
      </w:r>
      <m:oMath>
        <m:acc>
          <m:accPr>
            <m:chr m:val="⃗"/>
            <m:ctrlPr>
              <w:rPr>
                <w:rFonts w:ascii="Cambria Math" w:eastAsiaTheme="minorEastAsia" w:hAnsi="Cambria Math" w:cs="Times New Roman"/>
                <w:i/>
                <w:iCs/>
                <w:sz w:val="28"/>
                <w:szCs w:val="28"/>
              </w:rPr>
            </m:ctrlPr>
          </m:acc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θ</m:t>
                </m:r>
              </m:sub>
            </m:sSub>
          </m:e>
        </m:acc>
      </m:oMath>
      <w:r w:rsidRPr="000F7EB8">
        <w:rPr>
          <w:rFonts w:ascii="Times New Roman" w:eastAsiaTheme="minorEastAsia" w:hAnsi="Times New Roman" w:cs="Times New Roman"/>
          <w:i/>
          <w:iCs/>
          <w:sz w:val="28"/>
          <w:szCs w:val="28"/>
        </w:rPr>
        <w:t xml:space="preserve"> , </w:t>
      </w:r>
      <m:oMath>
        <m:acc>
          <m:accPr>
            <m:chr m:val="⃗"/>
            <m:ctrlPr>
              <w:rPr>
                <w:rFonts w:ascii="Cambria Math" w:eastAsiaTheme="minorEastAsia" w:hAnsi="Cambria Math" w:cs="Times New Roman"/>
                <w:i/>
                <w:iCs/>
                <w:sz w:val="28"/>
                <w:szCs w:val="28"/>
              </w:rPr>
            </m:ctrlPr>
          </m:acc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z</m:t>
                </m:r>
              </m:sub>
            </m:sSub>
          </m:e>
        </m:acc>
      </m:oMath>
      <w:r w:rsidRPr="000F7EB8">
        <w:rPr>
          <w:rFonts w:ascii="Times New Roman" w:eastAsiaTheme="minorEastAsia" w:hAnsi="Times New Roman" w:cs="Times New Roman"/>
          <w:i/>
          <w:iCs/>
          <w:sz w:val="28"/>
          <w:szCs w:val="28"/>
        </w:rPr>
        <w:t>,</w:t>
      </w:r>
      <w:r w:rsidRPr="000F7EB8">
        <w:rPr>
          <w:rFonts w:ascii="Times New Roman" w:eastAsiaTheme="minorEastAsia" w:hAnsi="Times New Roman" w:cs="Times New Roman"/>
          <w:sz w:val="28"/>
          <w:szCs w:val="28"/>
        </w:rPr>
        <w:t xml:space="preserve">) où </w:t>
      </w:r>
      <w:r w:rsidRPr="000F7EB8">
        <w:rPr>
          <w:rFonts w:ascii="Times New Roman" w:eastAsiaTheme="minorEastAsia" w:hAnsi="Times New Roman" w:cs="Times New Roman"/>
          <w:i/>
          <w:iCs/>
          <w:sz w:val="28"/>
          <w:szCs w:val="28"/>
        </w:rPr>
        <w:t xml:space="preserve">O </w:t>
      </w:r>
      <w:r w:rsidRPr="000F7EB8">
        <w:rPr>
          <w:rFonts w:ascii="Times New Roman" w:eastAsiaTheme="minorEastAsia" w:hAnsi="Times New Roman" w:cs="Times New Roman"/>
          <w:sz w:val="28"/>
          <w:szCs w:val="28"/>
        </w:rPr>
        <w:t>se situe au centre de la machine et appartient à l’axe de rotation (</w:t>
      </w:r>
      <w:r w:rsidRPr="000F7EB8">
        <w:rPr>
          <w:rFonts w:ascii="Times New Roman" w:eastAsiaTheme="minorEastAsia" w:hAnsi="Times New Roman" w:cs="Times New Roman"/>
          <w:i/>
          <w:iCs/>
          <w:sz w:val="28"/>
          <w:szCs w:val="28"/>
        </w:rPr>
        <w:t>Oz</w:t>
      </w:r>
      <w:r w:rsidRPr="000F7EB8">
        <w:rPr>
          <w:rFonts w:ascii="Times New Roman" w:eastAsiaTheme="minorEastAsia" w:hAnsi="Times New Roman" w:cs="Times New Roman"/>
          <w:sz w:val="28"/>
          <w:szCs w:val="28"/>
        </w:rPr>
        <w:t>) du rotor.</w:t>
      </w:r>
    </w:p>
    <w:p w14:paraId="120F3E68" w14:textId="37E465C4" w:rsidR="003732FC" w:rsidRPr="000F7EB8" w:rsidRDefault="003732FC" w:rsidP="00A745D3">
      <w:pPr>
        <w:rPr>
          <w:rFonts w:ascii="Times New Roman" w:eastAsiaTheme="minorEastAsia" w:hAnsi="Times New Roman" w:cs="Times New Roman"/>
          <w:sz w:val="28"/>
          <w:szCs w:val="28"/>
        </w:rPr>
      </w:pPr>
      <w:r w:rsidRPr="000F7EB8">
        <w:rPr>
          <w:rFonts w:ascii="Times New Roman" w:eastAsiaTheme="minorEastAsia" w:hAnsi="Times New Roman" w:cs="Times New Roman"/>
          <w:noProof/>
          <w:sz w:val="28"/>
          <w:szCs w:val="28"/>
        </w:rPr>
        <w:drawing>
          <wp:inline distT="0" distB="0" distL="0" distR="0" wp14:anchorId="5020EB8A" wp14:editId="1288D00F">
            <wp:extent cx="6104255" cy="305646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2892" cy="3065798"/>
                    </a:xfrm>
                    <a:prstGeom prst="rect">
                      <a:avLst/>
                    </a:prstGeom>
                    <a:noFill/>
                    <a:ln>
                      <a:noFill/>
                    </a:ln>
                  </pic:spPr>
                </pic:pic>
              </a:graphicData>
            </a:graphic>
          </wp:inline>
        </w:drawing>
      </w:r>
    </w:p>
    <w:p w14:paraId="4B69C713" w14:textId="59DFB86F" w:rsidR="00A745D3" w:rsidRPr="000F7EB8" w:rsidRDefault="00A745D3" w:rsidP="00A745D3">
      <w:pPr>
        <w:rPr>
          <w:rFonts w:ascii="Times New Roman" w:eastAsiaTheme="minorEastAsia" w:hAnsi="Times New Roman" w:cs="Times New Roman"/>
          <w:b/>
          <w:bCs/>
          <w:sz w:val="28"/>
          <w:szCs w:val="28"/>
        </w:rPr>
      </w:pPr>
      <w:r w:rsidRPr="000F7EB8">
        <w:rPr>
          <w:rFonts w:ascii="Times New Roman" w:eastAsiaTheme="minorEastAsia" w:hAnsi="Times New Roman" w:cs="Times New Roman"/>
          <w:b/>
          <w:bCs/>
          <w:sz w:val="28"/>
          <w:szCs w:val="28"/>
        </w:rPr>
        <w:t>A– Paramètres de l’alternateur</w:t>
      </w:r>
    </w:p>
    <w:p w14:paraId="0E12B33D" w14:textId="5820E765" w:rsidR="00A745D3" w:rsidRPr="000F7EB8" w:rsidRDefault="00A745D3" w:rsidP="00A745D3">
      <w:pPr>
        <w:rPr>
          <w:rFonts w:ascii="Times New Roman" w:eastAsiaTheme="minorEastAsia" w:hAnsi="Times New Roman" w:cs="Times New Roman"/>
          <w:sz w:val="28"/>
          <w:szCs w:val="28"/>
        </w:rPr>
      </w:pPr>
      <w:r w:rsidRPr="000F7EB8">
        <w:rPr>
          <w:rFonts w:ascii="Times New Roman" w:eastAsiaTheme="minorEastAsia" w:hAnsi="Times New Roman" w:cs="Times New Roman"/>
          <w:b/>
          <w:bCs/>
          <w:sz w:val="28"/>
          <w:szCs w:val="28"/>
        </w:rPr>
        <w:lastRenderedPageBreak/>
        <w:t xml:space="preserve">Q25. </w:t>
      </w:r>
      <w:r w:rsidRPr="000F7EB8">
        <w:rPr>
          <w:rFonts w:ascii="Times New Roman" w:eastAsiaTheme="minorEastAsia" w:hAnsi="Times New Roman" w:cs="Times New Roman"/>
          <w:sz w:val="28"/>
          <w:szCs w:val="28"/>
        </w:rPr>
        <w:t>Attribuer le caractère continu ou sinusoïdal aux courants circulant dans le stator et dans le rotor. Décrire l’organisation spatiale des circuits statorique et rotorique.</w:t>
      </w:r>
    </w:p>
    <w:p w14:paraId="17F94335" w14:textId="73250648" w:rsidR="00A745D3" w:rsidRPr="000F7EB8" w:rsidRDefault="00A745D3" w:rsidP="00A745D3">
      <w:pPr>
        <w:rPr>
          <w:rFonts w:ascii="Times New Roman" w:eastAsiaTheme="minorEastAsia" w:hAnsi="Times New Roman" w:cs="Times New Roman"/>
          <w:sz w:val="28"/>
          <w:szCs w:val="28"/>
        </w:rPr>
      </w:pPr>
      <w:r w:rsidRPr="000F7EB8">
        <w:rPr>
          <w:rFonts w:ascii="Times New Roman" w:eastAsiaTheme="minorEastAsia" w:hAnsi="Times New Roman" w:cs="Times New Roman"/>
          <w:b/>
          <w:bCs/>
          <w:sz w:val="28"/>
          <w:szCs w:val="28"/>
        </w:rPr>
        <w:t xml:space="preserve">Q26. </w:t>
      </w:r>
      <w:r w:rsidRPr="000F7EB8">
        <w:rPr>
          <w:rFonts w:ascii="Times New Roman" w:eastAsiaTheme="minorEastAsia" w:hAnsi="Times New Roman" w:cs="Times New Roman"/>
          <w:sz w:val="28"/>
          <w:szCs w:val="28"/>
        </w:rPr>
        <w:t>Rappeler l’expression de la puissance moyenne délivrée par les circuits statoriques. En déduire la valeur de la tension nominale aux bornes de chaque phase.</w:t>
      </w:r>
    </w:p>
    <w:p w14:paraId="46010076" w14:textId="5834419E" w:rsidR="00A745D3" w:rsidRPr="000F7EB8" w:rsidRDefault="00A745D3" w:rsidP="00A745D3">
      <w:pPr>
        <w:rPr>
          <w:rFonts w:ascii="Times New Roman" w:eastAsiaTheme="minorEastAsia" w:hAnsi="Times New Roman" w:cs="Times New Roman"/>
          <w:sz w:val="28"/>
          <w:szCs w:val="28"/>
        </w:rPr>
      </w:pPr>
      <w:r w:rsidRPr="000F7EB8">
        <w:rPr>
          <w:rFonts w:ascii="Times New Roman" w:eastAsiaTheme="minorEastAsia" w:hAnsi="Times New Roman" w:cs="Times New Roman"/>
          <w:b/>
          <w:bCs/>
          <w:sz w:val="28"/>
          <w:szCs w:val="28"/>
        </w:rPr>
        <w:t xml:space="preserve">Q27. </w:t>
      </w:r>
      <w:r w:rsidRPr="000F7EB8">
        <w:rPr>
          <w:rFonts w:ascii="Times New Roman" w:eastAsiaTheme="minorEastAsia" w:hAnsi="Times New Roman" w:cs="Times New Roman"/>
          <w:sz w:val="28"/>
          <w:szCs w:val="28"/>
        </w:rPr>
        <w:t xml:space="preserve">Rappeler les propriétés d’un matériau ferromagnétique idéal. Déterminer la direction du champ magnétique en un point </w:t>
      </w:r>
      <w:r w:rsidRPr="000F7EB8">
        <w:rPr>
          <w:rFonts w:ascii="Times New Roman" w:eastAsiaTheme="minorEastAsia" w:hAnsi="Times New Roman" w:cs="Times New Roman"/>
          <w:i/>
          <w:iCs/>
          <w:sz w:val="28"/>
          <w:szCs w:val="28"/>
        </w:rPr>
        <w:t xml:space="preserve">M </w:t>
      </w:r>
      <w:r w:rsidRPr="000F7EB8">
        <w:rPr>
          <w:rFonts w:ascii="Times New Roman" w:eastAsiaTheme="minorEastAsia" w:hAnsi="Times New Roman" w:cs="Times New Roman"/>
          <w:sz w:val="28"/>
          <w:szCs w:val="28"/>
        </w:rPr>
        <w:t xml:space="preserve">de l’entrefer. Donner, en justifiant, la relation entre </w:t>
      </w:r>
      <w:r w:rsidRPr="000F7EB8">
        <w:rPr>
          <w:rFonts w:ascii="Times New Roman" w:eastAsiaTheme="minorEastAsia" w:hAnsi="Times New Roman" w:cs="Times New Roman" w:hint="eastAsia"/>
          <w:i/>
          <w:iCs/>
          <w:sz w:val="28"/>
          <w:szCs w:val="28"/>
        </w:rPr>
        <w:t>ω</w:t>
      </w:r>
      <w:r w:rsidRPr="000F7EB8">
        <w:rPr>
          <w:rFonts w:ascii="Times New Roman" w:eastAsiaTheme="minorEastAsia" w:hAnsi="Times New Roman" w:cs="Times New Roman"/>
          <w:i/>
          <w:iCs/>
          <w:sz w:val="28"/>
          <w:szCs w:val="28"/>
        </w:rPr>
        <w:t xml:space="preserve"> </w:t>
      </w:r>
      <w:r w:rsidRPr="000F7EB8">
        <w:rPr>
          <w:rFonts w:ascii="Times New Roman" w:eastAsiaTheme="minorEastAsia" w:hAnsi="Times New Roman" w:cs="Times New Roman"/>
          <w:sz w:val="28"/>
          <w:szCs w:val="28"/>
        </w:rPr>
        <w:t>la pulsation des courants et Ω la vitesse de rotation du rotor.</w:t>
      </w:r>
    </w:p>
    <w:p w14:paraId="2F4CCF8B" w14:textId="470CAB56" w:rsidR="00A745D3" w:rsidRPr="000F7EB8" w:rsidRDefault="00A745D3" w:rsidP="00A745D3">
      <w:pPr>
        <w:rPr>
          <w:rFonts w:ascii="Times New Roman" w:eastAsiaTheme="minorEastAsia" w:hAnsi="Times New Roman" w:cs="Times New Roman"/>
          <w:sz w:val="28"/>
          <w:szCs w:val="28"/>
        </w:rPr>
      </w:pPr>
      <w:r w:rsidRPr="000F7EB8">
        <w:rPr>
          <w:rFonts w:ascii="Times New Roman" w:eastAsiaTheme="minorEastAsia" w:hAnsi="Times New Roman" w:cs="Times New Roman"/>
          <w:sz w:val="28"/>
          <w:szCs w:val="28"/>
        </w:rPr>
        <w:t>Déduire la valeur numérique en rad</w:t>
      </w:r>
      <w:r w:rsidRPr="000F7EB8">
        <w:rPr>
          <w:rFonts w:ascii="MS Mincho" w:eastAsia="MS Mincho" w:hAnsi="MS Mincho" w:cs="MS Mincho"/>
          <w:sz w:val="28"/>
          <w:szCs w:val="28"/>
        </w:rPr>
        <w:t>/</w:t>
      </w:r>
      <w:r w:rsidRPr="000F7EB8">
        <w:rPr>
          <w:rFonts w:ascii="Times New Roman" w:eastAsiaTheme="minorEastAsia" w:hAnsi="Times New Roman" w:cs="Times New Roman"/>
          <w:sz w:val="28"/>
          <w:szCs w:val="28"/>
        </w:rPr>
        <w:t xml:space="preserve">s puis en tr/min de </w:t>
      </w:r>
      <w:proofErr w:type="spellStart"/>
      <w:r w:rsidRPr="000F7EB8">
        <w:rPr>
          <w:rFonts w:ascii="Times New Roman" w:eastAsiaTheme="minorEastAsia" w:hAnsi="Times New Roman" w:cs="Times New Roman"/>
          <w:sz w:val="28"/>
          <w:szCs w:val="28"/>
        </w:rPr>
        <w:t>Ω</w:t>
      </w:r>
      <w:r w:rsidRPr="000F7EB8">
        <w:rPr>
          <w:rFonts w:ascii="Times New Roman" w:eastAsiaTheme="minorEastAsia" w:hAnsi="Times New Roman" w:cs="Times New Roman"/>
          <w:i/>
          <w:iCs/>
          <w:sz w:val="28"/>
          <w:szCs w:val="28"/>
          <w:vertAlign w:val="subscript"/>
        </w:rPr>
        <w:t>n</w:t>
      </w:r>
      <w:proofErr w:type="spellEnd"/>
      <w:r w:rsidRPr="000F7EB8">
        <w:rPr>
          <w:rFonts w:ascii="Times New Roman" w:eastAsiaTheme="minorEastAsia" w:hAnsi="Times New Roman" w:cs="Times New Roman"/>
          <w:sz w:val="28"/>
          <w:szCs w:val="28"/>
        </w:rPr>
        <w:t>, vitesse de rotation du rotor en fonctionnement nominal.</w:t>
      </w:r>
    </w:p>
    <w:p w14:paraId="3147C6AF" w14:textId="051B096F" w:rsidR="00A745D3" w:rsidRPr="000F7EB8" w:rsidRDefault="00A745D3" w:rsidP="00A745D3">
      <w:pPr>
        <w:rPr>
          <w:rFonts w:ascii="Times New Roman" w:eastAsiaTheme="minorEastAsia" w:hAnsi="Times New Roman" w:cs="Times New Roman"/>
          <w:sz w:val="28"/>
          <w:szCs w:val="28"/>
        </w:rPr>
      </w:pPr>
      <w:r w:rsidRPr="000F7EB8">
        <w:rPr>
          <w:rFonts w:ascii="Times New Roman" w:eastAsiaTheme="minorEastAsia" w:hAnsi="Times New Roman" w:cs="Times New Roman"/>
          <w:b/>
          <w:bCs/>
          <w:sz w:val="28"/>
          <w:szCs w:val="28"/>
        </w:rPr>
        <w:t xml:space="preserve">Q28. </w:t>
      </w:r>
      <w:r w:rsidRPr="000F7EB8">
        <w:rPr>
          <w:rFonts w:ascii="Times New Roman" w:eastAsiaTheme="minorEastAsia" w:hAnsi="Times New Roman" w:cs="Times New Roman"/>
          <w:sz w:val="28"/>
          <w:szCs w:val="28"/>
        </w:rPr>
        <w:t xml:space="preserve">Le schéma électrique d’une phase en fonctionnement alternateur est représenté en figure 8. On note </w:t>
      </w:r>
      <w:r w:rsidRPr="000F7EB8">
        <w:rPr>
          <w:rFonts w:ascii="Times New Roman" w:eastAsiaTheme="minorEastAsia" w:hAnsi="Times New Roman" w:cs="Times New Roman"/>
          <w:i/>
          <w:iCs/>
          <w:sz w:val="28"/>
          <w:szCs w:val="28"/>
        </w:rPr>
        <w:t xml:space="preserve">R </w:t>
      </w:r>
      <w:r w:rsidRPr="000F7EB8">
        <w:rPr>
          <w:rFonts w:ascii="Times New Roman" w:eastAsiaTheme="minorEastAsia" w:hAnsi="Times New Roman" w:cs="Times New Roman"/>
          <w:sz w:val="28"/>
          <w:szCs w:val="28"/>
        </w:rPr>
        <w:t xml:space="preserve">et </w:t>
      </w:r>
      <w:r w:rsidRPr="000F7EB8">
        <w:rPr>
          <w:rFonts w:ascii="Times New Roman" w:eastAsiaTheme="minorEastAsia" w:hAnsi="Times New Roman" w:cs="Times New Roman"/>
          <w:i/>
          <w:iCs/>
          <w:sz w:val="28"/>
          <w:szCs w:val="28"/>
        </w:rPr>
        <w:t xml:space="preserve">X </w:t>
      </w:r>
      <w:r w:rsidRPr="000F7EB8">
        <w:rPr>
          <w:rFonts w:ascii="Times New Roman" w:eastAsiaTheme="minorEastAsia" w:hAnsi="Times New Roman" w:cs="Times New Roman"/>
          <w:sz w:val="28"/>
          <w:szCs w:val="28"/>
        </w:rPr>
        <w:t xml:space="preserve">respectivement la résistance et la réactance synchrone du bobinage d’une phase définie par </w:t>
      </w:r>
      <w:r w:rsidRPr="000F7EB8">
        <w:rPr>
          <w:rFonts w:ascii="Times New Roman" w:eastAsiaTheme="minorEastAsia" w:hAnsi="Times New Roman" w:cs="Times New Roman"/>
          <w:i/>
          <w:iCs/>
          <w:sz w:val="28"/>
          <w:szCs w:val="28"/>
        </w:rPr>
        <w:t xml:space="preserve">X </w:t>
      </w:r>
      <w:r w:rsidRPr="000F7EB8">
        <w:rPr>
          <w:rFonts w:ascii="Times New Roman" w:eastAsiaTheme="minorEastAsia" w:hAnsi="Times New Roman" w:cs="Times New Roman"/>
          <w:sz w:val="28"/>
          <w:szCs w:val="28"/>
        </w:rPr>
        <w:t xml:space="preserve">= </w:t>
      </w:r>
      <w:r w:rsidRPr="000F7EB8">
        <w:rPr>
          <w:rFonts w:ascii="Times New Roman" w:eastAsiaTheme="minorEastAsia" w:hAnsi="Times New Roman" w:cs="Times New Roman"/>
          <w:i/>
          <w:iCs/>
          <w:sz w:val="28"/>
          <w:szCs w:val="28"/>
        </w:rPr>
        <w:t>L</w:t>
      </w:r>
      <w:r w:rsidRPr="000F7EB8">
        <w:rPr>
          <w:rFonts w:ascii="Times New Roman" w:eastAsiaTheme="minorEastAsia" w:hAnsi="Times New Roman" w:cs="Times New Roman" w:hint="eastAsia"/>
          <w:i/>
          <w:iCs/>
          <w:sz w:val="28"/>
          <w:szCs w:val="28"/>
        </w:rPr>
        <w:t>ω</w:t>
      </w:r>
      <w:r w:rsidRPr="000F7EB8">
        <w:rPr>
          <w:rFonts w:ascii="Times New Roman" w:eastAsiaTheme="minorEastAsia" w:hAnsi="Times New Roman" w:cs="Times New Roman"/>
          <w:i/>
          <w:iCs/>
          <w:sz w:val="28"/>
          <w:szCs w:val="28"/>
        </w:rPr>
        <w:t xml:space="preserve"> </w:t>
      </w:r>
      <w:r w:rsidRPr="000F7EB8">
        <w:rPr>
          <w:rFonts w:ascii="Times New Roman" w:eastAsiaTheme="minorEastAsia" w:hAnsi="Times New Roman" w:cs="Times New Roman"/>
          <w:sz w:val="28"/>
          <w:szCs w:val="28"/>
        </w:rPr>
        <w:t xml:space="preserve">où </w:t>
      </w:r>
      <w:proofErr w:type="spellStart"/>
      <w:r w:rsidRPr="000F7EB8">
        <w:rPr>
          <w:rFonts w:ascii="Times New Roman" w:eastAsiaTheme="minorEastAsia" w:hAnsi="Times New Roman" w:cs="Times New Roman"/>
          <w:i/>
          <w:iCs/>
          <w:sz w:val="28"/>
          <w:szCs w:val="28"/>
        </w:rPr>
        <w:t>L</w:t>
      </w:r>
      <w:proofErr w:type="spellEnd"/>
      <w:r w:rsidRPr="000F7EB8">
        <w:rPr>
          <w:rFonts w:ascii="Times New Roman" w:eastAsiaTheme="minorEastAsia" w:hAnsi="Times New Roman" w:cs="Times New Roman"/>
          <w:i/>
          <w:iCs/>
          <w:sz w:val="28"/>
          <w:szCs w:val="28"/>
        </w:rPr>
        <w:t xml:space="preserve"> </w:t>
      </w:r>
      <w:r w:rsidRPr="000F7EB8">
        <w:rPr>
          <w:rFonts w:ascii="Times New Roman" w:eastAsiaTheme="minorEastAsia" w:hAnsi="Times New Roman" w:cs="Times New Roman"/>
          <w:sz w:val="28"/>
          <w:szCs w:val="28"/>
        </w:rPr>
        <w:t xml:space="preserve">désigne son inductance propre. En fonctionnement alternateur, écrire l’équation électrique relative à une phase faisant apparaître </w:t>
      </w:r>
      <w:r w:rsidRPr="000F7EB8">
        <w:rPr>
          <w:rFonts w:ascii="Times New Roman" w:eastAsiaTheme="minorEastAsia" w:hAnsi="Times New Roman" w:cs="Times New Roman"/>
          <w:i/>
          <w:iCs/>
          <w:sz w:val="28"/>
          <w:szCs w:val="28"/>
        </w:rPr>
        <w:t xml:space="preserve">R </w:t>
      </w:r>
      <w:r w:rsidRPr="000F7EB8">
        <w:rPr>
          <w:rFonts w:ascii="Times New Roman" w:eastAsiaTheme="minorEastAsia" w:hAnsi="Times New Roman" w:cs="Times New Roman"/>
          <w:sz w:val="28"/>
          <w:szCs w:val="28"/>
        </w:rPr>
        <w:t xml:space="preserve">et </w:t>
      </w:r>
      <w:r w:rsidRPr="000F7EB8">
        <w:rPr>
          <w:rFonts w:ascii="Times New Roman" w:eastAsiaTheme="minorEastAsia" w:hAnsi="Times New Roman" w:cs="Times New Roman"/>
          <w:i/>
          <w:iCs/>
          <w:sz w:val="28"/>
          <w:szCs w:val="28"/>
        </w:rPr>
        <w:t xml:space="preserve">X </w:t>
      </w:r>
      <w:r w:rsidRPr="000F7EB8">
        <w:rPr>
          <w:rFonts w:ascii="Times New Roman" w:eastAsiaTheme="minorEastAsia" w:hAnsi="Times New Roman" w:cs="Times New Roman"/>
          <w:sz w:val="28"/>
          <w:szCs w:val="28"/>
        </w:rPr>
        <w:t xml:space="preserve">; on notera respectivement </w:t>
      </w:r>
      <w:r w:rsidRPr="000F7EB8">
        <w:rPr>
          <w:rFonts w:ascii="Times New Roman" w:eastAsiaTheme="minorEastAsia" w:hAnsi="Times New Roman" w:cs="Times New Roman"/>
          <w:i/>
          <w:iCs/>
          <w:sz w:val="28"/>
          <w:szCs w:val="28"/>
        </w:rPr>
        <w:t>E</w:t>
      </w:r>
      <w:r w:rsidRPr="000F7EB8">
        <w:rPr>
          <w:rFonts w:ascii="Times New Roman" w:eastAsiaTheme="minorEastAsia" w:hAnsi="Times New Roman" w:cs="Times New Roman"/>
          <w:sz w:val="28"/>
          <w:szCs w:val="28"/>
        </w:rPr>
        <w:t xml:space="preserve">, </w:t>
      </w:r>
      <w:r w:rsidRPr="000F7EB8">
        <w:rPr>
          <w:rFonts w:ascii="Times New Roman" w:eastAsiaTheme="minorEastAsia" w:hAnsi="Times New Roman" w:cs="Times New Roman"/>
          <w:i/>
          <w:iCs/>
          <w:sz w:val="28"/>
          <w:szCs w:val="28"/>
        </w:rPr>
        <w:t xml:space="preserve">U </w:t>
      </w:r>
      <w:r w:rsidRPr="000F7EB8">
        <w:rPr>
          <w:rFonts w:ascii="Times New Roman" w:eastAsiaTheme="minorEastAsia" w:hAnsi="Times New Roman" w:cs="Times New Roman"/>
          <w:sz w:val="28"/>
          <w:szCs w:val="28"/>
        </w:rPr>
        <w:t xml:space="preserve">et </w:t>
      </w:r>
      <w:r w:rsidRPr="000F7EB8">
        <w:rPr>
          <w:rFonts w:ascii="Times New Roman" w:eastAsiaTheme="minorEastAsia" w:hAnsi="Times New Roman" w:cs="Times New Roman"/>
          <w:i/>
          <w:iCs/>
          <w:sz w:val="28"/>
          <w:szCs w:val="28"/>
        </w:rPr>
        <w:t xml:space="preserve">I </w:t>
      </w:r>
      <w:r w:rsidRPr="000F7EB8">
        <w:rPr>
          <w:rFonts w:ascii="Times New Roman" w:eastAsiaTheme="minorEastAsia" w:hAnsi="Times New Roman" w:cs="Times New Roman"/>
          <w:sz w:val="28"/>
          <w:szCs w:val="28"/>
        </w:rPr>
        <w:t xml:space="preserve">les représentations complexes de la force électromotrice, de la </w:t>
      </w:r>
      <w:r w:rsidR="000413B9" w:rsidRPr="000F7EB8">
        <w:rPr>
          <w:rFonts w:ascii="Times New Roman" w:eastAsiaTheme="minorEastAsia" w:hAnsi="Times New Roman" w:cs="Times New Roman"/>
          <w:sz w:val="28"/>
          <w:szCs w:val="28"/>
        </w:rPr>
        <w:t>t</w:t>
      </w:r>
      <w:r w:rsidRPr="000F7EB8">
        <w:rPr>
          <w:rFonts w:ascii="Times New Roman" w:eastAsiaTheme="minorEastAsia" w:hAnsi="Times New Roman" w:cs="Times New Roman"/>
          <w:sz w:val="28"/>
          <w:szCs w:val="28"/>
        </w:rPr>
        <w:t>ension aux bornes de la phase et de l’intensité du courant circulant dans la phase.</w:t>
      </w:r>
    </w:p>
    <w:p w14:paraId="2E97A672" w14:textId="05D0717D" w:rsidR="00A745D3" w:rsidRPr="000F7EB8" w:rsidRDefault="00A745D3" w:rsidP="00A745D3">
      <w:pPr>
        <w:rPr>
          <w:rFonts w:ascii="Times New Roman" w:eastAsiaTheme="minorEastAsia" w:hAnsi="Times New Roman" w:cs="Times New Roman"/>
          <w:sz w:val="28"/>
          <w:szCs w:val="28"/>
        </w:rPr>
      </w:pPr>
      <w:r w:rsidRPr="000F7EB8">
        <w:rPr>
          <w:rFonts w:ascii="Times New Roman" w:eastAsiaTheme="minorEastAsia" w:hAnsi="Times New Roman" w:cs="Times New Roman"/>
          <w:noProof/>
          <w:sz w:val="28"/>
          <w:szCs w:val="28"/>
        </w:rPr>
        <w:drawing>
          <wp:inline distT="0" distB="0" distL="0" distR="0" wp14:anchorId="0B6B11B9" wp14:editId="0CCACC64">
            <wp:extent cx="3470910" cy="1854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9577" cy="1858830"/>
                    </a:xfrm>
                    <a:prstGeom prst="rect">
                      <a:avLst/>
                    </a:prstGeom>
                    <a:noFill/>
                    <a:ln>
                      <a:noFill/>
                    </a:ln>
                  </pic:spPr>
                </pic:pic>
              </a:graphicData>
            </a:graphic>
          </wp:inline>
        </w:drawing>
      </w:r>
    </w:p>
    <w:p w14:paraId="3C8EB5E8" w14:textId="7E6D3AD9" w:rsidR="00A745D3" w:rsidRPr="000F7EB8" w:rsidRDefault="00A745D3" w:rsidP="00A745D3">
      <w:pPr>
        <w:rPr>
          <w:rFonts w:ascii="Times New Roman" w:eastAsiaTheme="minorEastAsia" w:hAnsi="Times New Roman" w:cs="Times New Roman"/>
          <w:sz w:val="28"/>
          <w:szCs w:val="28"/>
        </w:rPr>
      </w:pPr>
      <w:r w:rsidRPr="000F7EB8">
        <w:rPr>
          <w:rFonts w:ascii="Times New Roman" w:eastAsiaTheme="minorEastAsia" w:hAnsi="Times New Roman" w:cs="Times New Roman"/>
          <w:sz w:val="28"/>
          <w:szCs w:val="28"/>
        </w:rPr>
        <w:t xml:space="preserve"> Afin de déterminer les paramètres de l’alternateur, on dispose de deux essais expérimentaux au cours desquels le rotor</w:t>
      </w:r>
      <w:r w:rsidR="000413B9" w:rsidRPr="000F7EB8">
        <w:rPr>
          <w:rFonts w:ascii="Times New Roman" w:eastAsiaTheme="minorEastAsia" w:hAnsi="Times New Roman" w:cs="Times New Roman"/>
          <w:sz w:val="28"/>
          <w:szCs w:val="28"/>
        </w:rPr>
        <w:t xml:space="preserve"> </w:t>
      </w:r>
      <w:r w:rsidRPr="000F7EB8">
        <w:rPr>
          <w:rFonts w:ascii="Times New Roman" w:eastAsiaTheme="minorEastAsia" w:hAnsi="Times New Roman" w:cs="Times New Roman"/>
          <w:sz w:val="28"/>
          <w:szCs w:val="28"/>
        </w:rPr>
        <w:t xml:space="preserve">est entraîné par un moteur extérieur à la vitesse nominale </w:t>
      </w:r>
      <w:proofErr w:type="spellStart"/>
      <w:r w:rsidRPr="000F7EB8">
        <w:rPr>
          <w:rFonts w:ascii="Times New Roman" w:eastAsiaTheme="minorEastAsia" w:hAnsi="Times New Roman" w:cs="Times New Roman"/>
          <w:sz w:val="28"/>
          <w:szCs w:val="28"/>
        </w:rPr>
        <w:t>Ω</w:t>
      </w:r>
      <w:r w:rsidRPr="000F7EB8">
        <w:rPr>
          <w:rFonts w:ascii="Times New Roman" w:eastAsiaTheme="minorEastAsia" w:hAnsi="Times New Roman" w:cs="Times New Roman"/>
          <w:i/>
          <w:iCs/>
          <w:sz w:val="28"/>
          <w:szCs w:val="28"/>
          <w:vertAlign w:val="subscript"/>
        </w:rPr>
        <w:t>n</w:t>
      </w:r>
      <w:proofErr w:type="spellEnd"/>
      <w:r w:rsidRPr="000F7EB8">
        <w:rPr>
          <w:rFonts w:ascii="Times New Roman" w:eastAsiaTheme="minorEastAsia" w:hAnsi="Times New Roman" w:cs="Times New Roman"/>
          <w:i/>
          <w:iCs/>
          <w:sz w:val="28"/>
          <w:szCs w:val="28"/>
        </w:rPr>
        <w:t xml:space="preserve"> </w:t>
      </w:r>
      <w:r w:rsidRPr="000F7EB8">
        <w:rPr>
          <w:rFonts w:ascii="Times New Roman" w:eastAsiaTheme="minorEastAsia" w:hAnsi="Times New Roman" w:cs="Times New Roman"/>
          <w:sz w:val="28"/>
          <w:szCs w:val="28"/>
        </w:rPr>
        <w:t>:</w:t>
      </w:r>
    </w:p>
    <w:p w14:paraId="49E55920" w14:textId="77777777" w:rsidR="00A745D3" w:rsidRPr="000F7EB8" w:rsidRDefault="00A745D3" w:rsidP="00A745D3">
      <w:pPr>
        <w:rPr>
          <w:rFonts w:ascii="Times New Roman" w:eastAsiaTheme="minorEastAsia" w:hAnsi="Times New Roman" w:cs="Times New Roman"/>
          <w:sz w:val="28"/>
          <w:szCs w:val="28"/>
        </w:rPr>
      </w:pPr>
      <w:r w:rsidRPr="000F7EB8">
        <w:rPr>
          <w:rFonts w:ascii="Times New Roman" w:eastAsiaTheme="minorEastAsia" w:hAnsi="Times New Roman" w:cs="Times New Roman"/>
          <w:sz w:val="28"/>
          <w:szCs w:val="28"/>
        </w:rPr>
        <w:t xml:space="preserve">• un essai à vide dans lequel on relève la tension </w:t>
      </w:r>
      <w:r w:rsidRPr="000F7EB8">
        <w:rPr>
          <w:rFonts w:ascii="Times New Roman" w:eastAsiaTheme="minorEastAsia" w:hAnsi="Times New Roman" w:cs="Times New Roman"/>
          <w:i/>
          <w:iCs/>
          <w:sz w:val="28"/>
          <w:szCs w:val="28"/>
        </w:rPr>
        <w:t xml:space="preserve">U </w:t>
      </w:r>
      <w:r w:rsidRPr="000F7EB8">
        <w:rPr>
          <w:rFonts w:ascii="Times New Roman" w:eastAsiaTheme="minorEastAsia" w:hAnsi="Times New Roman" w:cs="Times New Roman"/>
          <w:sz w:val="28"/>
          <w:szCs w:val="28"/>
        </w:rPr>
        <w:t xml:space="preserve">aux bornes d’une phase en fonction du courant d’excitation </w:t>
      </w:r>
      <w:proofErr w:type="spellStart"/>
      <w:r w:rsidRPr="000F7EB8">
        <w:rPr>
          <w:rFonts w:ascii="Times New Roman" w:eastAsiaTheme="minorEastAsia" w:hAnsi="Times New Roman" w:cs="Times New Roman"/>
          <w:i/>
          <w:iCs/>
          <w:sz w:val="28"/>
          <w:szCs w:val="28"/>
        </w:rPr>
        <w:t>I</w:t>
      </w:r>
      <w:r w:rsidRPr="000F7EB8">
        <w:rPr>
          <w:rFonts w:ascii="Times New Roman" w:eastAsiaTheme="minorEastAsia" w:hAnsi="Times New Roman" w:cs="Times New Roman"/>
          <w:i/>
          <w:iCs/>
          <w:sz w:val="28"/>
          <w:szCs w:val="28"/>
          <w:vertAlign w:val="subscript"/>
        </w:rPr>
        <w:t>e</w:t>
      </w:r>
      <w:proofErr w:type="spellEnd"/>
      <w:r w:rsidRPr="000F7EB8">
        <w:rPr>
          <w:rFonts w:ascii="Times New Roman" w:eastAsiaTheme="minorEastAsia" w:hAnsi="Times New Roman" w:cs="Times New Roman"/>
          <w:i/>
          <w:iCs/>
          <w:sz w:val="28"/>
          <w:szCs w:val="28"/>
        </w:rPr>
        <w:t xml:space="preserve"> </w:t>
      </w:r>
      <w:r w:rsidRPr="000F7EB8">
        <w:rPr>
          <w:rFonts w:ascii="Times New Roman" w:eastAsiaTheme="minorEastAsia" w:hAnsi="Times New Roman" w:cs="Times New Roman"/>
          <w:sz w:val="28"/>
          <w:szCs w:val="28"/>
        </w:rPr>
        <w:t>;</w:t>
      </w:r>
    </w:p>
    <w:p w14:paraId="4F4607F6" w14:textId="696B8BB4" w:rsidR="00A745D3" w:rsidRPr="000F7EB8" w:rsidRDefault="00A745D3" w:rsidP="00A745D3">
      <w:pPr>
        <w:rPr>
          <w:rFonts w:ascii="Times New Roman" w:eastAsiaTheme="minorEastAsia" w:hAnsi="Times New Roman" w:cs="Times New Roman"/>
          <w:sz w:val="28"/>
          <w:szCs w:val="28"/>
        </w:rPr>
      </w:pPr>
      <w:r w:rsidRPr="000F7EB8">
        <w:rPr>
          <w:rFonts w:ascii="Times New Roman" w:eastAsiaTheme="minorEastAsia" w:hAnsi="Times New Roman" w:cs="Times New Roman"/>
          <w:sz w:val="28"/>
          <w:szCs w:val="28"/>
        </w:rPr>
        <w:lastRenderedPageBreak/>
        <w:t xml:space="preserve">• un essai en court-circuit dans lequel on court-circuite chaque phase et on relève </w:t>
      </w:r>
      <w:proofErr w:type="spellStart"/>
      <w:r w:rsidRPr="000F7EB8">
        <w:rPr>
          <w:rFonts w:ascii="Times New Roman" w:eastAsiaTheme="minorEastAsia" w:hAnsi="Times New Roman" w:cs="Times New Roman"/>
          <w:i/>
          <w:iCs/>
          <w:sz w:val="28"/>
          <w:szCs w:val="28"/>
        </w:rPr>
        <w:t>I</w:t>
      </w:r>
      <w:r w:rsidRPr="000F7EB8">
        <w:rPr>
          <w:rFonts w:ascii="Times New Roman" w:eastAsiaTheme="minorEastAsia" w:hAnsi="Times New Roman" w:cs="Times New Roman"/>
          <w:i/>
          <w:iCs/>
          <w:sz w:val="28"/>
          <w:szCs w:val="28"/>
          <w:vertAlign w:val="subscript"/>
        </w:rPr>
        <w:t>cc</w:t>
      </w:r>
      <w:proofErr w:type="spellEnd"/>
      <w:r w:rsidRPr="000F7EB8">
        <w:rPr>
          <w:rFonts w:ascii="Times New Roman" w:eastAsiaTheme="minorEastAsia" w:hAnsi="Times New Roman" w:cs="Times New Roman"/>
          <w:sz w:val="28"/>
          <w:szCs w:val="28"/>
        </w:rPr>
        <w:t>, l’intensité circulant dans une</w:t>
      </w:r>
      <w:r w:rsidR="000413B9" w:rsidRPr="000F7EB8">
        <w:rPr>
          <w:rFonts w:ascii="Times New Roman" w:eastAsiaTheme="minorEastAsia" w:hAnsi="Times New Roman" w:cs="Times New Roman"/>
          <w:sz w:val="28"/>
          <w:szCs w:val="28"/>
        </w:rPr>
        <w:t xml:space="preserve"> </w:t>
      </w:r>
      <w:r w:rsidRPr="000F7EB8">
        <w:rPr>
          <w:rFonts w:ascii="Times New Roman" w:eastAsiaTheme="minorEastAsia" w:hAnsi="Times New Roman" w:cs="Times New Roman"/>
          <w:sz w:val="28"/>
          <w:szCs w:val="28"/>
        </w:rPr>
        <w:t xml:space="preserve">phase en fonction du courant d’excitation </w:t>
      </w:r>
      <w:proofErr w:type="spellStart"/>
      <w:r w:rsidRPr="000F7EB8">
        <w:rPr>
          <w:rFonts w:ascii="Times New Roman" w:eastAsiaTheme="minorEastAsia" w:hAnsi="Times New Roman" w:cs="Times New Roman"/>
          <w:i/>
          <w:iCs/>
          <w:sz w:val="28"/>
          <w:szCs w:val="28"/>
        </w:rPr>
        <w:t>Ie</w:t>
      </w:r>
      <w:proofErr w:type="spellEnd"/>
      <w:r w:rsidRPr="000F7EB8">
        <w:rPr>
          <w:rFonts w:ascii="Times New Roman" w:eastAsiaTheme="minorEastAsia" w:hAnsi="Times New Roman" w:cs="Times New Roman"/>
          <w:sz w:val="28"/>
          <w:szCs w:val="28"/>
        </w:rPr>
        <w:t>.</w:t>
      </w:r>
    </w:p>
    <w:p w14:paraId="4CAC3F0F" w14:textId="77777777" w:rsidR="00A745D3" w:rsidRPr="000F7EB8" w:rsidRDefault="00A745D3" w:rsidP="00A745D3">
      <w:pPr>
        <w:rPr>
          <w:rFonts w:ascii="Times New Roman" w:eastAsiaTheme="minorEastAsia" w:hAnsi="Times New Roman" w:cs="Times New Roman"/>
          <w:sz w:val="28"/>
          <w:szCs w:val="28"/>
        </w:rPr>
      </w:pPr>
      <w:r w:rsidRPr="000F7EB8">
        <w:rPr>
          <w:rFonts w:ascii="Times New Roman" w:eastAsiaTheme="minorEastAsia" w:hAnsi="Times New Roman" w:cs="Times New Roman"/>
          <w:sz w:val="28"/>
          <w:szCs w:val="28"/>
        </w:rPr>
        <w:t>Les deux courbes obtenues sont représentées en figure 9.</w:t>
      </w:r>
    </w:p>
    <w:p w14:paraId="7828BBD2" w14:textId="22F00D73" w:rsidR="000413B9" w:rsidRPr="000F7EB8" w:rsidRDefault="000413B9" w:rsidP="00A745D3">
      <w:pPr>
        <w:rPr>
          <w:rFonts w:ascii="Times New Roman" w:eastAsiaTheme="minorEastAsia" w:hAnsi="Times New Roman" w:cs="Times New Roman"/>
          <w:sz w:val="28"/>
          <w:szCs w:val="28"/>
        </w:rPr>
      </w:pPr>
      <w:r w:rsidRPr="000F7EB8">
        <w:rPr>
          <w:rFonts w:ascii="Times New Roman" w:eastAsiaTheme="minorEastAsia" w:hAnsi="Times New Roman" w:cs="Times New Roman"/>
          <w:noProof/>
          <w:sz w:val="28"/>
          <w:szCs w:val="28"/>
        </w:rPr>
        <w:drawing>
          <wp:inline distT="0" distB="0" distL="0" distR="0" wp14:anchorId="3D7600BC" wp14:editId="7A1B9417">
            <wp:extent cx="6087533" cy="423291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2991" cy="4236705"/>
                    </a:xfrm>
                    <a:prstGeom prst="rect">
                      <a:avLst/>
                    </a:prstGeom>
                    <a:noFill/>
                    <a:ln>
                      <a:noFill/>
                    </a:ln>
                  </pic:spPr>
                </pic:pic>
              </a:graphicData>
            </a:graphic>
          </wp:inline>
        </w:drawing>
      </w:r>
    </w:p>
    <w:p w14:paraId="0CF34A15" w14:textId="6BC228A3" w:rsidR="00A745D3" w:rsidRPr="000F7EB8" w:rsidRDefault="00A745D3" w:rsidP="00A745D3">
      <w:pPr>
        <w:rPr>
          <w:rFonts w:ascii="Times New Roman" w:eastAsiaTheme="minorEastAsia" w:hAnsi="Times New Roman" w:cs="Times New Roman"/>
          <w:sz w:val="28"/>
          <w:szCs w:val="28"/>
        </w:rPr>
      </w:pPr>
      <w:r w:rsidRPr="000F7EB8">
        <w:rPr>
          <w:rFonts w:ascii="Times New Roman" w:eastAsiaTheme="minorEastAsia" w:hAnsi="Times New Roman" w:cs="Times New Roman"/>
          <w:b/>
          <w:bCs/>
          <w:sz w:val="28"/>
          <w:szCs w:val="28"/>
        </w:rPr>
        <w:t xml:space="preserve">Q29. </w:t>
      </w:r>
      <w:r w:rsidRPr="000F7EB8">
        <w:rPr>
          <w:rFonts w:ascii="Times New Roman" w:eastAsiaTheme="minorEastAsia" w:hAnsi="Times New Roman" w:cs="Times New Roman"/>
          <w:sz w:val="28"/>
          <w:szCs w:val="28"/>
        </w:rPr>
        <w:t xml:space="preserve">En utilisant les résultats des deux essais, montrer que </w:t>
      </w:r>
      <w:r w:rsidRPr="000F7EB8">
        <w:rPr>
          <w:rFonts w:ascii="Times New Roman" w:eastAsiaTheme="minorEastAsia" w:hAnsi="Times New Roman" w:cs="Times New Roman"/>
          <w:i/>
          <w:iCs/>
          <w:sz w:val="28"/>
          <w:szCs w:val="28"/>
        </w:rPr>
        <w:t xml:space="preserve">E </w:t>
      </w:r>
      <w:r w:rsidRPr="000F7EB8">
        <w:rPr>
          <w:rFonts w:ascii="Times New Roman" w:eastAsiaTheme="minorEastAsia" w:hAnsi="Times New Roman" w:cs="Times New Roman"/>
          <w:sz w:val="28"/>
          <w:szCs w:val="28"/>
        </w:rPr>
        <w:t xml:space="preserve">= </w:t>
      </w:r>
      <w:proofErr w:type="spellStart"/>
      <w:proofErr w:type="gramStart"/>
      <w:r w:rsidRPr="000F7EB8">
        <w:rPr>
          <w:rFonts w:ascii="Times New Roman" w:eastAsiaTheme="minorEastAsia" w:hAnsi="Times New Roman" w:cs="Times New Roman"/>
          <w:i/>
          <w:iCs/>
          <w:sz w:val="28"/>
          <w:szCs w:val="28"/>
        </w:rPr>
        <w:t>k</w:t>
      </w:r>
      <w:r w:rsidR="000413B9" w:rsidRPr="000F7EB8">
        <w:rPr>
          <w:rFonts w:ascii="Times New Roman" w:eastAsiaTheme="minorEastAsia" w:hAnsi="Times New Roman" w:cs="Times New Roman"/>
          <w:i/>
          <w:iCs/>
          <w:sz w:val="28"/>
          <w:szCs w:val="28"/>
        </w:rPr>
        <w:t>.</w:t>
      </w:r>
      <w:r w:rsidRPr="000F7EB8">
        <w:rPr>
          <w:rFonts w:ascii="Times New Roman" w:eastAsiaTheme="minorEastAsia" w:hAnsi="Times New Roman" w:cs="Times New Roman"/>
          <w:i/>
          <w:iCs/>
          <w:sz w:val="28"/>
          <w:szCs w:val="28"/>
        </w:rPr>
        <w:t>Ie</w:t>
      </w:r>
      <w:proofErr w:type="spellEnd"/>
      <w:proofErr w:type="gramEnd"/>
      <w:r w:rsidRPr="000F7EB8">
        <w:rPr>
          <w:rFonts w:ascii="Times New Roman" w:eastAsiaTheme="minorEastAsia" w:hAnsi="Times New Roman" w:cs="Times New Roman"/>
          <w:i/>
          <w:iCs/>
          <w:sz w:val="28"/>
          <w:szCs w:val="28"/>
        </w:rPr>
        <w:t xml:space="preserve"> </w:t>
      </w:r>
      <w:r w:rsidRPr="000F7EB8">
        <w:rPr>
          <w:rFonts w:ascii="Times New Roman" w:eastAsiaTheme="minorEastAsia" w:hAnsi="Times New Roman" w:cs="Times New Roman"/>
          <w:sz w:val="28"/>
          <w:szCs w:val="28"/>
        </w:rPr>
        <w:t xml:space="preserve">avec </w:t>
      </w:r>
      <w:r w:rsidRPr="000F7EB8">
        <w:rPr>
          <w:rFonts w:ascii="Times New Roman" w:eastAsiaTheme="minorEastAsia" w:hAnsi="Times New Roman" w:cs="Times New Roman"/>
          <w:i/>
          <w:iCs/>
          <w:sz w:val="28"/>
          <w:szCs w:val="28"/>
        </w:rPr>
        <w:t xml:space="preserve">k </w:t>
      </w:r>
      <w:r w:rsidRPr="000F7EB8">
        <w:rPr>
          <w:rFonts w:ascii="Times New Roman" w:eastAsiaTheme="minorEastAsia" w:hAnsi="Times New Roman" w:cs="Times New Roman"/>
          <w:sz w:val="28"/>
          <w:szCs w:val="28"/>
        </w:rPr>
        <w:t>= 25</w:t>
      </w:r>
      <w:r w:rsidRPr="000F7EB8">
        <w:rPr>
          <w:rFonts w:ascii="Times New Roman" w:eastAsiaTheme="minorEastAsia" w:hAnsi="Times New Roman" w:cs="Times New Roman"/>
          <w:i/>
          <w:iCs/>
          <w:sz w:val="28"/>
          <w:szCs w:val="28"/>
        </w:rPr>
        <w:t>,</w:t>
      </w:r>
      <w:r w:rsidRPr="000F7EB8">
        <w:rPr>
          <w:rFonts w:ascii="Times New Roman" w:eastAsiaTheme="minorEastAsia" w:hAnsi="Times New Roman" w:cs="Times New Roman"/>
          <w:sz w:val="28"/>
          <w:szCs w:val="28"/>
        </w:rPr>
        <w:t xml:space="preserve">6 Ω. Calculer la valeur de </w:t>
      </w:r>
      <w:r w:rsidRPr="000F7EB8">
        <w:rPr>
          <w:rFonts w:ascii="Times New Roman" w:eastAsiaTheme="minorEastAsia" w:hAnsi="Times New Roman" w:cs="Times New Roman"/>
          <w:i/>
          <w:iCs/>
          <w:sz w:val="28"/>
          <w:szCs w:val="28"/>
        </w:rPr>
        <w:t xml:space="preserve">X </w:t>
      </w:r>
      <w:r w:rsidRPr="000F7EB8">
        <w:rPr>
          <w:rFonts w:ascii="Times New Roman" w:eastAsiaTheme="minorEastAsia" w:hAnsi="Times New Roman" w:cs="Times New Roman"/>
          <w:sz w:val="28"/>
          <w:szCs w:val="28"/>
        </w:rPr>
        <w:t>et</w:t>
      </w:r>
      <w:r w:rsidR="000413B9" w:rsidRPr="000F7EB8">
        <w:rPr>
          <w:rFonts w:ascii="Times New Roman" w:eastAsiaTheme="minorEastAsia" w:hAnsi="Times New Roman" w:cs="Times New Roman"/>
          <w:sz w:val="28"/>
          <w:szCs w:val="28"/>
        </w:rPr>
        <w:t xml:space="preserve"> </w:t>
      </w:r>
      <w:r w:rsidRPr="000F7EB8">
        <w:rPr>
          <w:rFonts w:ascii="Times New Roman" w:eastAsiaTheme="minorEastAsia" w:hAnsi="Times New Roman" w:cs="Times New Roman"/>
          <w:sz w:val="28"/>
          <w:szCs w:val="28"/>
        </w:rPr>
        <w:t>commenter.</w:t>
      </w:r>
    </w:p>
    <w:p w14:paraId="0338D935" w14:textId="1CEDC50C" w:rsidR="009D54DF" w:rsidRPr="000F7EB8" w:rsidRDefault="009D54DF" w:rsidP="009D54DF">
      <w:pPr>
        <w:rPr>
          <w:rFonts w:ascii="Times New Roman" w:eastAsiaTheme="minorEastAsia" w:hAnsi="Times New Roman" w:cs="Times New Roman"/>
          <w:sz w:val="28"/>
          <w:szCs w:val="28"/>
        </w:rPr>
      </w:pPr>
      <w:r w:rsidRPr="000F7EB8">
        <w:rPr>
          <w:rFonts w:ascii="Times New Roman" w:eastAsiaTheme="minorEastAsia" w:hAnsi="Times New Roman" w:cs="Times New Roman"/>
          <w:sz w:val="28"/>
          <w:szCs w:val="28"/>
        </w:rPr>
        <w:t>On s’intéresse à présent au fonctionnement nominal de l’alternateur dont les caractéristiques sont données dans le tableau. On considère que la charge nominale impose un retard du courant par rapport à la tension.</w:t>
      </w:r>
    </w:p>
    <w:p w14:paraId="1F74E415" w14:textId="0559EEDD" w:rsidR="009D54DF" w:rsidRPr="000F7EB8" w:rsidRDefault="009D54DF" w:rsidP="009D54DF">
      <w:pPr>
        <w:rPr>
          <w:rFonts w:ascii="Times New Roman" w:eastAsiaTheme="minorEastAsia" w:hAnsi="Times New Roman" w:cs="Times New Roman"/>
          <w:sz w:val="28"/>
          <w:szCs w:val="28"/>
        </w:rPr>
      </w:pPr>
      <w:r w:rsidRPr="000F7EB8">
        <w:rPr>
          <w:rFonts w:ascii="Times New Roman" w:eastAsiaTheme="minorEastAsia" w:hAnsi="Times New Roman" w:cs="Times New Roman"/>
          <w:b/>
          <w:bCs/>
          <w:sz w:val="28"/>
          <w:szCs w:val="28"/>
        </w:rPr>
        <w:t xml:space="preserve">Q30. </w:t>
      </w:r>
      <w:r w:rsidRPr="000F7EB8">
        <w:rPr>
          <w:rFonts w:ascii="Times New Roman" w:eastAsiaTheme="minorEastAsia" w:hAnsi="Times New Roman" w:cs="Times New Roman"/>
          <w:sz w:val="28"/>
          <w:szCs w:val="28"/>
        </w:rPr>
        <w:t xml:space="preserve">Représenter l’allure du diagramme de Fresnel associé à l’équation électrique d’une phase obtenue en question </w:t>
      </w:r>
      <w:r w:rsidRPr="000F7EB8">
        <w:rPr>
          <w:rFonts w:ascii="Times New Roman" w:eastAsiaTheme="minorEastAsia" w:hAnsi="Times New Roman" w:cs="Times New Roman"/>
          <w:b/>
          <w:bCs/>
          <w:sz w:val="28"/>
          <w:szCs w:val="28"/>
        </w:rPr>
        <w:t xml:space="preserve">Q28 </w:t>
      </w:r>
      <w:r w:rsidRPr="000F7EB8">
        <w:rPr>
          <w:rFonts w:ascii="Times New Roman" w:eastAsiaTheme="minorEastAsia" w:hAnsi="Times New Roman" w:cs="Times New Roman"/>
          <w:sz w:val="28"/>
          <w:szCs w:val="28"/>
        </w:rPr>
        <w:t xml:space="preserve">en adoptant la tension </w:t>
      </w:r>
      <w:r w:rsidRPr="000F7EB8">
        <w:rPr>
          <w:rFonts w:ascii="Times New Roman" w:eastAsiaTheme="minorEastAsia" w:hAnsi="Times New Roman" w:cs="Times New Roman"/>
          <w:i/>
          <w:iCs/>
          <w:sz w:val="28"/>
          <w:szCs w:val="28"/>
        </w:rPr>
        <w:t xml:space="preserve">U </w:t>
      </w:r>
      <w:r w:rsidRPr="000F7EB8">
        <w:rPr>
          <w:rFonts w:ascii="Times New Roman" w:eastAsiaTheme="minorEastAsia" w:hAnsi="Times New Roman" w:cs="Times New Roman"/>
          <w:sz w:val="28"/>
          <w:szCs w:val="28"/>
        </w:rPr>
        <w:t xml:space="preserve">pour origine des phases. En déduire l’expression ainsi que la valeur de </w:t>
      </w:r>
      <w:r w:rsidRPr="000F7EB8">
        <w:rPr>
          <w:rFonts w:ascii="Times New Roman" w:eastAsiaTheme="minorEastAsia" w:hAnsi="Times New Roman" w:cs="Times New Roman"/>
          <w:i/>
          <w:iCs/>
          <w:sz w:val="28"/>
          <w:szCs w:val="28"/>
        </w:rPr>
        <w:t xml:space="preserve">E </w:t>
      </w:r>
      <w:r w:rsidRPr="000F7EB8">
        <w:rPr>
          <w:rFonts w:ascii="Times New Roman" w:eastAsiaTheme="minorEastAsia" w:hAnsi="Times New Roman" w:cs="Times New Roman"/>
          <w:sz w:val="28"/>
          <w:szCs w:val="28"/>
        </w:rPr>
        <w:t xml:space="preserve">puis la valeur de </w:t>
      </w:r>
      <w:proofErr w:type="spellStart"/>
      <w:r w:rsidRPr="000F7EB8">
        <w:rPr>
          <w:rFonts w:ascii="Times New Roman" w:eastAsiaTheme="minorEastAsia" w:hAnsi="Times New Roman" w:cs="Times New Roman"/>
          <w:i/>
          <w:iCs/>
          <w:sz w:val="28"/>
          <w:szCs w:val="28"/>
        </w:rPr>
        <w:t>Ie</w:t>
      </w:r>
      <w:proofErr w:type="spellEnd"/>
      <w:r w:rsidRPr="000F7EB8">
        <w:rPr>
          <w:rFonts w:ascii="Times New Roman" w:eastAsiaTheme="minorEastAsia" w:hAnsi="Times New Roman" w:cs="Times New Roman"/>
          <w:sz w:val="28"/>
          <w:szCs w:val="28"/>
        </w:rPr>
        <w:t>. On parle, dans cette situation, de chute de tension en charge. Interpréter.</w:t>
      </w:r>
    </w:p>
    <w:p w14:paraId="57522706" w14:textId="3883EB3D" w:rsidR="00A745D3" w:rsidRPr="000F7EB8" w:rsidRDefault="00A745D3">
      <w:pPr>
        <w:rPr>
          <w:rFonts w:ascii="Times New Roman" w:eastAsiaTheme="minorEastAsia" w:hAnsi="Times New Roman" w:cs="Times New Roman"/>
          <w:sz w:val="28"/>
          <w:szCs w:val="28"/>
        </w:rPr>
      </w:pPr>
    </w:p>
    <w:p w14:paraId="2140E928" w14:textId="19D51E1E" w:rsidR="000413B9" w:rsidRPr="000F7EB8" w:rsidRDefault="000413B9" w:rsidP="000413B9">
      <w:pPr>
        <w:rPr>
          <w:rFonts w:ascii="Times New Roman" w:hAnsi="Times New Roman" w:cs="Times New Roman"/>
          <w:b/>
          <w:bCs/>
          <w:sz w:val="28"/>
          <w:szCs w:val="28"/>
        </w:rPr>
      </w:pPr>
      <w:r w:rsidRPr="000F7EB8">
        <w:rPr>
          <w:rFonts w:ascii="Times New Roman" w:hAnsi="Times New Roman" w:cs="Times New Roman"/>
          <w:b/>
          <w:bCs/>
          <w:sz w:val="28"/>
          <w:szCs w:val="28"/>
        </w:rPr>
        <w:t>B – Raccordement au réseau - compensateur synchrone</w:t>
      </w:r>
    </w:p>
    <w:p w14:paraId="1F6E75BD" w14:textId="35422858" w:rsidR="000413B9" w:rsidRPr="000F7EB8" w:rsidRDefault="000413B9" w:rsidP="000413B9">
      <w:pPr>
        <w:rPr>
          <w:rFonts w:ascii="Times New Roman" w:hAnsi="Times New Roman" w:cs="Times New Roman"/>
          <w:sz w:val="28"/>
          <w:szCs w:val="28"/>
        </w:rPr>
      </w:pPr>
      <w:r w:rsidRPr="000F7EB8">
        <w:rPr>
          <w:rFonts w:ascii="Times New Roman" w:hAnsi="Times New Roman" w:cs="Times New Roman"/>
          <w:sz w:val="28"/>
          <w:szCs w:val="28"/>
        </w:rPr>
        <w:lastRenderedPageBreak/>
        <w:t>L’alternateur fournit de la puissance électrique au site industriel où il se trouve mais peut aussi être raccordé au réseau électrique qui impose la tension aux bornes des phases de l’alternateur et une fréquence constante. Une fois couplé à un grand réseau, un alternateur fait partie d’un système comprenant des centaines d’autres alternateurs. Il est alors impossible de préciser la nature de la charge électrique branchée aux bornes de cet alternateur en particulier.</w:t>
      </w:r>
    </w:p>
    <w:p w14:paraId="2A626CEC" w14:textId="582668F9" w:rsidR="000413B9" w:rsidRPr="000F7EB8" w:rsidRDefault="000413B9" w:rsidP="000413B9">
      <w:pPr>
        <w:rPr>
          <w:rFonts w:ascii="Times New Roman" w:hAnsi="Times New Roman" w:cs="Times New Roman"/>
          <w:sz w:val="28"/>
          <w:szCs w:val="28"/>
        </w:rPr>
      </w:pPr>
      <w:r w:rsidRPr="000F7EB8">
        <w:rPr>
          <w:rFonts w:ascii="Times New Roman" w:hAnsi="Times New Roman" w:cs="Times New Roman"/>
          <w:sz w:val="28"/>
          <w:szCs w:val="28"/>
        </w:rPr>
        <w:t xml:space="preserve">On étudie ici les échanges de puissance entre l’alternateur et le réseau. Dans toute la suite, on néglige </w:t>
      </w:r>
      <w:r w:rsidRPr="000F7EB8">
        <w:rPr>
          <w:rFonts w:ascii="Times New Roman" w:hAnsi="Times New Roman" w:cs="Times New Roman"/>
          <w:i/>
          <w:iCs/>
          <w:sz w:val="28"/>
          <w:szCs w:val="28"/>
        </w:rPr>
        <w:t xml:space="preserve">R </w:t>
      </w:r>
      <w:r w:rsidRPr="000F7EB8">
        <w:rPr>
          <w:rFonts w:ascii="Times New Roman" w:hAnsi="Times New Roman" w:cs="Times New Roman"/>
          <w:sz w:val="28"/>
          <w:szCs w:val="28"/>
        </w:rPr>
        <w:t xml:space="preserve">devant </w:t>
      </w:r>
      <w:r w:rsidRPr="000F7EB8">
        <w:rPr>
          <w:rFonts w:ascii="Times New Roman" w:hAnsi="Times New Roman" w:cs="Times New Roman"/>
          <w:i/>
          <w:iCs/>
          <w:sz w:val="28"/>
          <w:szCs w:val="28"/>
        </w:rPr>
        <w:t xml:space="preserve">X </w:t>
      </w:r>
      <w:r w:rsidRPr="000F7EB8">
        <w:rPr>
          <w:rFonts w:ascii="Times New Roman" w:hAnsi="Times New Roman" w:cs="Times New Roman"/>
          <w:sz w:val="28"/>
          <w:szCs w:val="28"/>
        </w:rPr>
        <w:t xml:space="preserve">ainsi que toutes les pertes énergétiques. On considère de plus que les turbines imposent un couple constant au rotor de l’alternateur. L’alternateur est raccordé au réseau qui impose une tension </w:t>
      </w:r>
      <w:proofErr w:type="gramStart"/>
      <w:r w:rsidRPr="000F7EB8">
        <w:rPr>
          <w:rFonts w:ascii="Times New Roman" w:hAnsi="Times New Roman" w:cs="Times New Roman"/>
          <w:i/>
          <w:iCs/>
          <w:sz w:val="28"/>
          <w:szCs w:val="28"/>
        </w:rPr>
        <w:t>U</w:t>
      </w:r>
      <w:r w:rsidRPr="000F7EB8">
        <w:rPr>
          <w:rFonts w:ascii="Times New Roman" w:hAnsi="Times New Roman" w:cs="Times New Roman"/>
          <w:i/>
          <w:iCs/>
          <w:sz w:val="28"/>
          <w:szCs w:val="28"/>
          <w:vertAlign w:val="subscript"/>
        </w:rPr>
        <w:t>n</w:t>
      </w:r>
      <w:r w:rsidRPr="000F7EB8">
        <w:rPr>
          <w:rFonts w:ascii="Times New Roman" w:hAnsi="Times New Roman" w:cs="Times New Roman"/>
          <w:i/>
          <w:iCs/>
          <w:sz w:val="28"/>
          <w:szCs w:val="28"/>
        </w:rPr>
        <w:t xml:space="preserve"> </w:t>
      </w:r>
      <w:r w:rsidRPr="000F7EB8">
        <w:rPr>
          <w:rFonts w:ascii="Times New Roman" w:hAnsi="Times New Roman" w:cs="Times New Roman"/>
          <w:sz w:val="28"/>
          <w:szCs w:val="28"/>
        </w:rPr>
        <w:t>constante</w:t>
      </w:r>
      <w:proofErr w:type="gramEnd"/>
      <w:r w:rsidRPr="000F7EB8">
        <w:rPr>
          <w:rFonts w:ascii="Times New Roman" w:hAnsi="Times New Roman" w:cs="Times New Roman"/>
          <w:sz w:val="28"/>
          <w:szCs w:val="28"/>
        </w:rPr>
        <w:t>.</w:t>
      </w:r>
    </w:p>
    <w:p w14:paraId="4B38E33E" w14:textId="25E50869" w:rsidR="000413B9" w:rsidRPr="000F7EB8" w:rsidRDefault="000413B9" w:rsidP="000413B9">
      <w:pPr>
        <w:rPr>
          <w:rFonts w:ascii="Times New Roman" w:hAnsi="Times New Roman" w:cs="Times New Roman"/>
          <w:sz w:val="28"/>
          <w:szCs w:val="28"/>
        </w:rPr>
      </w:pPr>
      <w:r w:rsidRPr="000F7EB8">
        <w:rPr>
          <w:rFonts w:ascii="Times New Roman" w:hAnsi="Times New Roman" w:cs="Times New Roman"/>
          <w:sz w:val="28"/>
          <w:szCs w:val="28"/>
        </w:rPr>
        <w:t xml:space="preserve">L’alternateur, alimenté par le courant d’excitation </w:t>
      </w:r>
      <w:proofErr w:type="spellStart"/>
      <w:r w:rsidRPr="000F7EB8">
        <w:rPr>
          <w:rFonts w:ascii="Times New Roman" w:hAnsi="Times New Roman" w:cs="Times New Roman"/>
          <w:i/>
          <w:iCs/>
          <w:sz w:val="28"/>
          <w:szCs w:val="28"/>
        </w:rPr>
        <w:t>I</w:t>
      </w:r>
      <w:r w:rsidRPr="000F7EB8">
        <w:rPr>
          <w:rFonts w:ascii="Times New Roman" w:hAnsi="Times New Roman" w:cs="Times New Roman"/>
          <w:i/>
          <w:iCs/>
          <w:sz w:val="28"/>
          <w:szCs w:val="28"/>
          <w:vertAlign w:val="subscript"/>
        </w:rPr>
        <w:t>e</w:t>
      </w:r>
      <w:proofErr w:type="spellEnd"/>
      <w:r w:rsidRPr="000F7EB8">
        <w:rPr>
          <w:rFonts w:ascii="Times New Roman" w:hAnsi="Times New Roman" w:cs="Times New Roman"/>
          <w:sz w:val="28"/>
          <w:szCs w:val="28"/>
        </w:rPr>
        <w:t xml:space="preserve">, échange de la puissance avec le réseau et reçoit de la puissance mécanique de la part des turbines. On note </w:t>
      </w:r>
      <w:r w:rsidRPr="000F7EB8">
        <w:rPr>
          <w:rFonts w:ascii="Times New Roman" w:hAnsi="Times New Roman" w:cs="Times New Roman"/>
          <w:sz w:val="28"/>
          <w:szCs w:val="28"/>
          <w:u w:val="single"/>
        </w:rPr>
        <w:t>I</w:t>
      </w:r>
      <w:r w:rsidRPr="000F7EB8">
        <w:rPr>
          <w:rFonts w:ascii="Times New Roman" w:hAnsi="Times New Roman" w:cs="Times New Roman"/>
          <w:i/>
          <w:iCs/>
          <w:sz w:val="28"/>
          <w:szCs w:val="28"/>
        </w:rPr>
        <w:t xml:space="preserve"> </w:t>
      </w:r>
      <w:r w:rsidRPr="000F7EB8">
        <w:rPr>
          <w:rFonts w:ascii="Times New Roman" w:hAnsi="Times New Roman" w:cs="Times New Roman"/>
          <w:sz w:val="28"/>
          <w:szCs w:val="28"/>
        </w:rPr>
        <w:t>la représentation complexe de l’intensité du courant de phase. Le fonctionnement n’est pas nécessairement nominal. Le facteur de puissance vaut cos(φ) où φ</w:t>
      </w:r>
      <w:r w:rsidRPr="000F7EB8">
        <w:rPr>
          <w:rFonts w:ascii="Times New Roman" w:hAnsi="Times New Roman" w:cs="Times New Roman"/>
          <w:i/>
          <w:iCs/>
          <w:sz w:val="28"/>
          <w:szCs w:val="28"/>
        </w:rPr>
        <w:t xml:space="preserve"> </w:t>
      </w:r>
      <w:r w:rsidRPr="000F7EB8">
        <w:rPr>
          <w:rFonts w:ascii="Times New Roman" w:hAnsi="Times New Roman" w:cs="Times New Roman"/>
          <w:sz w:val="28"/>
          <w:szCs w:val="28"/>
        </w:rPr>
        <w:t>=Arg(</w:t>
      </w:r>
      <w:r w:rsidRPr="000F7EB8">
        <w:rPr>
          <w:rFonts w:ascii="Times New Roman" w:hAnsi="Times New Roman" w:cs="Times New Roman"/>
          <w:sz w:val="28"/>
          <w:szCs w:val="28"/>
          <w:u w:val="single"/>
        </w:rPr>
        <w:t>U</w:t>
      </w:r>
      <w:r w:rsidRPr="000F7EB8">
        <w:rPr>
          <w:rFonts w:ascii="Times New Roman" w:hAnsi="Times New Roman" w:cs="Times New Roman"/>
          <w:sz w:val="28"/>
          <w:szCs w:val="28"/>
        </w:rPr>
        <w:t>)</w:t>
      </w:r>
      <w:r w:rsidRPr="000F7EB8">
        <w:rPr>
          <w:rFonts w:ascii="Times New Roman" w:hAnsi="Times New Roman" w:cs="Times New Roman" w:hint="eastAsia"/>
          <w:sz w:val="28"/>
          <w:szCs w:val="28"/>
        </w:rPr>
        <w:t>−</w:t>
      </w:r>
      <w:r w:rsidRPr="000F7EB8">
        <w:rPr>
          <w:rFonts w:ascii="Times New Roman" w:hAnsi="Times New Roman" w:cs="Times New Roman"/>
          <w:sz w:val="28"/>
          <w:szCs w:val="28"/>
        </w:rPr>
        <w:t>Arg(</w:t>
      </w:r>
      <w:r w:rsidRPr="000F7EB8">
        <w:rPr>
          <w:rFonts w:ascii="Times New Roman" w:hAnsi="Times New Roman" w:cs="Times New Roman"/>
          <w:sz w:val="28"/>
          <w:szCs w:val="28"/>
          <w:u w:val="single"/>
        </w:rPr>
        <w:t>I</w:t>
      </w:r>
      <w:r w:rsidRPr="000F7EB8">
        <w:rPr>
          <w:rFonts w:ascii="Times New Roman" w:hAnsi="Times New Roman" w:cs="Times New Roman"/>
          <w:sz w:val="28"/>
          <w:szCs w:val="28"/>
        </w:rPr>
        <w:t>) représente le retard algébrique de phase du courant par rapport à la tension.</w:t>
      </w:r>
    </w:p>
    <w:p w14:paraId="18032DC8" w14:textId="2391B136" w:rsidR="000413B9" w:rsidRPr="000F7EB8" w:rsidRDefault="000413B9" w:rsidP="000413B9">
      <w:pPr>
        <w:rPr>
          <w:rFonts w:ascii="Times New Roman" w:hAnsi="Times New Roman" w:cs="Times New Roman"/>
          <w:sz w:val="28"/>
          <w:szCs w:val="28"/>
        </w:rPr>
      </w:pPr>
      <w:r w:rsidRPr="000F7EB8">
        <w:rPr>
          <w:rFonts w:ascii="Times New Roman" w:hAnsi="Times New Roman" w:cs="Times New Roman"/>
          <w:sz w:val="28"/>
          <w:szCs w:val="28"/>
        </w:rPr>
        <w:t>La figure 10 présente le diagramme de Fresnel d’une phase de l’alternateur raccordé au réseau dans le cas où φ</w:t>
      </w:r>
      <w:r w:rsidRPr="000F7EB8">
        <w:rPr>
          <w:rFonts w:ascii="Times New Roman" w:hAnsi="Times New Roman" w:cs="Times New Roman"/>
          <w:i/>
          <w:iCs/>
          <w:sz w:val="28"/>
          <w:szCs w:val="28"/>
        </w:rPr>
        <w:t xml:space="preserve"> &gt; </w:t>
      </w:r>
      <w:r w:rsidRPr="000F7EB8">
        <w:rPr>
          <w:rFonts w:ascii="Times New Roman" w:hAnsi="Times New Roman" w:cs="Times New Roman"/>
          <w:sz w:val="28"/>
          <w:szCs w:val="28"/>
        </w:rPr>
        <w:t>0.</w:t>
      </w:r>
    </w:p>
    <w:p w14:paraId="47303D35" w14:textId="4961900C" w:rsidR="009D54DF" w:rsidRPr="000F7EB8" w:rsidRDefault="009D54DF" w:rsidP="000413B9">
      <w:pPr>
        <w:rPr>
          <w:rFonts w:ascii="Times New Roman" w:hAnsi="Times New Roman" w:cs="Times New Roman"/>
          <w:sz w:val="28"/>
          <w:szCs w:val="28"/>
        </w:rPr>
      </w:pPr>
      <w:r w:rsidRPr="000F7EB8">
        <w:rPr>
          <w:rFonts w:ascii="Times New Roman" w:hAnsi="Times New Roman" w:cs="Times New Roman"/>
          <w:noProof/>
          <w:sz w:val="28"/>
          <w:szCs w:val="28"/>
        </w:rPr>
        <w:drawing>
          <wp:inline distT="0" distB="0" distL="0" distR="0" wp14:anchorId="3EDFF79F" wp14:editId="3961A41F">
            <wp:extent cx="5760720" cy="339513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438" cy="3395556"/>
                    </a:xfrm>
                    <a:prstGeom prst="rect">
                      <a:avLst/>
                    </a:prstGeom>
                    <a:noFill/>
                    <a:ln>
                      <a:noFill/>
                    </a:ln>
                  </pic:spPr>
                </pic:pic>
              </a:graphicData>
            </a:graphic>
          </wp:inline>
        </w:drawing>
      </w:r>
    </w:p>
    <w:p w14:paraId="5DF3942E" w14:textId="043FB0BC" w:rsidR="009D54DF" w:rsidRPr="000F7EB8" w:rsidRDefault="009D54DF" w:rsidP="009D54DF">
      <w:pPr>
        <w:rPr>
          <w:rFonts w:ascii="Times New Roman" w:hAnsi="Times New Roman" w:cs="Times New Roman"/>
          <w:sz w:val="28"/>
          <w:szCs w:val="28"/>
        </w:rPr>
      </w:pPr>
      <w:r w:rsidRPr="000F7EB8">
        <w:rPr>
          <w:rFonts w:ascii="Times New Roman" w:hAnsi="Times New Roman" w:cs="Times New Roman"/>
          <w:b/>
          <w:bCs/>
          <w:sz w:val="28"/>
          <w:szCs w:val="28"/>
        </w:rPr>
        <w:lastRenderedPageBreak/>
        <w:t xml:space="preserve">Q31. </w:t>
      </w:r>
      <w:r w:rsidRPr="000F7EB8">
        <w:rPr>
          <w:rFonts w:ascii="Times New Roman" w:hAnsi="Times New Roman" w:cs="Times New Roman"/>
          <w:sz w:val="28"/>
          <w:szCs w:val="28"/>
        </w:rPr>
        <w:t xml:space="preserve">Justifier que la puissance </w:t>
      </w:r>
      <w:r w:rsidRPr="000F7EB8">
        <w:rPr>
          <w:rFonts w:ascii="Times New Roman" w:hAnsi="Times New Roman" w:cs="Times New Roman"/>
          <w:i/>
          <w:iCs/>
          <w:sz w:val="28"/>
          <w:szCs w:val="28"/>
        </w:rPr>
        <w:t xml:space="preserve">P </w:t>
      </w:r>
      <w:r w:rsidRPr="000F7EB8">
        <w:rPr>
          <w:rFonts w:ascii="Times New Roman" w:hAnsi="Times New Roman" w:cs="Times New Roman"/>
          <w:sz w:val="28"/>
          <w:szCs w:val="28"/>
        </w:rPr>
        <w:t xml:space="preserve">délivrée par l’alternateur est imposée et reste constante. Montrer que la longueur du segment </w:t>
      </w:r>
      <w:r w:rsidRPr="000F7EB8">
        <w:rPr>
          <w:rFonts w:ascii="Times New Roman" w:hAnsi="Times New Roman" w:cs="Times New Roman"/>
          <w:i/>
          <w:iCs/>
          <w:sz w:val="28"/>
          <w:szCs w:val="28"/>
        </w:rPr>
        <w:t>O</w:t>
      </w:r>
      <w:r w:rsidRPr="000F7EB8">
        <w:rPr>
          <w:rFonts w:ascii="Times New Roman" w:hAnsi="Times New Roman" w:cs="Times New Roman"/>
          <w:sz w:val="28"/>
          <w:szCs w:val="28"/>
        </w:rPr>
        <w:t>’</w:t>
      </w:r>
      <w:r w:rsidRPr="000F7EB8">
        <w:rPr>
          <w:rFonts w:ascii="Times New Roman" w:hAnsi="Times New Roman" w:cs="Times New Roman"/>
          <w:i/>
          <w:iCs/>
          <w:sz w:val="28"/>
          <w:szCs w:val="28"/>
        </w:rPr>
        <w:t xml:space="preserve">A </w:t>
      </w:r>
      <w:r w:rsidRPr="000F7EB8">
        <w:rPr>
          <w:rFonts w:ascii="Times New Roman" w:hAnsi="Times New Roman" w:cs="Times New Roman"/>
          <w:sz w:val="28"/>
          <w:szCs w:val="28"/>
        </w:rPr>
        <w:t xml:space="preserve">sur la figure 10 est proportionnelle à </w:t>
      </w:r>
      <w:r w:rsidRPr="000F7EB8">
        <w:rPr>
          <w:rFonts w:ascii="Times New Roman" w:hAnsi="Times New Roman" w:cs="Times New Roman"/>
          <w:i/>
          <w:iCs/>
          <w:sz w:val="28"/>
          <w:szCs w:val="28"/>
        </w:rPr>
        <w:t xml:space="preserve">P </w:t>
      </w:r>
      <w:r w:rsidRPr="000F7EB8">
        <w:rPr>
          <w:rFonts w:ascii="Times New Roman" w:hAnsi="Times New Roman" w:cs="Times New Roman"/>
          <w:sz w:val="28"/>
          <w:szCs w:val="28"/>
        </w:rPr>
        <w:t>et préciser l’expression de la constante de proportionnalité.</w:t>
      </w:r>
    </w:p>
    <w:p w14:paraId="64A065E9" w14:textId="05F89955" w:rsidR="009D54DF" w:rsidRPr="000F7EB8" w:rsidRDefault="009D54DF" w:rsidP="009D54DF">
      <w:pPr>
        <w:rPr>
          <w:rFonts w:ascii="Times New Roman" w:hAnsi="Times New Roman" w:cs="Times New Roman"/>
          <w:sz w:val="28"/>
          <w:szCs w:val="28"/>
        </w:rPr>
      </w:pPr>
      <w:r w:rsidRPr="000F7EB8">
        <w:rPr>
          <w:rFonts w:ascii="Times New Roman" w:hAnsi="Times New Roman" w:cs="Times New Roman"/>
          <w:sz w:val="28"/>
          <w:szCs w:val="28"/>
        </w:rPr>
        <w:t>En déduire le lieu des points M</w:t>
      </w:r>
      <w:r w:rsidRPr="000F7EB8">
        <w:rPr>
          <w:rFonts w:ascii="Times New Roman" w:hAnsi="Times New Roman" w:cs="Times New Roman"/>
          <w:i/>
          <w:iCs/>
          <w:sz w:val="28"/>
          <w:szCs w:val="28"/>
        </w:rPr>
        <w:t xml:space="preserve"> </w:t>
      </w:r>
      <w:r w:rsidRPr="000F7EB8">
        <w:rPr>
          <w:rFonts w:ascii="Times New Roman" w:hAnsi="Times New Roman" w:cs="Times New Roman"/>
          <w:sz w:val="28"/>
          <w:szCs w:val="28"/>
        </w:rPr>
        <w:t>relatifs au fonctionnement de l’alternateur. Comment peut-on en pratique agir</w:t>
      </w:r>
      <w:r w:rsidR="00E30D92" w:rsidRPr="000F7EB8">
        <w:rPr>
          <w:rFonts w:ascii="Times New Roman" w:hAnsi="Times New Roman" w:cs="Times New Roman"/>
          <w:sz w:val="28"/>
          <w:szCs w:val="28"/>
        </w:rPr>
        <w:t xml:space="preserve"> </w:t>
      </w:r>
      <w:r w:rsidRPr="000F7EB8">
        <w:rPr>
          <w:rFonts w:ascii="Times New Roman" w:hAnsi="Times New Roman" w:cs="Times New Roman"/>
          <w:sz w:val="28"/>
          <w:szCs w:val="28"/>
        </w:rPr>
        <w:t>sur les paramètres de l’alternateur pour déplacer le point M dans ces conditions ?</w:t>
      </w:r>
    </w:p>
    <w:p w14:paraId="565B0CE3" w14:textId="52E1B393" w:rsidR="009D54DF" w:rsidRPr="000F7EB8" w:rsidRDefault="009D54DF" w:rsidP="009D54DF">
      <w:pPr>
        <w:rPr>
          <w:rFonts w:ascii="Times New Roman" w:hAnsi="Times New Roman" w:cs="Times New Roman"/>
          <w:sz w:val="28"/>
          <w:szCs w:val="28"/>
        </w:rPr>
      </w:pPr>
      <w:r w:rsidRPr="000F7EB8">
        <w:rPr>
          <w:rFonts w:ascii="Times New Roman" w:hAnsi="Times New Roman" w:cs="Times New Roman"/>
          <w:b/>
          <w:bCs/>
          <w:sz w:val="28"/>
          <w:szCs w:val="28"/>
        </w:rPr>
        <w:t xml:space="preserve">Q32. </w:t>
      </w:r>
      <w:r w:rsidRPr="000F7EB8">
        <w:rPr>
          <w:rFonts w:ascii="Times New Roman" w:hAnsi="Times New Roman" w:cs="Times New Roman"/>
          <w:sz w:val="28"/>
          <w:szCs w:val="28"/>
        </w:rPr>
        <w:t xml:space="preserve">Montrer qu’il existe un point de fonctionnement </w:t>
      </w:r>
      <w:proofErr w:type="gramStart"/>
      <w:r w:rsidR="00E30D92" w:rsidRPr="000F7EB8">
        <w:rPr>
          <w:rFonts w:ascii="Times New Roman" w:hAnsi="Times New Roman" w:cs="Times New Roman"/>
          <w:sz w:val="28"/>
          <w:szCs w:val="28"/>
        </w:rPr>
        <w:t xml:space="preserve">M’ </w:t>
      </w:r>
      <w:r w:rsidRPr="000F7EB8">
        <w:rPr>
          <w:rFonts w:ascii="Times New Roman" w:hAnsi="Times New Roman" w:cs="Times New Roman"/>
          <w:sz w:val="28"/>
          <w:szCs w:val="28"/>
        </w:rPr>
        <w:t>de</w:t>
      </w:r>
      <w:proofErr w:type="gramEnd"/>
      <w:r w:rsidRPr="000F7EB8">
        <w:rPr>
          <w:rFonts w:ascii="Times New Roman" w:hAnsi="Times New Roman" w:cs="Times New Roman"/>
          <w:sz w:val="28"/>
          <w:szCs w:val="28"/>
        </w:rPr>
        <w:t xml:space="preserve"> l’alternateur délivrant la même puissance avec le même</w:t>
      </w:r>
      <w:r w:rsidR="00E30D92" w:rsidRPr="000F7EB8">
        <w:rPr>
          <w:rFonts w:ascii="Times New Roman" w:hAnsi="Times New Roman" w:cs="Times New Roman"/>
          <w:sz w:val="28"/>
          <w:szCs w:val="28"/>
        </w:rPr>
        <w:t xml:space="preserve"> </w:t>
      </w:r>
      <w:r w:rsidRPr="000F7EB8">
        <w:rPr>
          <w:rFonts w:ascii="Times New Roman" w:hAnsi="Times New Roman" w:cs="Times New Roman"/>
          <w:sz w:val="28"/>
          <w:szCs w:val="28"/>
        </w:rPr>
        <w:t xml:space="preserve">courant de phase </w:t>
      </w:r>
      <w:r w:rsidRPr="000F7EB8">
        <w:rPr>
          <w:rFonts w:ascii="Times New Roman" w:hAnsi="Times New Roman" w:cs="Times New Roman"/>
          <w:i/>
          <w:iCs/>
          <w:sz w:val="28"/>
          <w:szCs w:val="28"/>
        </w:rPr>
        <w:t xml:space="preserve">I </w:t>
      </w:r>
      <w:r w:rsidRPr="000F7EB8">
        <w:rPr>
          <w:rFonts w:ascii="Times New Roman" w:hAnsi="Times New Roman" w:cs="Times New Roman"/>
          <w:sz w:val="28"/>
          <w:szCs w:val="28"/>
        </w:rPr>
        <w:t xml:space="preserve">que le point </w:t>
      </w:r>
      <w:r w:rsidRPr="000F7EB8">
        <w:rPr>
          <w:rFonts w:ascii="Times New Roman" w:hAnsi="Times New Roman" w:cs="Times New Roman"/>
          <w:i/>
          <w:iCs/>
          <w:sz w:val="28"/>
          <w:szCs w:val="28"/>
        </w:rPr>
        <w:t>M</w:t>
      </w:r>
      <w:r w:rsidRPr="000F7EB8">
        <w:rPr>
          <w:rFonts w:ascii="Times New Roman" w:hAnsi="Times New Roman" w:cs="Times New Roman"/>
          <w:sz w:val="28"/>
          <w:szCs w:val="28"/>
        </w:rPr>
        <w:t>. Préciser la relation liant les phases</w:t>
      </w:r>
      <w:r w:rsidR="00E30D92" w:rsidRPr="000F7EB8">
        <w:rPr>
          <w:rFonts w:ascii="Times New Roman" w:hAnsi="Times New Roman" w:cs="Times New Roman"/>
          <w:sz w:val="28"/>
          <w:szCs w:val="28"/>
        </w:rPr>
        <w:t xml:space="preserve"> φ</w:t>
      </w:r>
      <w:r w:rsidRPr="000F7EB8">
        <w:rPr>
          <w:rFonts w:ascii="Times New Roman" w:hAnsi="Times New Roman" w:cs="Times New Roman"/>
          <w:i/>
          <w:iCs/>
          <w:sz w:val="28"/>
          <w:szCs w:val="28"/>
        </w:rPr>
        <w:t xml:space="preserve"> </w:t>
      </w:r>
      <w:r w:rsidRPr="000F7EB8">
        <w:rPr>
          <w:rFonts w:ascii="Times New Roman" w:hAnsi="Times New Roman" w:cs="Times New Roman"/>
          <w:sz w:val="28"/>
          <w:szCs w:val="28"/>
        </w:rPr>
        <w:t>et</w:t>
      </w:r>
      <w:r w:rsidR="00E30D92" w:rsidRPr="000F7EB8">
        <w:rPr>
          <w:rFonts w:ascii="Times New Roman" w:hAnsi="Times New Roman" w:cs="Times New Roman"/>
          <w:sz w:val="28"/>
          <w:szCs w:val="28"/>
        </w:rPr>
        <w:t xml:space="preserve"> φ’</w:t>
      </w:r>
      <w:r w:rsidRPr="000F7EB8">
        <w:rPr>
          <w:rFonts w:ascii="Times New Roman" w:hAnsi="Times New Roman" w:cs="Times New Roman"/>
          <w:sz w:val="28"/>
          <w:szCs w:val="28"/>
        </w:rPr>
        <w:t xml:space="preserve"> correspondantes. Déterminer</w:t>
      </w:r>
      <w:r w:rsidR="00E30D92" w:rsidRPr="000F7EB8">
        <w:rPr>
          <w:rFonts w:ascii="Times New Roman" w:hAnsi="Times New Roman" w:cs="Times New Roman"/>
          <w:sz w:val="28"/>
          <w:szCs w:val="28"/>
        </w:rPr>
        <w:t xml:space="preserve"> </w:t>
      </w:r>
      <w:r w:rsidRPr="000F7EB8">
        <w:rPr>
          <w:rFonts w:ascii="Times New Roman" w:hAnsi="Times New Roman" w:cs="Times New Roman"/>
          <w:sz w:val="28"/>
          <w:szCs w:val="28"/>
        </w:rPr>
        <w:t xml:space="preserve">alors l’expression puis la valeur </w:t>
      </w:r>
      <w:r w:rsidRPr="000F7EB8">
        <w:rPr>
          <w:rFonts w:ascii="Times New Roman" w:hAnsi="Times New Roman" w:cs="Times New Roman"/>
          <w:i/>
          <w:iCs/>
          <w:sz w:val="28"/>
          <w:szCs w:val="28"/>
        </w:rPr>
        <w:t>E</w:t>
      </w:r>
      <w:r w:rsidR="00E30D92" w:rsidRPr="000F7EB8">
        <w:rPr>
          <w:rFonts w:ascii="Times New Roman" w:hAnsi="Times New Roman" w:cs="Times New Roman"/>
          <w:i/>
          <w:iCs/>
          <w:sz w:val="28"/>
          <w:szCs w:val="28"/>
        </w:rPr>
        <w:t>’</w:t>
      </w:r>
      <w:r w:rsidR="00E30D92" w:rsidRPr="000F7EB8">
        <w:rPr>
          <w:rFonts w:ascii="Times New Roman" w:hAnsi="Times New Roman" w:cs="Times New Roman"/>
          <w:sz w:val="28"/>
          <w:szCs w:val="28"/>
        </w:rPr>
        <w:t xml:space="preserve"> </w:t>
      </w:r>
      <w:r w:rsidRPr="000F7EB8">
        <w:rPr>
          <w:rFonts w:ascii="Times New Roman" w:hAnsi="Times New Roman" w:cs="Times New Roman"/>
          <w:sz w:val="28"/>
          <w:szCs w:val="28"/>
        </w:rPr>
        <w:t xml:space="preserve">de </w:t>
      </w:r>
      <w:r w:rsidRPr="000F7EB8">
        <w:rPr>
          <w:rFonts w:ascii="Times New Roman" w:hAnsi="Times New Roman" w:cs="Times New Roman"/>
          <w:i/>
          <w:iCs/>
          <w:sz w:val="28"/>
          <w:szCs w:val="28"/>
        </w:rPr>
        <w:t xml:space="preserve">E </w:t>
      </w:r>
      <w:r w:rsidRPr="000F7EB8">
        <w:rPr>
          <w:rFonts w:ascii="Times New Roman" w:hAnsi="Times New Roman" w:cs="Times New Roman"/>
          <w:sz w:val="28"/>
          <w:szCs w:val="28"/>
        </w:rPr>
        <w:t xml:space="preserve">permettant d’obtenir le point </w:t>
      </w:r>
      <w:r w:rsidRPr="000F7EB8">
        <w:rPr>
          <w:rFonts w:ascii="Times New Roman" w:hAnsi="Times New Roman" w:cs="Times New Roman"/>
          <w:i/>
          <w:iCs/>
          <w:sz w:val="28"/>
          <w:szCs w:val="28"/>
        </w:rPr>
        <w:t>M</w:t>
      </w:r>
      <w:r w:rsidR="00E30D92" w:rsidRPr="000F7EB8">
        <w:rPr>
          <w:rFonts w:ascii="Times New Roman" w:hAnsi="Times New Roman" w:cs="Times New Roman"/>
          <w:sz w:val="28"/>
          <w:szCs w:val="28"/>
        </w:rPr>
        <w:t>’</w:t>
      </w:r>
      <w:r w:rsidRPr="000F7EB8">
        <w:rPr>
          <w:rFonts w:ascii="Times New Roman" w:hAnsi="Times New Roman" w:cs="Times New Roman"/>
          <w:sz w:val="28"/>
          <w:szCs w:val="28"/>
        </w:rPr>
        <w:t xml:space="preserve">, ainsi que le courant d’excitation </w:t>
      </w:r>
      <w:proofErr w:type="spellStart"/>
      <w:r w:rsidRPr="000F7EB8">
        <w:rPr>
          <w:rFonts w:ascii="Times New Roman" w:hAnsi="Times New Roman" w:cs="Times New Roman"/>
          <w:i/>
          <w:iCs/>
          <w:sz w:val="28"/>
          <w:szCs w:val="28"/>
        </w:rPr>
        <w:t>I</w:t>
      </w:r>
      <w:r w:rsidR="00E30D92" w:rsidRPr="000F7EB8">
        <w:rPr>
          <w:rFonts w:ascii="Times New Roman" w:hAnsi="Times New Roman" w:cs="Times New Roman"/>
          <w:i/>
          <w:iCs/>
          <w:sz w:val="28"/>
          <w:szCs w:val="28"/>
        </w:rPr>
        <w:t>’</w:t>
      </w:r>
      <w:r w:rsidR="00E30D92" w:rsidRPr="000F7EB8">
        <w:rPr>
          <w:rFonts w:ascii="Times New Roman" w:hAnsi="Times New Roman" w:cs="Times New Roman"/>
          <w:i/>
          <w:iCs/>
          <w:sz w:val="28"/>
          <w:szCs w:val="28"/>
          <w:vertAlign w:val="subscript"/>
        </w:rPr>
        <w:t>e</w:t>
      </w:r>
      <w:proofErr w:type="spellEnd"/>
      <w:r w:rsidRPr="000F7EB8">
        <w:rPr>
          <w:rFonts w:ascii="Times New Roman" w:hAnsi="Times New Roman" w:cs="Times New Roman"/>
          <w:sz w:val="28"/>
          <w:szCs w:val="28"/>
        </w:rPr>
        <w:t>.</w:t>
      </w:r>
    </w:p>
    <w:p w14:paraId="70D3804C" w14:textId="6D5492D1" w:rsidR="009D54DF" w:rsidRPr="000F7EB8" w:rsidRDefault="009D54DF" w:rsidP="009D54DF">
      <w:pPr>
        <w:rPr>
          <w:rFonts w:ascii="Times New Roman" w:hAnsi="Times New Roman" w:cs="Times New Roman"/>
          <w:sz w:val="28"/>
          <w:szCs w:val="28"/>
        </w:rPr>
      </w:pPr>
      <w:r w:rsidRPr="000F7EB8">
        <w:rPr>
          <w:rFonts w:ascii="Times New Roman" w:hAnsi="Times New Roman" w:cs="Times New Roman"/>
          <w:sz w:val="28"/>
          <w:szCs w:val="28"/>
        </w:rPr>
        <w:t xml:space="preserve">Sur le </w:t>
      </w:r>
      <w:r w:rsidRPr="000F7EB8">
        <w:rPr>
          <w:rFonts w:ascii="Times New Roman" w:hAnsi="Times New Roman" w:cs="Times New Roman"/>
          <w:b/>
          <w:bCs/>
          <w:sz w:val="28"/>
          <w:szCs w:val="28"/>
        </w:rPr>
        <w:t xml:space="preserve">document réponse </w:t>
      </w:r>
      <w:r w:rsidRPr="000F7EB8">
        <w:rPr>
          <w:rFonts w:ascii="Times New Roman" w:hAnsi="Times New Roman" w:cs="Times New Roman"/>
          <w:sz w:val="28"/>
          <w:szCs w:val="28"/>
        </w:rPr>
        <w:t xml:space="preserve">est reporté un réseau de courbes nommées </w:t>
      </w:r>
      <w:r w:rsidRPr="000F7EB8">
        <w:rPr>
          <w:rFonts w:ascii="Times New Roman" w:hAnsi="Times New Roman" w:cs="Times New Roman"/>
          <w:i/>
          <w:iCs/>
          <w:sz w:val="28"/>
          <w:szCs w:val="28"/>
        </w:rPr>
        <w:t xml:space="preserve">courbes de </w:t>
      </w:r>
      <w:proofErr w:type="spellStart"/>
      <w:r w:rsidRPr="000F7EB8">
        <w:rPr>
          <w:rFonts w:ascii="Times New Roman" w:hAnsi="Times New Roman" w:cs="Times New Roman"/>
          <w:i/>
          <w:iCs/>
          <w:sz w:val="28"/>
          <w:szCs w:val="28"/>
        </w:rPr>
        <w:t>Mordey</w:t>
      </w:r>
      <w:proofErr w:type="spellEnd"/>
      <w:r w:rsidRPr="000F7EB8">
        <w:rPr>
          <w:rFonts w:ascii="Times New Roman" w:hAnsi="Times New Roman" w:cs="Times New Roman"/>
          <w:i/>
          <w:iCs/>
          <w:sz w:val="28"/>
          <w:szCs w:val="28"/>
        </w:rPr>
        <w:t xml:space="preserve"> </w:t>
      </w:r>
      <w:r w:rsidRPr="000F7EB8">
        <w:rPr>
          <w:rFonts w:ascii="Times New Roman" w:hAnsi="Times New Roman" w:cs="Times New Roman"/>
          <w:sz w:val="28"/>
          <w:szCs w:val="28"/>
        </w:rPr>
        <w:t>donnant l’évolution du</w:t>
      </w:r>
      <w:r w:rsidR="00E30D92" w:rsidRPr="000F7EB8">
        <w:rPr>
          <w:rFonts w:ascii="Times New Roman" w:hAnsi="Times New Roman" w:cs="Times New Roman"/>
          <w:sz w:val="28"/>
          <w:szCs w:val="28"/>
        </w:rPr>
        <w:t xml:space="preserve"> </w:t>
      </w:r>
      <w:r w:rsidRPr="000F7EB8">
        <w:rPr>
          <w:rFonts w:ascii="Times New Roman" w:hAnsi="Times New Roman" w:cs="Times New Roman"/>
          <w:sz w:val="28"/>
          <w:szCs w:val="28"/>
        </w:rPr>
        <w:t xml:space="preserve">courant statorique </w:t>
      </w:r>
      <w:r w:rsidRPr="000F7EB8">
        <w:rPr>
          <w:rFonts w:ascii="Times New Roman" w:hAnsi="Times New Roman" w:cs="Times New Roman"/>
          <w:i/>
          <w:iCs/>
          <w:sz w:val="28"/>
          <w:szCs w:val="28"/>
        </w:rPr>
        <w:t xml:space="preserve">I </w:t>
      </w:r>
      <w:r w:rsidRPr="000F7EB8">
        <w:rPr>
          <w:rFonts w:ascii="Times New Roman" w:hAnsi="Times New Roman" w:cs="Times New Roman"/>
          <w:sz w:val="28"/>
          <w:szCs w:val="28"/>
        </w:rPr>
        <w:t xml:space="preserve">en fonction en fonction du courant d’excitation </w:t>
      </w:r>
      <w:proofErr w:type="spellStart"/>
      <w:r w:rsidRPr="000F7EB8">
        <w:rPr>
          <w:rFonts w:ascii="Times New Roman" w:hAnsi="Times New Roman" w:cs="Times New Roman"/>
          <w:i/>
          <w:iCs/>
          <w:sz w:val="28"/>
          <w:szCs w:val="28"/>
        </w:rPr>
        <w:t>Ie</w:t>
      </w:r>
      <w:proofErr w:type="spellEnd"/>
      <w:r w:rsidRPr="000F7EB8">
        <w:rPr>
          <w:rFonts w:ascii="Times New Roman" w:hAnsi="Times New Roman" w:cs="Times New Roman"/>
          <w:i/>
          <w:iCs/>
          <w:sz w:val="28"/>
          <w:szCs w:val="28"/>
        </w:rPr>
        <w:t xml:space="preserve"> </w:t>
      </w:r>
      <w:r w:rsidRPr="000F7EB8">
        <w:rPr>
          <w:rFonts w:ascii="Times New Roman" w:hAnsi="Times New Roman" w:cs="Times New Roman"/>
          <w:sz w:val="28"/>
          <w:szCs w:val="28"/>
        </w:rPr>
        <w:t>pour un fonctionnement de l’alternateur à</w:t>
      </w:r>
      <w:r w:rsidR="00E30D92" w:rsidRPr="000F7EB8">
        <w:rPr>
          <w:rFonts w:ascii="Times New Roman" w:hAnsi="Times New Roman" w:cs="Times New Roman"/>
          <w:sz w:val="28"/>
          <w:szCs w:val="28"/>
        </w:rPr>
        <w:t xml:space="preserve"> </w:t>
      </w:r>
      <w:r w:rsidRPr="000F7EB8">
        <w:rPr>
          <w:rFonts w:ascii="Times New Roman" w:hAnsi="Times New Roman" w:cs="Times New Roman"/>
          <w:sz w:val="28"/>
          <w:szCs w:val="28"/>
        </w:rPr>
        <w:t>puissance moyenne constante.</w:t>
      </w:r>
    </w:p>
    <w:p w14:paraId="484710F3" w14:textId="1D5CECD6" w:rsidR="009D54DF" w:rsidRPr="000F7EB8" w:rsidRDefault="009D54DF" w:rsidP="009D54DF">
      <w:pPr>
        <w:rPr>
          <w:rFonts w:ascii="Times New Roman" w:hAnsi="Times New Roman" w:cs="Times New Roman"/>
          <w:sz w:val="28"/>
          <w:szCs w:val="28"/>
        </w:rPr>
      </w:pPr>
      <w:r w:rsidRPr="000F7EB8">
        <w:rPr>
          <w:rFonts w:ascii="Times New Roman" w:hAnsi="Times New Roman" w:cs="Times New Roman"/>
          <w:b/>
          <w:bCs/>
          <w:sz w:val="28"/>
          <w:szCs w:val="28"/>
        </w:rPr>
        <w:t xml:space="preserve">Q33. </w:t>
      </w:r>
      <w:r w:rsidRPr="000F7EB8">
        <w:rPr>
          <w:rFonts w:ascii="Times New Roman" w:hAnsi="Times New Roman" w:cs="Times New Roman"/>
          <w:sz w:val="28"/>
          <w:szCs w:val="28"/>
        </w:rPr>
        <w:t xml:space="preserve">Reporter, directement sur la figure 2 du document réponse, les positions des deux points </w:t>
      </w:r>
      <w:r w:rsidRPr="000F7EB8">
        <w:rPr>
          <w:rFonts w:ascii="Times New Roman" w:hAnsi="Times New Roman" w:cs="Times New Roman"/>
          <w:i/>
          <w:iCs/>
          <w:sz w:val="28"/>
          <w:szCs w:val="28"/>
        </w:rPr>
        <w:t xml:space="preserve">M </w:t>
      </w:r>
      <w:r w:rsidRPr="000F7EB8">
        <w:rPr>
          <w:rFonts w:ascii="Times New Roman" w:hAnsi="Times New Roman" w:cs="Times New Roman"/>
          <w:sz w:val="28"/>
          <w:szCs w:val="28"/>
        </w:rPr>
        <w:t xml:space="preserve">et </w:t>
      </w:r>
      <w:r w:rsidRPr="000F7EB8">
        <w:rPr>
          <w:rFonts w:ascii="Times New Roman" w:hAnsi="Times New Roman" w:cs="Times New Roman"/>
          <w:i/>
          <w:iCs/>
          <w:sz w:val="28"/>
          <w:szCs w:val="28"/>
        </w:rPr>
        <w:t>M</w:t>
      </w:r>
      <w:r w:rsidR="00E30D92" w:rsidRPr="000F7EB8">
        <w:rPr>
          <w:rFonts w:ascii="Times New Roman" w:hAnsi="Times New Roman" w:cs="Times New Roman"/>
          <w:i/>
          <w:iCs/>
          <w:sz w:val="28"/>
          <w:szCs w:val="28"/>
        </w:rPr>
        <w:t xml:space="preserve"> </w:t>
      </w:r>
      <w:r w:rsidR="00E30D92" w:rsidRPr="000F7EB8">
        <w:rPr>
          <w:rFonts w:ascii="Times New Roman" w:hAnsi="Times New Roman" w:cs="Times New Roman"/>
          <w:sz w:val="28"/>
          <w:szCs w:val="28"/>
        </w:rPr>
        <w:t xml:space="preserve">’ </w:t>
      </w:r>
      <w:r w:rsidRPr="000F7EB8">
        <w:rPr>
          <w:rFonts w:ascii="Times New Roman" w:hAnsi="Times New Roman" w:cs="Times New Roman"/>
          <w:sz w:val="28"/>
          <w:szCs w:val="28"/>
        </w:rPr>
        <w:t>associés au</w:t>
      </w:r>
      <w:r w:rsidR="00E30D92" w:rsidRPr="000F7EB8">
        <w:rPr>
          <w:rFonts w:ascii="Times New Roman" w:hAnsi="Times New Roman" w:cs="Times New Roman"/>
          <w:sz w:val="28"/>
          <w:szCs w:val="28"/>
        </w:rPr>
        <w:t xml:space="preserve"> </w:t>
      </w:r>
      <w:r w:rsidRPr="000F7EB8">
        <w:rPr>
          <w:rFonts w:ascii="Times New Roman" w:hAnsi="Times New Roman" w:cs="Times New Roman"/>
          <w:sz w:val="28"/>
          <w:szCs w:val="28"/>
        </w:rPr>
        <w:t xml:space="preserve">fonctionnement de l’alternateur à sa puissance nominale </w:t>
      </w:r>
      <w:proofErr w:type="spellStart"/>
      <w:r w:rsidRPr="000F7EB8">
        <w:rPr>
          <w:rFonts w:ascii="Times New Roman" w:hAnsi="Times New Roman" w:cs="Times New Roman"/>
          <w:i/>
          <w:iCs/>
          <w:sz w:val="28"/>
          <w:szCs w:val="28"/>
        </w:rPr>
        <w:t>P</w:t>
      </w:r>
      <w:r w:rsidRPr="000F7EB8">
        <w:rPr>
          <w:rFonts w:ascii="Times New Roman" w:hAnsi="Times New Roman" w:cs="Times New Roman"/>
          <w:i/>
          <w:iCs/>
          <w:sz w:val="28"/>
          <w:szCs w:val="28"/>
          <w:vertAlign w:val="subscript"/>
        </w:rPr>
        <w:t>n</w:t>
      </w:r>
      <w:proofErr w:type="spellEnd"/>
      <w:r w:rsidRPr="000F7EB8">
        <w:rPr>
          <w:rFonts w:ascii="Times New Roman" w:hAnsi="Times New Roman" w:cs="Times New Roman"/>
          <w:i/>
          <w:iCs/>
          <w:sz w:val="28"/>
          <w:szCs w:val="28"/>
        </w:rPr>
        <w:t xml:space="preserve"> </w:t>
      </w:r>
      <w:r w:rsidRPr="000F7EB8">
        <w:rPr>
          <w:rFonts w:ascii="Times New Roman" w:hAnsi="Times New Roman" w:cs="Times New Roman"/>
          <w:sz w:val="28"/>
          <w:szCs w:val="28"/>
        </w:rPr>
        <w:t xml:space="preserve">sur le réseau de courbes de </w:t>
      </w:r>
      <w:proofErr w:type="spellStart"/>
      <w:r w:rsidRPr="000F7EB8">
        <w:rPr>
          <w:rFonts w:ascii="Times New Roman" w:hAnsi="Times New Roman" w:cs="Times New Roman"/>
          <w:sz w:val="28"/>
          <w:szCs w:val="28"/>
        </w:rPr>
        <w:t>Mordey</w:t>
      </w:r>
      <w:proofErr w:type="spellEnd"/>
      <w:r w:rsidRPr="000F7EB8">
        <w:rPr>
          <w:rFonts w:ascii="Times New Roman" w:hAnsi="Times New Roman" w:cs="Times New Roman"/>
          <w:sz w:val="28"/>
          <w:szCs w:val="28"/>
        </w:rPr>
        <w:t>.</w:t>
      </w:r>
      <w:r w:rsidR="00E30D92" w:rsidRPr="000F7EB8">
        <w:rPr>
          <w:rFonts w:ascii="Times New Roman" w:hAnsi="Times New Roman" w:cs="Times New Roman"/>
          <w:sz w:val="28"/>
          <w:szCs w:val="28"/>
        </w:rPr>
        <w:t xml:space="preserve"> </w:t>
      </w:r>
      <w:r w:rsidRPr="000F7EB8">
        <w:rPr>
          <w:rFonts w:ascii="Times New Roman" w:hAnsi="Times New Roman" w:cs="Times New Roman"/>
          <w:sz w:val="28"/>
          <w:szCs w:val="28"/>
        </w:rPr>
        <w:t xml:space="preserve">Retrouver graphiquement les valeurs de </w:t>
      </w:r>
      <w:r w:rsidRPr="000F7EB8">
        <w:rPr>
          <w:rFonts w:ascii="Times New Roman" w:hAnsi="Times New Roman" w:cs="Times New Roman"/>
          <w:i/>
          <w:iCs/>
          <w:sz w:val="28"/>
          <w:szCs w:val="28"/>
        </w:rPr>
        <w:t xml:space="preserve">E </w:t>
      </w:r>
      <w:r w:rsidRPr="000F7EB8">
        <w:rPr>
          <w:rFonts w:ascii="Times New Roman" w:hAnsi="Times New Roman" w:cs="Times New Roman"/>
          <w:sz w:val="28"/>
          <w:szCs w:val="28"/>
        </w:rPr>
        <w:t xml:space="preserve">et </w:t>
      </w:r>
      <w:r w:rsidRPr="000F7EB8">
        <w:rPr>
          <w:rFonts w:ascii="Times New Roman" w:hAnsi="Times New Roman" w:cs="Times New Roman"/>
          <w:i/>
          <w:iCs/>
          <w:sz w:val="28"/>
          <w:szCs w:val="28"/>
        </w:rPr>
        <w:t>E</w:t>
      </w:r>
      <w:r w:rsidR="00E30D92" w:rsidRPr="000F7EB8">
        <w:rPr>
          <w:rFonts w:ascii="Times New Roman" w:hAnsi="Times New Roman" w:cs="Times New Roman"/>
          <w:sz w:val="28"/>
          <w:szCs w:val="28"/>
        </w:rPr>
        <w:t xml:space="preserve">’ </w:t>
      </w:r>
      <w:r w:rsidRPr="000F7EB8">
        <w:rPr>
          <w:rFonts w:ascii="Times New Roman" w:hAnsi="Times New Roman" w:cs="Times New Roman"/>
          <w:sz w:val="28"/>
          <w:szCs w:val="28"/>
        </w:rPr>
        <w:t xml:space="preserve">correspondant aux points de fonctionnement </w:t>
      </w:r>
      <w:r w:rsidRPr="000F7EB8">
        <w:rPr>
          <w:rFonts w:ascii="Times New Roman" w:hAnsi="Times New Roman" w:cs="Times New Roman"/>
          <w:i/>
          <w:iCs/>
          <w:sz w:val="28"/>
          <w:szCs w:val="28"/>
        </w:rPr>
        <w:t xml:space="preserve">M </w:t>
      </w:r>
      <w:r w:rsidRPr="000F7EB8">
        <w:rPr>
          <w:rFonts w:ascii="Times New Roman" w:hAnsi="Times New Roman" w:cs="Times New Roman"/>
          <w:sz w:val="28"/>
          <w:szCs w:val="28"/>
        </w:rPr>
        <w:t xml:space="preserve">et </w:t>
      </w:r>
      <w:r w:rsidRPr="000F7EB8">
        <w:rPr>
          <w:rFonts w:ascii="Times New Roman" w:hAnsi="Times New Roman" w:cs="Times New Roman"/>
          <w:i/>
          <w:iCs/>
          <w:sz w:val="28"/>
          <w:szCs w:val="28"/>
        </w:rPr>
        <w:t>M</w:t>
      </w:r>
      <w:r w:rsidR="00E30D92" w:rsidRPr="000F7EB8">
        <w:rPr>
          <w:rFonts w:ascii="Times New Roman" w:hAnsi="Times New Roman" w:cs="Times New Roman"/>
          <w:i/>
          <w:iCs/>
          <w:sz w:val="28"/>
          <w:szCs w:val="28"/>
        </w:rPr>
        <w:t xml:space="preserve"> </w:t>
      </w:r>
      <w:r w:rsidR="00E30D92" w:rsidRPr="000F7EB8">
        <w:rPr>
          <w:rFonts w:ascii="Times New Roman" w:hAnsi="Times New Roman" w:cs="Times New Roman"/>
          <w:sz w:val="28"/>
          <w:szCs w:val="28"/>
        </w:rPr>
        <w:t>’</w:t>
      </w:r>
      <w:r w:rsidRPr="000F7EB8">
        <w:rPr>
          <w:rFonts w:ascii="Times New Roman" w:hAnsi="Times New Roman" w:cs="Times New Roman"/>
          <w:sz w:val="28"/>
          <w:szCs w:val="28"/>
        </w:rPr>
        <w:t xml:space="preserve"> de</w:t>
      </w:r>
      <w:r w:rsidR="00E30D92" w:rsidRPr="000F7EB8">
        <w:rPr>
          <w:rFonts w:ascii="Times New Roman" w:hAnsi="Times New Roman" w:cs="Times New Roman"/>
          <w:sz w:val="28"/>
          <w:szCs w:val="28"/>
        </w:rPr>
        <w:t xml:space="preserve"> </w:t>
      </w:r>
      <w:r w:rsidRPr="000F7EB8">
        <w:rPr>
          <w:rFonts w:ascii="Times New Roman" w:hAnsi="Times New Roman" w:cs="Times New Roman"/>
          <w:sz w:val="28"/>
          <w:szCs w:val="28"/>
        </w:rPr>
        <w:t xml:space="preserve">l’alternateur à sa puissance nominale </w:t>
      </w:r>
      <w:proofErr w:type="spellStart"/>
      <w:r w:rsidRPr="000F7EB8">
        <w:rPr>
          <w:rFonts w:ascii="Times New Roman" w:hAnsi="Times New Roman" w:cs="Times New Roman"/>
          <w:i/>
          <w:iCs/>
          <w:sz w:val="28"/>
          <w:szCs w:val="28"/>
        </w:rPr>
        <w:t>P</w:t>
      </w:r>
      <w:r w:rsidRPr="000F7EB8">
        <w:rPr>
          <w:rFonts w:ascii="Times New Roman" w:hAnsi="Times New Roman" w:cs="Times New Roman"/>
          <w:sz w:val="28"/>
          <w:szCs w:val="28"/>
          <w:vertAlign w:val="subscript"/>
        </w:rPr>
        <w:t>n</w:t>
      </w:r>
      <w:proofErr w:type="spellEnd"/>
      <w:r w:rsidRPr="000F7EB8">
        <w:rPr>
          <w:rFonts w:ascii="Times New Roman" w:hAnsi="Times New Roman" w:cs="Times New Roman"/>
          <w:sz w:val="28"/>
          <w:szCs w:val="28"/>
        </w:rPr>
        <w:t>. Quelle est alors la relation entre les phases</w:t>
      </w:r>
      <w:r w:rsidR="00E30D92" w:rsidRPr="000F7EB8">
        <w:rPr>
          <w:rFonts w:ascii="Times New Roman" w:hAnsi="Times New Roman" w:cs="Times New Roman"/>
          <w:sz w:val="28"/>
          <w:szCs w:val="28"/>
        </w:rPr>
        <w:t xml:space="preserve"> φ</w:t>
      </w:r>
      <w:r w:rsidRPr="000F7EB8">
        <w:rPr>
          <w:rFonts w:ascii="Times New Roman" w:hAnsi="Times New Roman" w:cs="Times New Roman"/>
          <w:i/>
          <w:iCs/>
          <w:sz w:val="28"/>
          <w:szCs w:val="28"/>
        </w:rPr>
        <w:t xml:space="preserve"> </w:t>
      </w:r>
      <w:r w:rsidRPr="000F7EB8">
        <w:rPr>
          <w:rFonts w:ascii="Times New Roman" w:hAnsi="Times New Roman" w:cs="Times New Roman"/>
          <w:sz w:val="28"/>
          <w:szCs w:val="28"/>
        </w:rPr>
        <w:t>et</w:t>
      </w:r>
      <w:r w:rsidR="00E30D92" w:rsidRPr="000F7EB8">
        <w:rPr>
          <w:rFonts w:ascii="Times New Roman" w:hAnsi="Times New Roman" w:cs="Times New Roman"/>
          <w:sz w:val="28"/>
          <w:szCs w:val="28"/>
        </w:rPr>
        <w:t xml:space="preserve"> φ’</w:t>
      </w:r>
      <w:r w:rsidRPr="000F7EB8">
        <w:rPr>
          <w:rFonts w:ascii="Times New Roman" w:hAnsi="Times New Roman" w:cs="Times New Roman"/>
          <w:sz w:val="28"/>
          <w:szCs w:val="28"/>
        </w:rPr>
        <w:t xml:space="preserve"> correspondantes ?</w:t>
      </w:r>
    </w:p>
    <w:p w14:paraId="1B240179" w14:textId="07094538" w:rsidR="00E30D92" w:rsidRPr="000F7EB8" w:rsidRDefault="009D54DF" w:rsidP="009D54DF">
      <w:pPr>
        <w:rPr>
          <w:rFonts w:ascii="Times New Roman" w:hAnsi="Times New Roman" w:cs="Times New Roman"/>
          <w:sz w:val="28"/>
          <w:szCs w:val="28"/>
        </w:rPr>
      </w:pPr>
      <w:r w:rsidRPr="000F7EB8">
        <w:rPr>
          <w:rFonts w:ascii="Times New Roman" w:hAnsi="Times New Roman" w:cs="Times New Roman"/>
          <w:sz w:val="28"/>
          <w:szCs w:val="28"/>
        </w:rPr>
        <w:t>Un réseau électrique doit fournir une tension stable malgré la présence d’un grand nombre d’utilisateurs et la variété</w:t>
      </w:r>
      <w:r w:rsidR="00E30D92" w:rsidRPr="000F7EB8">
        <w:rPr>
          <w:rFonts w:ascii="Times New Roman" w:hAnsi="Times New Roman" w:cs="Times New Roman"/>
          <w:sz w:val="28"/>
          <w:szCs w:val="28"/>
        </w:rPr>
        <w:t xml:space="preserve"> </w:t>
      </w:r>
      <w:r w:rsidRPr="000F7EB8">
        <w:rPr>
          <w:rFonts w:ascii="Times New Roman" w:hAnsi="Times New Roman" w:cs="Times New Roman"/>
          <w:sz w:val="28"/>
          <w:szCs w:val="28"/>
        </w:rPr>
        <w:t>des utilisations. Afin de maintenir certaines constantes du réseau malgré les irrégularités d’utilisation, on utilise les</w:t>
      </w:r>
      <w:r w:rsidR="00E30D92" w:rsidRPr="000F7EB8">
        <w:rPr>
          <w:rFonts w:ascii="Times New Roman" w:hAnsi="Times New Roman" w:cs="Times New Roman"/>
          <w:sz w:val="28"/>
          <w:szCs w:val="28"/>
        </w:rPr>
        <w:t xml:space="preserve"> </w:t>
      </w:r>
      <w:r w:rsidRPr="000F7EB8">
        <w:rPr>
          <w:rFonts w:ascii="Times New Roman" w:hAnsi="Times New Roman" w:cs="Times New Roman"/>
          <w:sz w:val="28"/>
          <w:szCs w:val="28"/>
        </w:rPr>
        <w:t xml:space="preserve">machines synchrones en mode </w:t>
      </w:r>
      <w:r w:rsidRPr="000F7EB8">
        <w:rPr>
          <w:rFonts w:ascii="Times New Roman" w:hAnsi="Times New Roman" w:cs="Times New Roman"/>
          <w:i/>
          <w:iCs/>
          <w:sz w:val="28"/>
          <w:szCs w:val="28"/>
        </w:rPr>
        <w:t xml:space="preserve">compensateur synchrone </w:t>
      </w:r>
      <w:r w:rsidRPr="000F7EB8">
        <w:rPr>
          <w:rFonts w:ascii="Times New Roman" w:hAnsi="Times New Roman" w:cs="Times New Roman"/>
          <w:sz w:val="28"/>
          <w:szCs w:val="28"/>
        </w:rPr>
        <w:t>dans un but de régulation.</w:t>
      </w:r>
      <w:r w:rsidR="00E30D92" w:rsidRPr="000F7EB8">
        <w:rPr>
          <w:rFonts w:ascii="Times New Roman" w:hAnsi="Times New Roman" w:cs="Times New Roman"/>
          <w:sz w:val="28"/>
          <w:szCs w:val="28"/>
        </w:rPr>
        <w:t xml:space="preserve"> </w:t>
      </w:r>
      <w:r w:rsidRPr="000F7EB8">
        <w:rPr>
          <w:rFonts w:ascii="Times New Roman" w:hAnsi="Times New Roman" w:cs="Times New Roman"/>
          <w:sz w:val="28"/>
          <w:szCs w:val="28"/>
        </w:rPr>
        <w:t>Elles sont alors connectées au réseau en tournant à vide, sans être entraînées par un actionneur extérieur.</w:t>
      </w:r>
      <w:r w:rsidR="00E30D92" w:rsidRPr="000F7EB8">
        <w:rPr>
          <w:rFonts w:ascii="Times New Roman" w:hAnsi="Times New Roman" w:cs="Times New Roman"/>
          <w:sz w:val="28"/>
          <w:szCs w:val="28"/>
        </w:rPr>
        <w:t xml:space="preserve"> </w:t>
      </w:r>
    </w:p>
    <w:p w14:paraId="3A49A433" w14:textId="7A3965F4" w:rsidR="009D54DF" w:rsidRPr="000F7EB8" w:rsidRDefault="009D54DF" w:rsidP="009D54DF">
      <w:pPr>
        <w:rPr>
          <w:rFonts w:ascii="Times New Roman" w:hAnsi="Times New Roman" w:cs="Times New Roman"/>
          <w:sz w:val="28"/>
          <w:szCs w:val="28"/>
        </w:rPr>
      </w:pPr>
      <w:r w:rsidRPr="000F7EB8">
        <w:rPr>
          <w:rFonts w:ascii="Times New Roman" w:hAnsi="Times New Roman" w:cs="Times New Roman"/>
          <w:b/>
          <w:bCs/>
          <w:sz w:val="28"/>
          <w:szCs w:val="28"/>
        </w:rPr>
        <w:t xml:space="preserve">Q34. </w:t>
      </w:r>
      <w:r w:rsidRPr="000F7EB8">
        <w:rPr>
          <w:rFonts w:ascii="Times New Roman" w:hAnsi="Times New Roman" w:cs="Times New Roman"/>
          <w:sz w:val="28"/>
          <w:szCs w:val="28"/>
        </w:rPr>
        <w:t>Adapter le diagramme de Fresnel de la figure 10 afin de déterminer les deux valeurs de</w:t>
      </w:r>
      <w:r w:rsidR="00E30D92" w:rsidRPr="000F7EB8">
        <w:rPr>
          <w:rFonts w:ascii="Times New Roman" w:hAnsi="Times New Roman" w:cs="Times New Roman"/>
          <w:sz w:val="28"/>
          <w:szCs w:val="28"/>
        </w:rPr>
        <w:t xml:space="preserve"> φ</w:t>
      </w:r>
      <w:r w:rsidRPr="000F7EB8">
        <w:rPr>
          <w:rFonts w:ascii="Times New Roman" w:hAnsi="Times New Roman" w:cs="Times New Roman"/>
          <w:i/>
          <w:iCs/>
          <w:sz w:val="28"/>
          <w:szCs w:val="28"/>
        </w:rPr>
        <w:t xml:space="preserve"> </w:t>
      </w:r>
      <w:r w:rsidRPr="000F7EB8">
        <w:rPr>
          <w:rFonts w:ascii="Times New Roman" w:hAnsi="Times New Roman" w:cs="Times New Roman"/>
          <w:sz w:val="28"/>
          <w:szCs w:val="28"/>
        </w:rPr>
        <w:t>possibles lorsque</w:t>
      </w:r>
      <w:r w:rsidR="00E30D92" w:rsidRPr="000F7EB8">
        <w:rPr>
          <w:rFonts w:ascii="Times New Roman" w:hAnsi="Times New Roman" w:cs="Times New Roman"/>
          <w:sz w:val="28"/>
          <w:szCs w:val="28"/>
        </w:rPr>
        <w:t xml:space="preserve"> </w:t>
      </w:r>
      <w:r w:rsidRPr="000F7EB8">
        <w:rPr>
          <w:rFonts w:ascii="Times New Roman" w:hAnsi="Times New Roman" w:cs="Times New Roman"/>
          <w:sz w:val="28"/>
          <w:szCs w:val="28"/>
        </w:rPr>
        <w:t>l’alternateur tourne à vide sans entraîner de charge mécanique et sans recevoir de puissance mécanique.</w:t>
      </w:r>
    </w:p>
    <w:p w14:paraId="1249FBC3" w14:textId="1DD6C1A4" w:rsidR="009D54DF" w:rsidRDefault="009D54DF" w:rsidP="009D54DF">
      <w:pPr>
        <w:rPr>
          <w:rFonts w:ascii="Times New Roman" w:hAnsi="Times New Roman" w:cs="Times New Roman"/>
          <w:sz w:val="28"/>
          <w:szCs w:val="28"/>
        </w:rPr>
      </w:pPr>
      <w:r w:rsidRPr="000F7EB8">
        <w:rPr>
          <w:rFonts w:ascii="Times New Roman" w:hAnsi="Times New Roman" w:cs="Times New Roman"/>
          <w:sz w:val="28"/>
          <w:szCs w:val="28"/>
        </w:rPr>
        <w:t xml:space="preserve">Déterminer les valeurs de </w:t>
      </w:r>
      <w:r w:rsidRPr="000F7EB8">
        <w:rPr>
          <w:rFonts w:ascii="Times New Roman" w:hAnsi="Times New Roman" w:cs="Times New Roman"/>
          <w:i/>
          <w:iCs/>
          <w:sz w:val="28"/>
          <w:szCs w:val="28"/>
        </w:rPr>
        <w:t xml:space="preserve">E </w:t>
      </w:r>
      <w:r w:rsidRPr="000F7EB8">
        <w:rPr>
          <w:rFonts w:ascii="Times New Roman" w:hAnsi="Times New Roman" w:cs="Times New Roman"/>
          <w:sz w:val="28"/>
          <w:szCs w:val="28"/>
        </w:rPr>
        <w:t xml:space="preserve">correspondantes dans le cas particulier où </w:t>
      </w:r>
      <w:r w:rsidRPr="000F7EB8">
        <w:rPr>
          <w:rFonts w:ascii="Times New Roman" w:hAnsi="Times New Roman" w:cs="Times New Roman"/>
          <w:i/>
          <w:iCs/>
          <w:sz w:val="28"/>
          <w:szCs w:val="28"/>
        </w:rPr>
        <w:t xml:space="preserve">U </w:t>
      </w:r>
      <w:r w:rsidRPr="000F7EB8">
        <w:rPr>
          <w:rFonts w:ascii="Times New Roman" w:hAnsi="Times New Roman" w:cs="Times New Roman"/>
          <w:sz w:val="28"/>
          <w:szCs w:val="28"/>
        </w:rPr>
        <w:t xml:space="preserve">= </w:t>
      </w:r>
      <w:r w:rsidRPr="000F7EB8">
        <w:rPr>
          <w:rFonts w:ascii="Times New Roman" w:hAnsi="Times New Roman" w:cs="Times New Roman"/>
          <w:i/>
          <w:iCs/>
          <w:sz w:val="28"/>
          <w:szCs w:val="28"/>
        </w:rPr>
        <w:t xml:space="preserve">Un </w:t>
      </w:r>
      <w:r w:rsidRPr="000F7EB8">
        <w:rPr>
          <w:rFonts w:ascii="Times New Roman" w:hAnsi="Times New Roman" w:cs="Times New Roman"/>
          <w:sz w:val="28"/>
          <w:szCs w:val="28"/>
        </w:rPr>
        <w:t xml:space="preserve">et </w:t>
      </w:r>
      <w:r w:rsidRPr="000F7EB8">
        <w:rPr>
          <w:rFonts w:ascii="Times New Roman" w:hAnsi="Times New Roman" w:cs="Times New Roman"/>
          <w:i/>
          <w:iCs/>
          <w:sz w:val="28"/>
          <w:szCs w:val="28"/>
        </w:rPr>
        <w:t xml:space="preserve">I </w:t>
      </w:r>
      <w:r w:rsidRPr="000F7EB8">
        <w:rPr>
          <w:rFonts w:ascii="Times New Roman" w:hAnsi="Times New Roman" w:cs="Times New Roman"/>
          <w:sz w:val="28"/>
          <w:szCs w:val="28"/>
        </w:rPr>
        <w:t xml:space="preserve">= </w:t>
      </w:r>
      <w:r w:rsidRPr="000F7EB8">
        <w:rPr>
          <w:rFonts w:ascii="Times New Roman" w:hAnsi="Times New Roman" w:cs="Times New Roman"/>
          <w:i/>
          <w:iCs/>
          <w:sz w:val="28"/>
          <w:szCs w:val="28"/>
        </w:rPr>
        <w:t>In</w:t>
      </w:r>
      <w:r w:rsidR="00780318" w:rsidRPr="000F7EB8">
        <w:rPr>
          <w:rFonts w:ascii="Times New Roman" w:hAnsi="Times New Roman" w:cs="Times New Roman"/>
          <w:sz w:val="28"/>
          <w:szCs w:val="28"/>
        </w:rPr>
        <w:t>/</w:t>
      </w:r>
      <w:r w:rsidRPr="000F7EB8">
        <w:rPr>
          <w:rFonts w:ascii="Times New Roman" w:hAnsi="Times New Roman" w:cs="Times New Roman"/>
          <w:sz w:val="28"/>
          <w:szCs w:val="28"/>
        </w:rPr>
        <w:t xml:space="preserve">10, en prenant </w:t>
      </w:r>
      <w:r w:rsidRPr="000F7EB8">
        <w:rPr>
          <w:rFonts w:ascii="Times New Roman" w:hAnsi="Times New Roman" w:cs="Times New Roman"/>
          <w:i/>
          <w:iCs/>
          <w:sz w:val="28"/>
          <w:szCs w:val="28"/>
        </w:rPr>
        <w:t xml:space="preserve">X </w:t>
      </w:r>
      <w:r w:rsidRPr="000F7EB8">
        <w:rPr>
          <w:rFonts w:ascii="Times New Roman" w:hAnsi="Times New Roman" w:cs="Times New Roman"/>
          <w:sz w:val="28"/>
          <w:szCs w:val="28"/>
        </w:rPr>
        <w:t>= 2</w:t>
      </w:r>
      <w:r w:rsidRPr="000F7EB8">
        <w:rPr>
          <w:rFonts w:ascii="Times New Roman" w:hAnsi="Times New Roman" w:cs="Times New Roman"/>
          <w:i/>
          <w:iCs/>
          <w:sz w:val="28"/>
          <w:szCs w:val="28"/>
        </w:rPr>
        <w:t>,</w:t>
      </w:r>
      <w:r w:rsidRPr="000F7EB8">
        <w:rPr>
          <w:rFonts w:ascii="Times New Roman" w:hAnsi="Times New Roman" w:cs="Times New Roman"/>
          <w:sz w:val="28"/>
          <w:szCs w:val="28"/>
        </w:rPr>
        <w:t>3 Ω.</w:t>
      </w:r>
      <w:r w:rsidR="00780318" w:rsidRPr="000F7EB8">
        <w:rPr>
          <w:rFonts w:ascii="Times New Roman" w:hAnsi="Times New Roman" w:cs="Times New Roman"/>
          <w:sz w:val="28"/>
          <w:szCs w:val="28"/>
        </w:rPr>
        <w:t xml:space="preserve"> </w:t>
      </w:r>
      <w:r w:rsidRPr="000F7EB8">
        <w:rPr>
          <w:rFonts w:ascii="Times New Roman" w:hAnsi="Times New Roman" w:cs="Times New Roman"/>
          <w:sz w:val="28"/>
          <w:szCs w:val="28"/>
        </w:rPr>
        <w:t>Préciser pour laquelle de ces deux valeurs, la machine se comporte comme un condensateur.</w:t>
      </w:r>
    </w:p>
    <w:p w14:paraId="2C31434A" w14:textId="464A08BC" w:rsidR="002C6BDC" w:rsidRPr="000F7EB8" w:rsidRDefault="002C6BDC" w:rsidP="009D54DF">
      <w:pPr>
        <w:rPr>
          <w:rFonts w:ascii="Times New Roman" w:hAnsi="Times New Roman" w:cs="Times New Roman"/>
          <w:sz w:val="28"/>
          <w:szCs w:val="28"/>
        </w:rPr>
      </w:pPr>
      <w:r w:rsidRPr="002C6BDC">
        <w:rPr>
          <w:rFonts w:ascii="Times New Roman" w:hAnsi="Times New Roman" w:cs="Times New Roman"/>
          <w:noProof/>
          <w:sz w:val="28"/>
          <w:szCs w:val="28"/>
        </w:rPr>
        <w:lastRenderedPageBreak/>
        <w:drawing>
          <wp:inline distT="0" distB="0" distL="0" distR="0" wp14:anchorId="3DF08504" wp14:editId="05675E87">
            <wp:extent cx="5760720" cy="45167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516755"/>
                    </a:xfrm>
                    <a:prstGeom prst="rect">
                      <a:avLst/>
                    </a:prstGeom>
                    <a:noFill/>
                    <a:ln>
                      <a:noFill/>
                    </a:ln>
                  </pic:spPr>
                </pic:pic>
              </a:graphicData>
            </a:graphic>
          </wp:inline>
        </w:drawing>
      </w:r>
    </w:p>
    <w:p w14:paraId="12770558" w14:textId="78602B8C" w:rsidR="0087006D" w:rsidRPr="000F7EB8" w:rsidRDefault="0087006D" w:rsidP="0087006D">
      <w:pPr>
        <w:rPr>
          <w:rFonts w:ascii="Times New Roman" w:hAnsi="Times New Roman" w:cs="Times New Roman"/>
          <w:b/>
          <w:bCs/>
          <w:sz w:val="28"/>
          <w:szCs w:val="28"/>
          <w:u w:val="single"/>
        </w:rPr>
      </w:pPr>
      <w:r w:rsidRPr="000F7EB8">
        <w:rPr>
          <w:rFonts w:ascii="Times New Roman" w:hAnsi="Times New Roman" w:cs="Times New Roman"/>
          <w:b/>
          <w:bCs/>
          <w:sz w:val="28"/>
          <w:szCs w:val="28"/>
          <w:u w:val="single"/>
        </w:rPr>
        <w:t>I</w:t>
      </w:r>
      <w:r w:rsidR="003732FC" w:rsidRPr="000F7EB8">
        <w:rPr>
          <w:rFonts w:ascii="Times New Roman" w:hAnsi="Times New Roman" w:cs="Times New Roman"/>
          <w:b/>
          <w:bCs/>
          <w:sz w:val="28"/>
          <w:szCs w:val="28"/>
          <w:u w:val="single"/>
        </w:rPr>
        <w:t>V</w:t>
      </w:r>
      <w:r w:rsidRPr="000F7EB8">
        <w:rPr>
          <w:rFonts w:ascii="Times New Roman" w:hAnsi="Times New Roman" w:cs="Times New Roman"/>
          <w:b/>
          <w:bCs/>
          <w:sz w:val="28"/>
          <w:szCs w:val="28"/>
          <w:u w:val="single"/>
        </w:rPr>
        <w:t xml:space="preserve"> Étude d’une machine à courant continu en travaux pratiques </w:t>
      </w:r>
      <w:proofErr w:type="gramStart"/>
      <w:r w:rsidRPr="000F7EB8">
        <w:rPr>
          <w:rFonts w:ascii="Times New Roman" w:hAnsi="Times New Roman" w:cs="Times New Roman"/>
          <w:b/>
          <w:bCs/>
          <w:sz w:val="28"/>
          <w:szCs w:val="28"/>
          <w:u w:val="single"/>
        </w:rPr>
        <w:t>( e</w:t>
      </w:r>
      <w:proofErr w:type="gramEnd"/>
      <w:r w:rsidRPr="000F7EB8">
        <w:rPr>
          <w:rFonts w:ascii="Times New Roman" w:hAnsi="Times New Roman" w:cs="Times New Roman"/>
          <w:b/>
          <w:bCs/>
          <w:sz w:val="28"/>
          <w:szCs w:val="28"/>
          <w:u w:val="single"/>
        </w:rPr>
        <w:t>3A PSI 23)</w:t>
      </w:r>
    </w:p>
    <w:p w14:paraId="40A89844" w14:textId="0C5B6893" w:rsidR="0087006D" w:rsidRPr="000F7EB8" w:rsidRDefault="0087006D" w:rsidP="0087006D">
      <w:pPr>
        <w:rPr>
          <w:rFonts w:ascii="Times New Roman" w:hAnsi="Times New Roman" w:cs="Times New Roman"/>
          <w:sz w:val="28"/>
          <w:szCs w:val="28"/>
        </w:rPr>
      </w:pPr>
      <w:r w:rsidRPr="000F7EB8">
        <w:rPr>
          <w:rFonts w:ascii="Times New Roman" w:hAnsi="Times New Roman" w:cs="Times New Roman"/>
          <w:sz w:val="28"/>
          <w:szCs w:val="28"/>
        </w:rPr>
        <w:t>L’objectif de cette partie préliminaire est d’exploiter les résultats obtenus au cours de deux manipulations classiques réalisées en travaux pratiques afin de déterminer certaines caractéristiques d’une machine à courant continu (MCC) pédagogique. Un moteur à excitation séparée est alimenté par deux générateurs dont l’intensité du courant inducteur est</w:t>
      </w:r>
      <w:r w:rsidR="002C6BDC">
        <w:rPr>
          <w:rFonts w:ascii="Times New Roman" w:hAnsi="Times New Roman" w:cs="Times New Roman"/>
          <w:sz w:val="28"/>
          <w:szCs w:val="28"/>
        </w:rPr>
        <w:t xml:space="preserve"> </w:t>
      </w:r>
      <w:r w:rsidRPr="000F7EB8">
        <w:rPr>
          <w:rFonts w:ascii="Times New Roman" w:hAnsi="Times New Roman" w:cs="Times New Roman"/>
          <w:sz w:val="28"/>
          <w:szCs w:val="28"/>
        </w:rPr>
        <w:t xml:space="preserve">notée </w:t>
      </w:r>
      <w:proofErr w:type="spellStart"/>
      <w:r w:rsidRPr="000F7EB8">
        <w:rPr>
          <w:rFonts w:ascii="Times New Roman" w:hAnsi="Times New Roman" w:cs="Times New Roman"/>
          <w:sz w:val="28"/>
          <w:szCs w:val="28"/>
        </w:rPr>
        <w:t>Ie</w:t>
      </w:r>
      <w:proofErr w:type="spellEnd"/>
      <w:r w:rsidRPr="000F7EB8">
        <w:rPr>
          <w:rFonts w:ascii="Times New Roman" w:hAnsi="Times New Roman" w:cs="Times New Roman"/>
          <w:sz w:val="28"/>
          <w:szCs w:val="28"/>
        </w:rPr>
        <w:t>. L’induit est soumis à la tension U ; il est parcouru par un courant d’intensité I représenté sur la figure1. Le bobinage induit du moteur présente une résistance R et un coefficient d’auto-induction L.</w:t>
      </w:r>
    </w:p>
    <w:p w14:paraId="300C1D8E" w14:textId="77777777" w:rsidR="003732FC" w:rsidRPr="000F7EB8" w:rsidRDefault="003732FC" w:rsidP="003732FC">
      <w:pPr>
        <w:rPr>
          <w:rFonts w:ascii="Times New Roman" w:hAnsi="Times New Roman" w:cs="Times New Roman"/>
          <w:sz w:val="28"/>
          <w:szCs w:val="28"/>
        </w:rPr>
      </w:pPr>
      <w:r w:rsidRPr="000F7EB8">
        <w:rPr>
          <w:rFonts w:ascii="Times New Roman" w:hAnsi="Times New Roman" w:cs="Times New Roman"/>
          <w:sz w:val="28"/>
          <w:szCs w:val="28"/>
        </w:rPr>
        <w:t xml:space="preserve">Q1. Schémas à l’appui, décrire en dix lignes maximum les différentes parties d’une machine à courant continu (rotor et stator, induit et inducteur, type de courant circulant dans chacun, rôle du système {collecteur + balais}). </w:t>
      </w:r>
    </w:p>
    <w:p w14:paraId="02361FDB" w14:textId="15EE2B00" w:rsidR="00AB5C2D" w:rsidRPr="000F7EB8" w:rsidRDefault="00AB5C2D" w:rsidP="0087006D">
      <w:pPr>
        <w:rPr>
          <w:rFonts w:ascii="Times New Roman" w:hAnsi="Times New Roman" w:cs="Times New Roman"/>
          <w:sz w:val="28"/>
          <w:szCs w:val="28"/>
        </w:rPr>
      </w:pPr>
      <w:r w:rsidRPr="000F7EB8">
        <w:rPr>
          <w:rFonts w:ascii="Times New Roman" w:hAnsi="Times New Roman" w:cs="Times New Roman"/>
          <w:noProof/>
          <w:sz w:val="28"/>
          <w:szCs w:val="28"/>
        </w:rPr>
        <w:lastRenderedPageBreak/>
        <w:drawing>
          <wp:inline distT="0" distB="0" distL="0" distR="0" wp14:anchorId="538FAA87" wp14:editId="1193F0B1">
            <wp:extent cx="2432232" cy="2473569"/>
            <wp:effectExtent l="0" t="0" r="635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3663" cy="2485194"/>
                    </a:xfrm>
                    <a:prstGeom prst="rect">
                      <a:avLst/>
                    </a:prstGeom>
                    <a:noFill/>
                    <a:ln>
                      <a:noFill/>
                    </a:ln>
                  </pic:spPr>
                </pic:pic>
              </a:graphicData>
            </a:graphic>
          </wp:inline>
        </w:drawing>
      </w:r>
    </w:p>
    <w:p w14:paraId="096F87C9" w14:textId="29C78B1F" w:rsidR="0087006D" w:rsidRPr="000F7EB8" w:rsidRDefault="0087006D" w:rsidP="0087006D">
      <w:pPr>
        <w:rPr>
          <w:rFonts w:ascii="Times New Roman" w:hAnsi="Times New Roman" w:cs="Times New Roman"/>
          <w:sz w:val="28"/>
          <w:szCs w:val="28"/>
        </w:rPr>
      </w:pPr>
      <w:r w:rsidRPr="000F7EB8">
        <w:rPr>
          <w:rFonts w:ascii="Times New Roman" w:hAnsi="Times New Roman" w:cs="Times New Roman"/>
          <w:sz w:val="28"/>
          <w:szCs w:val="28"/>
        </w:rPr>
        <w:t xml:space="preserve">Q2. Donner le schéma électrique </w:t>
      </w:r>
      <w:proofErr w:type="gramStart"/>
      <w:r w:rsidRPr="000F7EB8">
        <w:rPr>
          <w:rFonts w:ascii="Times New Roman" w:hAnsi="Times New Roman" w:cs="Times New Roman"/>
          <w:sz w:val="28"/>
          <w:szCs w:val="28"/>
        </w:rPr>
        <w:t>équivalent</w:t>
      </w:r>
      <w:proofErr w:type="gramEnd"/>
      <w:r w:rsidRPr="000F7EB8">
        <w:rPr>
          <w:rFonts w:ascii="Times New Roman" w:hAnsi="Times New Roman" w:cs="Times New Roman"/>
          <w:sz w:val="28"/>
          <w:szCs w:val="28"/>
        </w:rPr>
        <w:t xml:space="preserve"> de l’induit en régime stationnaire de fonctionnement moteur (on notera E’ la force contre-électromotrice) et en régime de fonctionnement générateur (on notera E la force électromotrice). Tous les dipôles devront être correctement orientés.</w:t>
      </w:r>
    </w:p>
    <w:p w14:paraId="2C2A50A0" w14:textId="77777777" w:rsidR="009666D8" w:rsidRDefault="0087006D" w:rsidP="0087006D">
      <w:pPr>
        <w:rPr>
          <w:rFonts w:ascii="Times New Roman" w:hAnsi="Times New Roman" w:cs="Times New Roman"/>
          <w:sz w:val="28"/>
          <w:szCs w:val="28"/>
        </w:rPr>
      </w:pPr>
      <w:r w:rsidRPr="000F7EB8">
        <w:rPr>
          <w:rFonts w:ascii="Times New Roman" w:hAnsi="Times New Roman" w:cs="Times New Roman"/>
          <w:sz w:val="28"/>
          <w:szCs w:val="28"/>
        </w:rPr>
        <w:t xml:space="preserve">Q3. En appelant Φ la constante électromécanique de la machine, rappeler les deux équations liant E (ou E’), la vitesse angulaire de rotation Ω, le couple électromagnétique </w:t>
      </w:r>
      <w:proofErr w:type="spellStart"/>
      <w:r w:rsidR="007C2D59" w:rsidRPr="000F7EB8">
        <w:rPr>
          <w:rFonts w:ascii="Times New Roman" w:hAnsi="Times New Roman" w:cs="Times New Roman"/>
          <w:sz w:val="28"/>
          <w:szCs w:val="28"/>
        </w:rPr>
        <w:t>Γ</w:t>
      </w:r>
      <w:r w:rsidRPr="000F7EB8">
        <w:rPr>
          <w:rFonts w:ascii="Times New Roman" w:hAnsi="Times New Roman" w:cs="Times New Roman"/>
          <w:sz w:val="28"/>
          <w:szCs w:val="28"/>
          <w:vertAlign w:val="subscript"/>
        </w:rPr>
        <w:t>em</w:t>
      </w:r>
      <w:proofErr w:type="spellEnd"/>
      <w:r w:rsidRPr="000F7EB8">
        <w:rPr>
          <w:rFonts w:ascii="Times New Roman" w:hAnsi="Times New Roman" w:cs="Times New Roman"/>
          <w:sz w:val="28"/>
          <w:szCs w:val="28"/>
        </w:rPr>
        <w:t xml:space="preserve"> et l’intensité</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du</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courant</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d’induit</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I.</w:t>
      </w:r>
      <w:r w:rsidR="007C2D59" w:rsidRPr="000F7EB8">
        <w:rPr>
          <w:rFonts w:ascii="Times New Roman" w:hAnsi="Times New Roman" w:cs="Times New Roman"/>
          <w:sz w:val="28"/>
          <w:szCs w:val="28"/>
        </w:rPr>
        <w:t xml:space="preserve"> </w:t>
      </w:r>
    </w:p>
    <w:p w14:paraId="3C2DE18C" w14:textId="775FAAD9" w:rsidR="0087006D" w:rsidRPr="000F7EB8" w:rsidRDefault="0087006D" w:rsidP="0087006D">
      <w:pPr>
        <w:rPr>
          <w:rFonts w:ascii="Times New Roman" w:hAnsi="Times New Roman" w:cs="Times New Roman"/>
          <w:sz w:val="28"/>
          <w:szCs w:val="28"/>
        </w:rPr>
      </w:pPr>
      <w:r w:rsidRPr="000F7EB8">
        <w:rPr>
          <w:rFonts w:ascii="Times New Roman" w:hAnsi="Times New Roman" w:cs="Times New Roman"/>
          <w:sz w:val="28"/>
          <w:szCs w:val="28"/>
        </w:rPr>
        <w:t>Le</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dispositif</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étudié</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en</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travaux</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pratiques</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est</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le</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suivant.</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Deux</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machines</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à</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courant</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continu</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réversibles</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sont</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couplées</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par</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le</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même</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arbre.</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L’une</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peut</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fonctionner</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en</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moteur</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et</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l’autre</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en</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génératrice</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w:t>
      </w:r>
      <w:proofErr w:type="gramStart"/>
      <w:r w:rsidRPr="000F7EB8">
        <w:rPr>
          <w:rFonts w:ascii="Times New Roman" w:hAnsi="Times New Roman" w:cs="Times New Roman"/>
          <w:sz w:val="28"/>
          <w:szCs w:val="28"/>
        </w:rPr>
        <w:t>cf.figure</w:t>
      </w:r>
      <w:proofErr w:type="gramEnd"/>
      <w:r w:rsidRPr="000F7EB8">
        <w:rPr>
          <w:rFonts w:ascii="Times New Roman" w:hAnsi="Times New Roman" w:cs="Times New Roman"/>
          <w:sz w:val="28"/>
          <w:szCs w:val="28"/>
        </w:rPr>
        <w:t>2).</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Les</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plaques</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signalétiques</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des</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deux</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machines</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présentent</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les</w:t>
      </w:r>
      <w:r w:rsidR="007C2D59" w:rsidRPr="000F7EB8">
        <w:rPr>
          <w:rFonts w:ascii="Times New Roman" w:hAnsi="Times New Roman" w:cs="Times New Roman"/>
          <w:sz w:val="28"/>
          <w:szCs w:val="28"/>
        </w:rPr>
        <w:t xml:space="preserve"> </w:t>
      </w:r>
      <w:r w:rsidRPr="000F7EB8">
        <w:rPr>
          <w:rFonts w:ascii="Times New Roman" w:hAnsi="Times New Roman" w:cs="Times New Roman"/>
          <w:sz w:val="28"/>
          <w:szCs w:val="28"/>
        </w:rPr>
        <w:t>indications</w:t>
      </w:r>
      <w:r w:rsidR="007C2D59" w:rsidRPr="000F7EB8">
        <w:rPr>
          <w:rFonts w:ascii="Times New Roman" w:hAnsi="Times New Roman" w:cs="Times New Roman"/>
          <w:sz w:val="28"/>
          <w:szCs w:val="28"/>
        </w:rPr>
        <w:t xml:space="preserve"> </w:t>
      </w:r>
      <w:proofErr w:type="gramStart"/>
      <w:r w:rsidRPr="000F7EB8">
        <w:rPr>
          <w:rFonts w:ascii="Times New Roman" w:hAnsi="Times New Roman" w:cs="Times New Roman"/>
          <w:sz w:val="28"/>
          <w:szCs w:val="28"/>
        </w:rPr>
        <w:t>suivantes:</w:t>
      </w:r>
      <w:proofErr w:type="gramEnd"/>
    </w:p>
    <w:p w14:paraId="0BC92CF8" w14:textId="2BCBFB2E" w:rsidR="007C2D59" w:rsidRPr="000F7EB8" w:rsidRDefault="00AB5C2D" w:rsidP="0087006D">
      <w:pPr>
        <w:rPr>
          <w:rFonts w:ascii="Times New Roman" w:hAnsi="Times New Roman" w:cs="Times New Roman"/>
          <w:noProof/>
          <w:sz w:val="28"/>
          <w:szCs w:val="28"/>
        </w:rPr>
      </w:pPr>
      <w:r w:rsidRPr="000F7EB8">
        <w:rPr>
          <w:rFonts w:ascii="Times New Roman" w:hAnsi="Times New Roman" w:cs="Times New Roman"/>
          <w:noProof/>
          <w:sz w:val="28"/>
          <w:szCs w:val="28"/>
        </w:rPr>
        <w:drawing>
          <wp:inline distT="0" distB="0" distL="0" distR="0" wp14:anchorId="66EC0583" wp14:editId="2F7EBAAB">
            <wp:extent cx="5386705" cy="1119505"/>
            <wp:effectExtent l="0" t="0" r="444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6705" cy="1119505"/>
                    </a:xfrm>
                    <a:prstGeom prst="rect">
                      <a:avLst/>
                    </a:prstGeom>
                    <a:noFill/>
                    <a:ln>
                      <a:noFill/>
                    </a:ln>
                  </pic:spPr>
                </pic:pic>
              </a:graphicData>
            </a:graphic>
          </wp:inline>
        </w:drawing>
      </w:r>
    </w:p>
    <w:p w14:paraId="4C3BBB26" w14:textId="77777777" w:rsidR="008C488E" w:rsidRPr="000F7EB8" w:rsidRDefault="008C488E" w:rsidP="008C488E">
      <w:pPr>
        <w:rPr>
          <w:rFonts w:ascii="Times New Roman" w:hAnsi="Times New Roman" w:cs="Times New Roman"/>
          <w:sz w:val="28"/>
          <w:szCs w:val="28"/>
        </w:rPr>
      </w:pPr>
      <w:r w:rsidRPr="000F7EB8">
        <w:rPr>
          <w:rFonts w:ascii="Times New Roman" w:hAnsi="Times New Roman" w:cs="Times New Roman"/>
          <w:sz w:val="28"/>
          <w:szCs w:val="28"/>
        </w:rPr>
        <w:t xml:space="preserve">Deux expériences sont réalisées. </w:t>
      </w:r>
    </w:p>
    <w:p w14:paraId="2A879146" w14:textId="77777777" w:rsidR="008C488E" w:rsidRPr="000F7EB8" w:rsidRDefault="008C488E" w:rsidP="008C488E">
      <w:pPr>
        <w:rPr>
          <w:rFonts w:ascii="Times New Roman" w:hAnsi="Times New Roman" w:cs="Times New Roman"/>
          <w:sz w:val="28"/>
          <w:szCs w:val="28"/>
        </w:rPr>
      </w:pPr>
      <w:r w:rsidRPr="000F7EB8">
        <w:rPr>
          <w:rFonts w:ascii="Times New Roman" w:hAnsi="Times New Roman" w:cs="Times New Roman"/>
          <w:sz w:val="28"/>
          <w:szCs w:val="28"/>
        </w:rPr>
        <w:t xml:space="preserve">• Expérience 1 : MCC2 non alimentée. Seul l’inducteur de la MCC1 est alimenté par une alimentation stabilisée. </w:t>
      </w:r>
      <w:proofErr w:type="spellStart"/>
      <w:r w:rsidRPr="000F7EB8">
        <w:rPr>
          <w:rFonts w:ascii="Times New Roman" w:hAnsi="Times New Roman" w:cs="Times New Roman"/>
          <w:sz w:val="28"/>
          <w:szCs w:val="28"/>
        </w:rPr>
        <w:t>Ue</w:t>
      </w:r>
      <w:proofErr w:type="spellEnd"/>
      <w:r w:rsidRPr="000F7EB8">
        <w:rPr>
          <w:rFonts w:ascii="Times New Roman" w:hAnsi="Times New Roman" w:cs="Times New Roman"/>
          <w:sz w:val="28"/>
          <w:szCs w:val="28"/>
        </w:rPr>
        <w:t xml:space="preserve"> est la tension aux bornes de l’inducteur. On relève :</w:t>
      </w:r>
    </w:p>
    <w:p w14:paraId="2DDCF68F" w14:textId="77777777" w:rsidR="008C488E" w:rsidRPr="000F7EB8" w:rsidRDefault="008C488E" w:rsidP="008C488E">
      <w:pPr>
        <w:rPr>
          <w:rFonts w:ascii="Times New Roman" w:hAnsi="Times New Roman" w:cs="Times New Roman"/>
          <w:sz w:val="28"/>
          <w:szCs w:val="28"/>
        </w:rPr>
      </w:pPr>
      <w:r w:rsidRPr="000F7EB8">
        <w:rPr>
          <w:rFonts w:ascii="Times New Roman" w:hAnsi="Times New Roman" w:cs="Times New Roman"/>
          <w:sz w:val="28"/>
          <w:szCs w:val="28"/>
        </w:rPr>
        <w:t xml:space="preserve"> </w:t>
      </w:r>
      <w:proofErr w:type="spellStart"/>
      <w:r w:rsidRPr="000F7EB8">
        <w:rPr>
          <w:rFonts w:ascii="Times New Roman" w:hAnsi="Times New Roman" w:cs="Times New Roman"/>
          <w:sz w:val="28"/>
          <w:szCs w:val="28"/>
        </w:rPr>
        <w:t>Ue</w:t>
      </w:r>
      <w:proofErr w:type="spellEnd"/>
      <w:r w:rsidRPr="000F7EB8">
        <w:rPr>
          <w:rFonts w:ascii="Times New Roman" w:hAnsi="Times New Roman" w:cs="Times New Roman"/>
          <w:sz w:val="28"/>
          <w:szCs w:val="28"/>
        </w:rPr>
        <w:t xml:space="preserve"> = </w:t>
      </w:r>
      <w:proofErr w:type="gramStart"/>
      <w:r w:rsidRPr="000F7EB8">
        <w:rPr>
          <w:rFonts w:ascii="Times New Roman" w:hAnsi="Times New Roman" w:cs="Times New Roman"/>
          <w:sz w:val="28"/>
          <w:szCs w:val="28"/>
        </w:rPr>
        <w:t>( 2</w:t>
      </w:r>
      <w:proofErr w:type="gramEnd"/>
      <w:r w:rsidRPr="000F7EB8">
        <w:rPr>
          <w:rFonts w:ascii="Times New Roman" w:hAnsi="Times New Roman" w:cs="Times New Roman"/>
          <w:sz w:val="28"/>
          <w:szCs w:val="28"/>
        </w:rPr>
        <w:t xml:space="preserve">,3·10² ± 0,1·10²) V et </w:t>
      </w:r>
      <w:proofErr w:type="spellStart"/>
      <w:r w:rsidRPr="000F7EB8">
        <w:rPr>
          <w:rFonts w:ascii="Times New Roman" w:hAnsi="Times New Roman" w:cs="Times New Roman"/>
          <w:sz w:val="28"/>
          <w:szCs w:val="28"/>
        </w:rPr>
        <w:t>Ie</w:t>
      </w:r>
      <w:proofErr w:type="spellEnd"/>
      <w:r w:rsidRPr="000F7EB8">
        <w:rPr>
          <w:rFonts w:ascii="Times New Roman" w:hAnsi="Times New Roman" w:cs="Times New Roman"/>
          <w:sz w:val="28"/>
          <w:szCs w:val="28"/>
        </w:rPr>
        <w:t xml:space="preserve"> = (0,5 ± 0,1) A. </w:t>
      </w:r>
    </w:p>
    <w:p w14:paraId="10EB9468" w14:textId="77777777" w:rsidR="008C488E" w:rsidRPr="000F7EB8" w:rsidRDefault="008C488E" w:rsidP="008C488E">
      <w:pPr>
        <w:rPr>
          <w:rFonts w:ascii="Times New Roman" w:hAnsi="Times New Roman" w:cs="Times New Roman"/>
          <w:sz w:val="28"/>
          <w:szCs w:val="28"/>
        </w:rPr>
      </w:pPr>
      <w:r w:rsidRPr="000F7EB8">
        <w:rPr>
          <w:rFonts w:ascii="Times New Roman" w:hAnsi="Times New Roman" w:cs="Times New Roman"/>
          <w:sz w:val="28"/>
          <w:szCs w:val="28"/>
        </w:rPr>
        <w:t xml:space="preserve">•Expérience </w:t>
      </w:r>
      <w:proofErr w:type="gramStart"/>
      <w:r w:rsidRPr="000F7EB8">
        <w:rPr>
          <w:rFonts w:ascii="Times New Roman" w:hAnsi="Times New Roman" w:cs="Times New Roman"/>
          <w:sz w:val="28"/>
          <w:szCs w:val="28"/>
        </w:rPr>
        <w:t>2:</w:t>
      </w:r>
      <w:proofErr w:type="gramEnd"/>
      <w:r w:rsidRPr="000F7EB8">
        <w:rPr>
          <w:rFonts w:ascii="Times New Roman" w:hAnsi="Times New Roman" w:cs="Times New Roman"/>
          <w:sz w:val="28"/>
          <w:szCs w:val="28"/>
        </w:rPr>
        <w:t xml:space="preserve">  la MCC2 fonctionne en moteur et impose une vitesse de rotation à l’arbre Ω (ou n ) dont on fait varier la valeur . La MCC1 fonctionne en </w:t>
      </w:r>
      <w:r w:rsidRPr="000F7EB8">
        <w:rPr>
          <w:rFonts w:ascii="Times New Roman" w:hAnsi="Times New Roman" w:cs="Times New Roman"/>
          <w:sz w:val="28"/>
          <w:szCs w:val="28"/>
        </w:rPr>
        <w:lastRenderedPageBreak/>
        <w:t xml:space="preserve">génératrice. L’induit de cette dernière est connecté aux bornes d’un voltmètre que l’on considérera idéal. </w:t>
      </w:r>
    </w:p>
    <w:p w14:paraId="6393424B" w14:textId="77777777" w:rsidR="008C488E" w:rsidRPr="000F7EB8" w:rsidRDefault="008C488E" w:rsidP="008C488E">
      <w:pPr>
        <w:rPr>
          <w:rFonts w:ascii="Times New Roman" w:hAnsi="Times New Roman" w:cs="Times New Roman"/>
          <w:sz w:val="28"/>
          <w:szCs w:val="28"/>
        </w:rPr>
      </w:pPr>
      <w:r w:rsidRPr="000F7EB8">
        <w:rPr>
          <w:rFonts w:ascii="Times New Roman" w:hAnsi="Times New Roman" w:cs="Times New Roman"/>
          <w:sz w:val="28"/>
          <w:szCs w:val="28"/>
        </w:rPr>
        <w:t>La vitesse de rotation est pilotée par la tension d’induit appliquée au circuit d’induit de la MCC2. La vitesse de rotation de l’arbre est mesurée à l’aide d’un tachymètre affichant la vitesse angulaire n en tr·min</w:t>
      </w:r>
      <w:r w:rsidRPr="000F7EB8">
        <w:rPr>
          <w:rFonts w:ascii="Times New Roman" w:hAnsi="Times New Roman" w:cs="Times New Roman"/>
          <w:sz w:val="28"/>
          <w:szCs w:val="28"/>
          <w:vertAlign w:val="superscript"/>
        </w:rPr>
        <w:t>−1</w:t>
      </w:r>
      <w:r w:rsidRPr="000F7EB8">
        <w:rPr>
          <w:rFonts w:ascii="Times New Roman" w:hAnsi="Times New Roman" w:cs="Times New Roman"/>
          <w:sz w:val="28"/>
          <w:szCs w:val="28"/>
        </w:rPr>
        <w:t xml:space="preserve"> (tours par minute). </w:t>
      </w:r>
    </w:p>
    <w:p w14:paraId="5CFC3F04" w14:textId="23633281" w:rsidR="008C488E" w:rsidRPr="000F7EB8" w:rsidRDefault="008C488E" w:rsidP="008C488E">
      <w:pPr>
        <w:rPr>
          <w:rFonts w:ascii="Times New Roman" w:hAnsi="Times New Roman" w:cs="Times New Roman"/>
          <w:sz w:val="28"/>
          <w:szCs w:val="28"/>
        </w:rPr>
      </w:pPr>
      <w:r w:rsidRPr="000F7EB8">
        <w:rPr>
          <w:rFonts w:ascii="Times New Roman" w:hAnsi="Times New Roman" w:cs="Times New Roman"/>
          <w:sz w:val="28"/>
          <w:szCs w:val="28"/>
        </w:rPr>
        <w:t xml:space="preserve">U désigne la tension affichée par le voltmètre.    Les relevés obtenus sont </w:t>
      </w:r>
    </w:p>
    <w:p w14:paraId="13CE6BBD" w14:textId="540A5DC9" w:rsidR="008C488E" w:rsidRPr="000F7EB8" w:rsidRDefault="008C488E" w:rsidP="008C488E">
      <w:pPr>
        <w:rPr>
          <w:rFonts w:ascii="Times New Roman" w:hAnsi="Times New Roman" w:cs="Times New Roman"/>
          <w:sz w:val="28"/>
          <w:szCs w:val="28"/>
        </w:rPr>
      </w:pPr>
      <w:r w:rsidRPr="000F7EB8">
        <w:rPr>
          <w:rFonts w:ascii="Times New Roman" w:hAnsi="Times New Roman" w:cs="Times New Roman"/>
          <w:noProof/>
          <w:sz w:val="28"/>
          <w:szCs w:val="28"/>
        </w:rPr>
        <w:drawing>
          <wp:inline distT="0" distB="0" distL="0" distR="0" wp14:anchorId="2CBCBFFD" wp14:editId="601E09D3">
            <wp:extent cx="5760720" cy="490855"/>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90855"/>
                    </a:xfrm>
                    <a:prstGeom prst="rect">
                      <a:avLst/>
                    </a:prstGeom>
                    <a:noFill/>
                    <a:ln>
                      <a:noFill/>
                    </a:ln>
                  </pic:spPr>
                </pic:pic>
              </a:graphicData>
            </a:graphic>
          </wp:inline>
        </w:drawing>
      </w:r>
    </w:p>
    <w:p w14:paraId="7E1300FC" w14:textId="2D1D2390" w:rsidR="007C2D59" w:rsidRPr="000F7EB8" w:rsidRDefault="00AB5C2D" w:rsidP="0087006D">
      <w:pPr>
        <w:rPr>
          <w:rFonts w:ascii="Times New Roman" w:hAnsi="Times New Roman" w:cs="Times New Roman"/>
          <w:sz w:val="28"/>
          <w:szCs w:val="28"/>
        </w:rPr>
      </w:pPr>
      <w:r w:rsidRPr="000F7EB8">
        <w:rPr>
          <w:rFonts w:ascii="Times New Roman" w:hAnsi="Times New Roman" w:cs="Times New Roman"/>
          <w:noProof/>
          <w:sz w:val="28"/>
          <w:szCs w:val="28"/>
        </w:rPr>
        <w:drawing>
          <wp:inline distT="0" distB="0" distL="0" distR="0" wp14:anchorId="37BD99E1" wp14:editId="79A2CD7E">
            <wp:extent cx="4902200" cy="31070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5737" cy="3121973"/>
                    </a:xfrm>
                    <a:prstGeom prst="rect">
                      <a:avLst/>
                    </a:prstGeom>
                    <a:noFill/>
                    <a:ln>
                      <a:noFill/>
                    </a:ln>
                  </pic:spPr>
                </pic:pic>
              </a:graphicData>
            </a:graphic>
          </wp:inline>
        </w:drawing>
      </w:r>
    </w:p>
    <w:p w14:paraId="694EB2DE" w14:textId="77777777" w:rsidR="00AB5C2D" w:rsidRPr="000F7EB8" w:rsidRDefault="007C2D59" w:rsidP="007C2D59">
      <w:pPr>
        <w:rPr>
          <w:rFonts w:ascii="Times New Roman" w:hAnsi="Times New Roman" w:cs="Times New Roman"/>
          <w:sz w:val="28"/>
          <w:szCs w:val="28"/>
        </w:rPr>
      </w:pPr>
      <w:r w:rsidRPr="000F7EB8">
        <w:rPr>
          <w:rFonts w:ascii="Times New Roman" w:hAnsi="Times New Roman" w:cs="Times New Roman"/>
          <w:sz w:val="28"/>
          <w:szCs w:val="28"/>
        </w:rPr>
        <w:t>Q4.</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À</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quelle</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grandeur</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caractéristique</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de</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la</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MCC1</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la</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première</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expérience</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permet-elle</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d’avoir</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accès</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Préciser</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sa</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valeur.</w:t>
      </w:r>
      <w:r w:rsidR="00AB5C2D" w:rsidRPr="000F7EB8">
        <w:rPr>
          <w:rFonts w:ascii="Times New Roman" w:hAnsi="Times New Roman" w:cs="Times New Roman"/>
          <w:sz w:val="28"/>
          <w:szCs w:val="28"/>
        </w:rPr>
        <w:t xml:space="preserve"> </w:t>
      </w:r>
    </w:p>
    <w:p w14:paraId="46671BE3" w14:textId="0ED181E9" w:rsidR="007C2D59" w:rsidRPr="000F7EB8" w:rsidRDefault="007C2D59" w:rsidP="007C2D59">
      <w:pPr>
        <w:rPr>
          <w:rFonts w:ascii="Times New Roman" w:hAnsi="Times New Roman" w:cs="Times New Roman"/>
          <w:sz w:val="28"/>
          <w:szCs w:val="28"/>
        </w:rPr>
      </w:pPr>
      <w:r w:rsidRPr="000F7EB8">
        <w:rPr>
          <w:rFonts w:ascii="Times New Roman" w:hAnsi="Times New Roman" w:cs="Times New Roman"/>
          <w:sz w:val="28"/>
          <w:szCs w:val="28"/>
        </w:rPr>
        <w:t>On</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propose</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une</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partie</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des</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lignes</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de</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code</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permettant</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le</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traitement</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numérique</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des</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résultats</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de</w:t>
      </w:r>
      <w:r w:rsidR="00AB5C2D" w:rsidRPr="000F7EB8">
        <w:rPr>
          <w:rFonts w:ascii="Times New Roman" w:hAnsi="Times New Roman" w:cs="Times New Roman"/>
          <w:sz w:val="28"/>
          <w:szCs w:val="28"/>
        </w:rPr>
        <w:t xml:space="preserve"> </w:t>
      </w:r>
      <w:r w:rsidRPr="000F7EB8">
        <w:rPr>
          <w:rFonts w:ascii="Times New Roman" w:hAnsi="Times New Roman" w:cs="Times New Roman"/>
          <w:sz w:val="28"/>
          <w:szCs w:val="28"/>
        </w:rPr>
        <w:t>l’expérience2.</w:t>
      </w:r>
      <w:r w:rsidR="00AB5C2D" w:rsidRPr="000F7EB8">
        <w:rPr>
          <w:rFonts w:ascii="Times New Roman" w:hAnsi="Times New Roman" w:cs="Times New Roman"/>
          <w:sz w:val="28"/>
          <w:szCs w:val="28"/>
        </w:rPr>
        <w:t xml:space="preserve"> </w:t>
      </w:r>
    </w:p>
    <w:p w14:paraId="7460069E" w14:textId="15747DAC" w:rsidR="00AB5C2D" w:rsidRPr="000F7EB8" w:rsidRDefault="00AB5C2D" w:rsidP="007C2D59">
      <w:pPr>
        <w:rPr>
          <w:rFonts w:ascii="Times New Roman" w:hAnsi="Times New Roman" w:cs="Times New Roman"/>
          <w:sz w:val="28"/>
          <w:szCs w:val="28"/>
        </w:rPr>
      </w:pPr>
      <w:r w:rsidRPr="000F7EB8">
        <w:rPr>
          <w:rFonts w:ascii="Times New Roman" w:hAnsi="Times New Roman" w:cs="Times New Roman"/>
          <w:noProof/>
          <w:sz w:val="28"/>
          <w:szCs w:val="28"/>
        </w:rPr>
        <w:drawing>
          <wp:inline distT="0" distB="0" distL="0" distR="0" wp14:anchorId="26E31B8C" wp14:editId="590FD257">
            <wp:extent cx="5760720" cy="16014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601470"/>
                    </a:xfrm>
                    <a:prstGeom prst="rect">
                      <a:avLst/>
                    </a:prstGeom>
                    <a:noFill/>
                    <a:ln>
                      <a:noFill/>
                    </a:ln>
                  </pic:spPr>
                </pic:pic>
              </a:graphicData>
            </a:graphic>
          </wp:inline>
        </w:drawing>
      </w:r>
    </w:p>
    <w:p w14:paraId="6C021307" w14:textId="340121F2" w:rsidR="00AB5C2D" w:rsidRPr="000F7EB8" w:rsidRDefault="00AB5C2D" w:rsidP="00AB5C2D">
      <w:pPr>
        <w:rPr>
          <w:rFonts w:ascii="Times New Roman" w:hAnsi="Times New Roman" w:cs="Times New Roman"/>
          <w:sz w:val="28"/>
          <w:szCs w:val="28"/>
        </w:rPr>
      </w:pPr>
      <w:r w:rsidRPr="000F7EB8">
        <w:rPr>
          <w:rFonts w:ascii="Times New Roman" w:hAnsi="Times New Roman" w:cs="Times New Roman"/>
          <w:sz w:val="28"/>
          <w:szCs w:val="28"/>
        </w:rPr>
        <w:lastRenderedPageBreak/>
        <w:t xml:space="preserve">La fonction </w:t>
      </w:r>
      <w:proofErr w:type="spellStart"/>
      <w:r w:rsidRPr="000F7EB8">
        <w:rPr>
          <w:rFonts w:ascii="Times New Roman" w:hAnsi="Times New Roman" w:cs="Times New Roman"/>
          <w:sz w:val="28"/>
          <w:szCs w:val="28"/>
        </w:rPr>
        <w:t>linregress</w:t>
      </w:r>
      <w:proofErr w:type="spellEnd"/>
      <w:r w:rsidRPr="000F7EB8">
        <w:rPr>
          <w:rFonts w:ascii="Times New Roman" w:hAnsi="Times New Roman" w:cs="Times New Roman"/>
          <w:sz w:val="28"/>
          <w:szCs w:val="28"/>
        </w:rPr>
        <w:t xml:space="preserve"> </w:t>
      </w:r>
      <w:proofErr w:type="gramStart"/>
      <w:r w:rsidRPr="000F7EB8">
        <w:rPr>
          <w:rFonts w:ascii="Times New Roman" w:hAnsi="Times New Roman" w:cs="Times New Roman"/>
          <w:sz w:val="28"/>
          <w:szCs w:val="28"/>
        </w:rPr>
        <w:t xml:space="preserve">( </w:t>
      </w:r>
      <w:proofErr w:type="spellStart"/>
      <w:r w:rsidRPr="000F7EB8">
        <w:rPr>
          <w:rFonts w:ascii="Times New Roman" w:hAnsi="Times New Roman" w:cs="Times New Roman"/>
          <w:sz w:val="28"/>
          <w:szCs w:val="28"/>
        </w:rPr>
        <w:t>omega</w:t>
      </w:r>
      <w:proofErr w:type="spellEnd"/>
      <w:proofErr w:type="gramEnd"/>
      <w:r w:rsidRPr="000F7EB8">
        <w:rPr>
          <w:rFonts w:ascii="Times New Roman" w:hAnsi="Times New Roman" w:cs="Times New Roman"/>
          <w:sz w:val="28"/>
          <w:szCs w:val="28"/>
        </w:rPr>
        <w:t xml:space="preserve">, U) retourne un 5-uplet contenant en particulier la valeur du coefficient directeur de la régression linéaire U = f ( Ω) ainsi que le coefficient de détermination r². Il a été obtenu : coefficient directeur : p = 1,49 et r² = 0,998. </w:t>
      </w:r>
    </w:p>
    <w:p w14:paraId="1CA35A9B" w14:textId="641C80DF" w:rsidR="00AB5C2D" w:rsidRPr="000F7EB8" w:rsidRDefault="00AB5C2D" w:rsidP="00AB5C2D">
      <w:pPr>
        <w:rPr>
          <w:rFonts w:ascii="Times New Roman" w:hAnsi="Times New Roman" w:cs="Times New Roman"/>
          <w:sz w:val="28"/>
          <w:szCs w:val="28"/>
        </w:rPr>
      </w:pPr>
      <w:r w:rsidRPr="000F7EB8">
        <w:rPr>
          <w:rFonts w:ascii="Times New Roman" w:hAnsi="Times New Roman" w:cs="Times New Roman"/>
          <w:sz w:val="28"/>
          <w:szCs w:val="28"/>
        </w:rPr>
        <w:t>Q5. À quelle grandeur caractéristique de la MCC1 la deuxième expérience permet-elle d’avoir accès ? Vous exposerez clairement le raisonnement suivi. Donner la valeur de cette grandeur physique et son unité.</w:t>
      </w:r>
    </w:p>
    <w:p w14:paraId="0234BE03" w14:textId="77777777" w:rsidR="00AB5C2D" w:rsidRPr="000F7EB8" w:rsidRDefault="00AB5C2D" w:rsidP="007C2D59">
      <w:pPr>
        <w:rPr>
          <w:rFonts w:ascii="Times New Roman" w:hAnsi="Times New Roman" w:cs="Times New Roman"/>
          <w:sz w:val="28"/>
          <w:szCs w:val="28"/>
        </w:rPr>
      </w:pPr>
    </w:p>
    <w:p w14:paraId="34CED140" w14:textId="5FFDF3C3" w:rsidR="0040244C" w:rsidRPr="000F7EB8" w:rsidRDefault="0040244C" w:rsidP="0040244C">
      <w:pPr>
        <w:rPr>
          <w:rFonts w:ascii="Times New Roman" w:hAnsi="Times New Roman" w:cs="Times New Roman"/>
          <w:b/>
          <w:bCs/>
          <w:sz w:val="28"/>
          <w:szCs w:val="28"/>
          <w:u w:val="single"/>
        </w:rPr>
      </w:pPr>
      <w:r w:rsidRPr="000F7EB8">
        <w:rPr>
          <w:rFonts w:ascii="Times New Roman" w:hAnsi="Times New Roman" w:cs="Times New Roman"/>
          <w:b/>
          <w:bCs/>
          <w:sz w:val="28"/>
          <w:szCs w:val="28"/>
          <w:u w:val="single"/>
        </w:rPr>
        <w:t xml:space="preserve">V Le moteur roue synchrone et son pilotage </w:t>
      </w:r>
      <w:proofErr w:type="gramStart"/>
      <w:r w:rsidRPr="000F7EB8">
        <w:rPr>
          <w:rFonts w:ascii="Times New Roman" w:hAnsi="Times New Roman" w:cs="Times New Roman"/>
          <w:b/>
          <w:bCs/>
          <w:sz w:val="28"/>
          <w:szCs w:val="28"/>
          <w:u w:val="single"/>
        </w:rPr>
        <w:t>( centrale</w:t>
      </w:r>
      <w:proofErr w:type="gramEnd"/>
      <w:r w:rsidRPr="000F7EB8">
        <w:rPr>
          <w:rFonts w:ascii="Times New Roman" w:hAnsi="Times New Roman" w:cs="Times New Roman"/>
          <w:b/>
          <w:bCs/>
          <w:sz w:val="28"/>
          <w:szCs w:val="28"/>
          <w:u w:val="single"/>
        </w:rPr>
        <w:t xml:space="preserve"> PSI25)</w:t>
      </w:r>
    </w:p>
    <w:p w14:paraId="0607D613" w14:textId="58A8251C" w:rsidR="007C2D59" w:rsidRPr="000F7EB8" w:rsidRDefault="0040244C" w:rsidP="0040244C">
      <w:pPr>
        <w:rPr>
          <w:rFonts w:ascii="Times New Roman" w:hAnsi="Times New Roman" w:cs="Times New Roman"/>
          <w:sz w:val="28"/>
          <w:szCs w:val="28"/>
        </w:rPr>
      </w:pPr>
      <w:r w:rsidRPr="000F7EB8">
        <w:rPr>
          <w:rFonts w:ascii="Times New Roman" w:hAnsi="Times New Roman" w:cs="Times New Roman"/>
          <w:sz w:val="28"/>
          <w:szCs w:val="28"/>
        </w:rPr>
        <w:t>Cette partie aborde l’élément central du vélo hybride. Il s’agit du moteur synchrone à aimants permanents. La commande du moteur est également soumise à des contraintes. Elle doit permettre de piloter le couple délivré par le moteur en évitant les à-coups nuisibles au confort d’utilisation. Une étude mécanique montre que le moteur doit pouvoir délivrer un couple de 50 N</w:t>
      </w:r>
      <w:r w:rsidRPr="000F7EB8">
        <w:rPr>
          <w:rFonts w:ascii="MS Gothic" w:eastAsia="MS Gothic" w:hAnsi="MS Gothic" w:cs="MS Gothic" w:hint="eastAsia"/>
          <w:sz w:val="28"/>
          <w:szCs w:val="28"/>
        </w:rPr>
        <w:t>・</w:t>
      </w:r>
      <w:r w:rsidRPr="000F7EB8">
        <w:rPr>
          <w:rFonts w:ascii="Times New Roman" w:hAnsi="Times New Roman" w:cs="Times New Roman"/>
          <w:sz w:val="28"/>
          <w:szCs w:val="28"/>
        </w:rPr>
        <w:t>m.</w:t>
      </w:r>
    </w:p>
    <w:p w14:paraId="6D663B51" w14:textId="2A7FFF08" w:rsidR="0040244C" w:rsidRDefault="0040244C" w:rsidP="0040244C">
      <w:pPr>
        <w:rPr>
          <w:rFonts w:ascii="Times New Roman" w:hAnsi="Times New Roman" w:cs="Times New Roman"/>
          <w:sz w:val="28"/>
          <w:szCs w:val="28"/>
        </w:rPr>
      </w:pPr>
      <w:r w:rsidRPr="000F7EB8">
        <w:rPr>
          <w:rFonts w:ascii="Times New Roman" w:hAnsi="Times New Roman" w:cs="Times New Roman"/>
          <w:sz w:val="28"/>
          <w:szCs w:val="28"/>
        </w:rPr>
        <w:t xml:space="preserve">Pour commencer, nous étudions un moteur dont le rotor comporte 2 paires d’aimants permanents. Les vecteurs aimantations de ces quatre aimants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e>
        </m:acc>
      </m:oMath>
      <w:r w:rsidRPr="000F7EB8">
        <w:rPr>
          <w:rFonts w:ascii="Times New Roman" w:hAnsi="Times New Roman" w:cs="Times New Roman"/>
          <w:i/>
          <w:iCs/>
          <w:sz w:val="28"/>
          <w:szCs w:val="28"/>
        </w:rPr>
        <w:t xml:space="preserve"> </w:t>
      </w:r>
      <w:r w:rsidRPr="000F7EB8">
        <w:rPr>
          <w:rFonts w:ascii="Times New Roman" w:hAnsi="Times New Roman" w:cs="Times New Roman"/>
          <w:sz w:val="28"/>
          <w:szCs w:val="28"/>
        </w:rPr>
        <w:t xml:space="preserve">sont radiaux et ont la même norme </w:t>
      </w:r>
      <w:r w:rsidRPr="000F7EB8">
        <w:rPr>
          <w:rFonts w:ascii="Times New Roman" w:hAnsi="Times New Roman" w:cs="Times New Roman"/>
          <w:i/>
          <w:iCs/>
          <w:sz w:val="28"/>
          <w:szCs w:val="28"/>
        </w:rPr>
        <w:t>M</w:t>
      </w:r>
      <w:r w:rsidRPr="000F7EB8">
        <w:rPr>
          <w:rFonts w:ascii="Times New Roman" w:hAnsi="Times New Roman" w:cs="Times New Roman"/>
          <w:sz w:val="28"/>
          <w:szCs w:val="28"/>
          <w:vertAlign w:val="subscript"/>
        </w:rPr>
        <w:t>0</w:t>
      </w:r>
      <w:r w:rsidRPr="000F7EB8">
        <w:rPr>
          <w:rFonts w:ascii="Times New Roman" w:hAnsi="Times New Roman" w:cs="Times New Roman"/>
          <w:sz w:val="28"/>
          <w:szCs w:val="28"/>
        </w:rPr>
        <w:t xml:space="preserve">. En dehors des zones aimantées, le rotor et le stator (zones hachurées de la figure 14) sont réalisés dans un matériau ferromagnétique linéaire de perméabilité magnétique relative </w:t>
      </w:r>
      <w:proofErr w:type="spellStart"/>
      <w:r w:rsidRPr="000F7EB8">
        <w:rPr>
          <w:rFonts w:ascii="Times New Roman" w:hAnsi="Times New Roman" w:cs="Times New Roman"/>
          <w:sz w:val="28"/>
          <w:szCs w:val="28"/>
        </w:rPr>
        <w:t>μ</w:t>
      </w:r>
      <w:r w:rsidRPr="000F7EB8">
        <w:rPr>
          <w:rFonts w:ascii="Times New Roman" w:hAnsi="Times New Roman" w:cs="Times New Roman"/>
          <w:sz w:val="28"/>
          <w:szCs w:val="28"/>
          <w:vertAlign w:val="subscript"/>
        </w:rPr>
        <w:t>r</w:t>
      </w:r>
      <w:proofErr w:type="spellEnd"/>
      <w:r w:rsidRPr="000F7EB8">
        <w:rPr>
          <w:rFonts w:ascii="Times New Roman" w:hAnsi="Times New Roman" w:cs="Times New Roman"/>
          <w:sz w:val="28"/>
          <w:szCs w:val="28"/>
        </w:rPr>
        <w:t xml:space="preserve"> infinie. Ils sont séparés par un entrefer d’épaisseur </w:t>
      </w:r>
      <w:proofErr w:type="gramStart"/>
      <w:r w:rsidRPr="000F7EB8">
        <w:rPr>
          <w:rFonts w:ascii="Times New Roman" w:hAnsi="Times New Roman" w:cs="Times New Roman"/>
          <w:i/>
          <w:iCs/>
          <w:sz w:val="28"/>
          <w:szCs w:val="28"/>
        </w:rPr>
        <w:t>l</w:t>
      </w:r>
      <w:r w:rsidRPr="000F7EB8">
        <w:rPr>
          <w:rFonts w:ascii="Times New Roman" w:hAnsi="Times New Roman" w:cs="Times New Roman"/>
          <w:sz w:val="28"/>
          <w:szCs w:val="28"/>
          <w:vertAlign w:val="subscript"/>
        </w:rPr>
        <w:t xml:space="preserve">e </w:t>
      </w:r>
      <w:r w:rsidR="00B60B00">
        <w:rPr>
          <w:rFonts w:ascii="Times New Roman" w:hAnsi="Times New Roman" w:cs="Times New Roman"/>
          <w:sz w:val="28"/>
          <w:szCs w:val="28"/>
          <w:vertAlign w:val="subscript"/>
        </w:rPr>
        <w:t xml:space="preserve"> </w:t>
      </w:r>
      <w:r w:rsidRPr="000F7EB8">
        <w:rPr>
          <w:rFonts w:ascii="Times New Roman" w:hAnsi="Times New Roman" w:cs="Times New Roman"/>
          <w:sz w:val="28"/>
          <w:szCs w:val="28"/>
        </w:rPr>
        <w:t>constante</w:t>
      </w:r>
      <w:proofErr w:type="gramEnd"/>
      <w:r w:rsidRPr="000F7EB8">
        <w:rPr>
          <w:rFonts w:ascii="Times New Roman" w:hAnsi="Times New Roman" w:cs="Times New Roman"/>
          <w:sz w:val="28"/>
          <w:szCs w:val="28"/>
        </w:rPr>
        <w:t xml:space="preserve"> et de perméabilité magnétique relative égale à 1. Le rotor, le stator et l’entrefer ont une hauteur </w:t>
      </w:r>
      <w:r w:rsidRPr="000F7EB8">
        <w:rPr>
          <w:rFonts w:ascii="Times New Roman" w:hAnsi="Times New Roman" w:cs="Times New Roman"/>
          <w:i/>
          <w:iCs/>
          <w:sz w:val="28"/>
          <w:szCs w:val="28"/>
        </w:rPr>
        <w:t>h</w:t>
      </w:r>
      <w:r w:rsidRPr="000F7EB8">
        <w:rPr>
          <w:rFonts w:ascii="Times New Roman" w:hAnsi="Times New Roman" w:cs="Times New Roman"/>
          <w:sz w:val="28"/>
          <w:szCs w:val="28"/>
        </w:rPr>
        <w:t>. Cette dimension transversale est considérée suffisamment grande pour négliger les effets de bords, c’est-à-dire que dans toute la suite on considèrera une invariance par translation selon l’axe (</w:t>
      </w:r>
      <w:r w:rsidRPr="000F7EB8">
        <w:rPr>
          <w:rFonts w:ascii="Times New Roman" w:hAnsi="Times New Roman" w:cs="Times New Roman"/>
          <w:i/>
          <w:iCs/>
          <w:sz w:val="28"/>
          <w:szCs w:val="28"/>
        </w:rPr>
        <w:t>Oz</w:t>
      </w:r>
      <w:r w:rsidRPr="000F7EB8">
        <w:rPr>
          <w:rFonts w:ascii="Times New Roman" w:hAnsi="Times New Roman" w:cs="Times New Roman"/>
          <w:sz w:val="28"/>
          <w:szCs w:val="28"/>
        </w:rPr>
        <w:t>). On considère tout d’abord que le rotor est fixe.</w:t>
      </w:r>
    </w:p>
    <w:p w14:paraId="2C75C89D" w14:textId="77777777" w:rsidR="002C6BDC" w:rsidRPr="000F7EB8" w:rsidRDefault="002C6BDC" w:rsidP="002C6BDC">
      <w:pPr>
        <w:rPr>
          <w:rFonts w:ascii="Times New Roman" w:hAnsi="Times New Roman" w:cs="Times New Roman"/>
          <w:sz w:val="28"/>
          <w:szCs w:val="28"/>
        </w:rPr>
      </w:pPr>
      <w:r w:rsidRPr="000F7EB8">
        <w:rPr>
          <w:rFonts w:ascii="Times New Roman" w:hAnsi="Times New Roman" w:cs="Times New Roman"/>
          <w:b/>
          <w:bCs/>
          <w:sz w:val="28"/>
          <w:szCs w:val="28"/>
        </w:rPr>
        <w:t xml:space="preserve">Q29. </w:t>
      </w:r>
      <w:r w:rsidRPr="000F7EB8">
        <w:rPr>
          <w:rFonts w:ascii="Times New Roman" w:hAnsi="Times New Roman" w:cs="Times New Roman"/>
          <w:sz w:val="28"/>
          <w:szCs w:val="28"/>
        </w:rPr>
        <w:t>On s’intéresse dans un premier temps au champ magnétique créé par le rotor. Recopier, sur la copie, le schéma du rotor et du stator. Tracer l’allure de la carte du champ magnétique, en justifiant. On orientera les lignes de champ. Pour s’aider, on pourra remplacer les quatre aimants par quatre spires de courant.</w:t>
      </w:r>
    </w:p>
    <w:p w14:paraId="3D9E0CC5" w14:textId="77777777" w:rsidR="002C6BDC" w:rsidRPr="000F7EB8" w:rsidRDefault="002C6BDC" w:rsidP="002C6BDC">
      <w:pPr>
        <w:rPr>
          <w:rFonts w:ascii="Times New Roman" w:hAnsi="Times New Roman" w:cs="Times New Roman"/>
          <w:sz w:val="28"/>
          <w:szCs w:val="28"/>
        </w:rPr>
      </w:pPr>
      <w:r w:rsidRPr="000F7EB8">
        <w:rPr>
          <w:rFonts w:ascii="Times New Roman" w:hAnsi="Times New Roman" w:cs="Times New Roman"/>
          <w:b/>
          <w:bCs/>
          <w:sz w:val="28"/>
          <w:szCs w:val="28"/>
        </w:rPr>
        <w:t xml:space="preserve">Q30. </w:t>
      </w:r>
      <w:r w:rsidRPr="000F7EB8">
        <w:rPr>
          <w:rFonts w:ascii="Times New Roman" w:hAnsi="Times New Roman" w:cs="Times New Roman"/>
          <w:sz w:val="28"/>
          <w:szCs w:val="28"/>
        </w:rPr>
        <w:t xml:space="preserve">On note </w:t>
      </w:r>
      <w:r w:rsidRPr="000F7EB8">
        <w:rPr>
          <w:rFonts w:ascii="Times New Roman" w:hAnsi="Times New Roman" w:cs="Times New Roman"/>
          <w:i/>
          <w:iCs/>
          <w:sz w:val="28"/>
          <w:szCs w:val="28"/>
        </w:rPr>
        <w:t>B</w:t>
      </w:r>
      <w:r w:rsidRPr="000F7EB8">
        <w:rPr>
          <w:rFonts w:ascii="Times New Roman" w:hAnsi="Times New Roman" w:cs="Times New Roman"/>
          <w:i/>
          <w:iCs/>
          <w:sz w:val="28"/>
          <w:szCs w:val="28"/>
          <w:vertAlign w:val="subscript"/>
        </w:rPr>
        <w:t>r</w:t>
      </w:r>
      <w:r w:rsidRPr="000F7EB8">
        <w:rPr>
          <w:rFonts w:ascii="Times New Roman" w:hAnsi="Times New Roman" w:cs="Times New Roman"/>
          <w:i/>
          <w:iCs/>
          <w:sz w:val="28"/>
          <w:szCs w:val="28"/>
        </w:rPr>
        <w:t xml:space="preserve"> (θ) </w:t>
      </w:r>
      <w:r w:rsidRPr="000F7EB8">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B</m:t>
            </m:r>
          </m:e>
        </m:acc>
      </m:oMath>
      <w:r w:rsidRPr="000F7EB8">
        <w:rPr>
          <w:rFonts w:ascii="Times New Roman" w:eastAsiaTheme="minorEastAsia" w:hAnsi="Times New Roman" w:cs="Times New Roman"/>
          <w:sz w:val="28"/>
          <w:szCs w:val="28"/>
        </w:rPr>
        <w:t xml:space="preserve"> .</w:t>
      </w:r>
      <w:r w:rsidRPr="000F7EB8">
        <w:rPr>
          <w:rFonts w:ascii="Cambria Math" w:eastAsiaTheme="minorEastAsia" w:hAnsi="Cambria Math" w:cs="Times New Roman"/>
          <w:i/>
          <w:iCs/>
          <w:sz w:val="28"/>
          <w:szCs w:val="28"/>
        </w:rPr>
        <w:t xml:space="preserve"> </w:t>
      </w:r>
      <m:oMath>
        <m:acc>
          <m:accPr>
            <m:chr m:val="⃗"/>
            <m:ctrlPr>
              <w:rPr>
                <w:rFonts w:ascii="Cambria Math" w:eastAsiaTheme="minorEastAsia" w:hAnsi="Cambria Math" w:cs="Times New Roman"/>
                <w:i/>
                <w:iCs/>
                <w:sz w:val="28"/>
                <w:szCs w:val="28"/>
              </w:rPr>
            </m:ctrlPr>
          </m:acc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r</m:t>
                </m:r>
              </m:sub>
            </m:sSub>
          </m:e>
        </m:acc>
      </m:oMath>
      <w:r w:rsidRPr="000F7EB8">
        <w:rPr>
          <w:rFonts w:ascii="Times New Roman" w:eastAsiaTheme="minorEastAsia" w:hAnsi="Times New Roman" w:cs="Times New Roman"/>
          <w:i/>
          <w:iCs/>
          <w:sz w:val="28"/>
          <w:szCs w:val="28"/>
        </w:rPr>
        <w:t xml:space="preserve"> </w:t>
      </w:r>
      <w:r w:rsidRPr="000F7EB8">
        <w:rPr>
          <w:rFonts w:ascii="Times New Roman" w:eastAsiaTheme="minorEastAsia" w:hAnsi="Times New Roman" w:cs="Times New Roman"/>
          <w:sz w:val="28"/>
          <w:szCs w:val="28"/>
        </w:rPr>
        <w:t xml:space="preserve"> </w:t>
      </w:r>
      <w:r w:rsidRPr="000F7EB8">
        <w:rPr>
          <w:rFonts w:ascii="Times New Roman" w:hAnsi="Times New Roman" w:cs="Times New Roman"/>
          <w:sz w:val="28"/>
          <w:szCs w:val="28"/>
        </w:rPr>
        <w:t xml:space="preserve"> </w:t>
      </w:r>
      <w:proofErr w:type="gramStart"/>
      <w:r w:rsidRPr="000F7EB8">
        <w:rPr>
          <w:rFonts w:ascii="Times New Roman" w:hAnsi="Times New Roman" w:cs="Times New Roman"/>
          <w:sz w:val="28"/>
          <w:szCs w:val="28"/>
        </w:rPr>
        <w:t>la</w:t>
      </w:r>
      <w:proofErr w:type="gramEnd"/>
      <w:r w:rsidRPr="000F7EB8">
        <w:rPr>
          <w:rFonts w:ascii="Times New Roman" w:hAnsi="Times New Roman" w:cs="Times New Roman"/>
          <w:sz w:val="28"/>
          <w:szCs w:val="28"/>
        </w:rPr>
        <w:t xml:space="preserve"> composante radiale du champ magnétique (où </w:t>
      </w:r>
      <m:oMath>
        <m:acc>
          <m:accPr>
            <m:chr m:val="⃗"/>
            <m:ctrlPr>
              <w:rPr>
                <w:rFonts w:ascii="Cambria Math" w:eastAsiaTheme="minorEastAsia" w:hAnsi="Cambria Math" w:cs="Times New Roman"/>
                <w:i/>
                <w:iCs/>
                <w:sz w:val="28"/>
                <w:szCs w:val="28"/>
              </w:rPr>
            </m:ctrlPr>
          </m:acc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r</m:t>
                </m:r>
              </m:sub>
            </m:sSub>
          </m:e>
        </m:acc>
      </m:oMath>
      <w:r w:rsidRPr="000F7EB8">
        <w:rPr>
          <w:rFonts w:ascii="Times New Roman" w:eastAsiaTheme="minorEastAsia" w:hAnsi="Times New Roman" w:cs="Times New Roman"/>
          <w:i/>
          <w:iCs/>
          <w:sz w:val="28"/>
          <w:szCs w:val="28"/>
        </w:rPr>
        <w:t xml:space="preserve"> </w:t>
      </w:r>
      <w:r w:rsidRPr="000F7EB8">
        <w:rPr>
          <w:rFonts w:ascii="Times New Roman" w:hAnsi="Times New Roman" w:cs="Times New Roman"/>
          <w:sz w:val="28"/>
          <w:szCs w:val="28"/>
        </w:rPr>
        <w:t xml:space="preserve"> est le vecteur unitaire radial des coordonnées cylindriques d’axe (</w:t>
      </w:r>
      <w:r w:rsidRPr="000F7EB8">
        <w:rPr>
          <w:rFonts w:ascii="Times New Roman" w:hAnsi="Times New Roman" w:cs="Times New Roman"/>
          <w:i/>
          <w:iCs/>
          <w:sz w:val="28"/>
          <w:szCs w:val="28"/>
        </w:rPr>
        <w:t>Oz</w:t>
      </w:r>
      <w:r w:rsidRPr="000F7EB8">
        <w:rPr>
          <w:rFonts w:ascii="Times New Roman" w:hAnsi="Times New Roman" w:cs="Times New Roman"/>
          <w:sz w:val="28"/>
          <w:szCs w:val="28"/>
        </w:rPr>
        <w:t xml:space="preserve">)) dans l’entrefer. Quelle est sa parité ? Quelle est sa période ? Tracer </w:t>
      </w:r>
      <w:r w:rsidRPr="000F7EB8">
        <w:rPr>
          <w:rFonts w:ascii="Times New Roman" w:hAnsi="Times New Roman" w:cs="Times New Roman"/>
          <w:i/>
          <w:iCs/>
          <w:sz w:val="28"/>
          <w:szCs w:val="28"/>
        </w:rPr>
        <w:t>B</w:t>
      </w:r>
      <w:r w:rsidRPr="000F7EB8">
        <w:rPr>
          <w:rFonts w:ascii="Times New Roman" w:hAnsi="Times New Roman" w:cs="Times New Roman"/>
          <w:i/>
          <w:iCs/>
          <w:sz w:val="28"/>
          <w:szCs w:val="28"/>
          <w:vertAlign w:val="subscript"/>
        </w:rPr>
        <w:t>r</w:t>
      </w:r>
      <w:r w:rsidRPr="000F7EB8">
        <w:rPr>
          <w:rFonts w:ascii="Times New Roman" w:hAnsi="Times New Roman" w:cs="Times New Roman"/>
          <w:i/>
          <w:iCs/>
          <w:sz w:val="28"/>
          <w:szCs w:val="28"/>
        </w:rPr>
        <w:t xml:space="preserve"> (θ) </w:t>
      </w:r>
      <w:r w:rsidRPr="000F7EB8">
        <w:rPr>
          <w:rFonts w:ascii="Times New Roman" w:hAnsi="Times New Roman" w:cs="Times New Roman"/>
          <w:sz w:val="28"/>
          <w:szCs w:val="28"/>
        </w:rPr>
        <w:t>sur le domaine [</w:t>
      </w:r>
      <w:r w:rsidRPr="000F7EB8">
        <w:rPr>
          <w:rFonts w:ascii="Times New Roman" w:hAnsi="Times New Roman" w:cs="Times New Roman" w:hint="eastAsia"/>
          <w:sz w:val="28"/>
          <w:szCs w:val="28"/>
        </w:rPr>
        <w:t>−</w:t>
      </w:r>
      <w:proofErr w:type="gramStart"/>
      <w:r w:rsidRPr="000F7EB8">
        <w:rPr>
          <w:rFonts w:ascii="Times New Roman" w:hAnsi="Times New Roman" w:cs="Times New Roman" w:hint="eastAsia"/>
          <w:i/>
          <w:iCs/>
          <w:sz w:val="28"/>
          <w:szCs w:val="28"/>
        </w:rPr>
        <w:t>π</w:t>
      </w:r>
      <w:r w:rsidRPr="000F7EB8">
        <w:rPr>
          <w:rFonts w:ascii="Times New Roman" w:hAnsi="Times New Roman" w:cs="Times New Roman"/>
          <w:i/>
          <w:iCs/>
          <w:sz w:val="28"/>
          <w:szCs w:val="28"/>
        </w:rPr>
        <w:t>,</w:t>
      </w:r>
      <w:r w:rsidRPr="000F7EB8">
        <w:rPr>
          <w:rFonts w:ascii="Times New Roman" w:hAnsi="Times New Roman" w:cs="Times New Roman" w:hint="eastAsia"/>
          <w:i/>
          <w:iCs/>
          <w:sz w:val="28"/>
          <w:szCs w:val="28"/>
        </w:rPr>
        <w:t>π</w:t>
      </w:r>
      <w:proofErr w:type="gramEnd"/>
      <w:r w:rsidRPr="000F7EB8">
        <w:rPr>
          <w:rFonts w:ascii="Times New Roman" w:hAnsi="Times New Roman" w:cs="Times New Roman"/>
          <w:sz w:val="28"/>
          <w:szCs w:val="28"/>
        </w:rPr>
        <w:t xml:space="preserve">]. On note </w:t>
      </w:r>
      <w:r w:rsidRPr="000F7EB8">
        <w:rPr>
          <w:rFonts w:ascii="Times New Roman" w:hAnsi="Times New Roman" w:cs="Times New Roman"/>
          <w:i/>
          <w:iCs/>
          <w:sz w:val="28"/>
          <w:szCs w:val="28"/>
        </w:rPr>
        <w:t>B</w:t>
      </w:r>
      <w:r w:rsidRPr="000F7EB8">
        <w:rPr>
          <w:rFonts w:ascii="Times New Roman" w:hAnsi="Times New Roman" w:cs="Times New Roman"/>
          <w:sz w:val="28"/>
          <w:szCs w:val="28"/>
          <w:vertAlign w:val="subscript"/>
        </w:rPr>
        <w:t>M</w:t>
      </w:r>
      <w:r w:rsidRPr="000F7EB8">
        <w:rPr>
          <w:rFonts w:ascii="Times New Roman" w:hAnsi="Times New Roman" w:cs="Times New Roman"/>
          <w:sz w:val="28"/>
          <w:szCs w:val="28"/>
        </w:rPr>
        <w:t xml:space="preserve"> la norme de</w:t>
      </w:r>
      <w:r w:rsidRPr="000F7EB8">
        <w:rPr>
          <w:rFonts w:ascii="Times New Roman" w:hAnsi="Times New Roman" w:cs="Times New Roman"/>
          <w:i/>
          <w:iCs/>
          <w:sz w:val="28"/>
          <w:szCs w:val="28"/>
        </w:rPr>
        <w:t xml:space="preserve"> B</w:t>
      </w:r>
      <w:r w:rsidRPr="000F7EB8">
        <w:rPr>
          <w:rFonts w:ascii="Times New Roman" w:hAnsi="Times New Roman" w:cs="Times New Roman"/>
          <w:i/>
          <w:iCs/>
          <w:sz w:val="28"/>
          <w:szCs w:val="28"/>
          <w:vertAlign w:val="subscript"/>
        </w:rPr>
        <w:t>r</w:t>
      </w:r>
      <w:r w:rsidRPr="000F7EB8">
        <w:rPr>
          <w:rFonts w:ascii="Times New Roman" w:hAnsi="Times New Roman" w:cs="Times New Roman"/>
          <w:i/>
          <w:iCs/>
          <w:sz w:val="28"/>
          <w:szCs w:val="28"/>
        </w:rPr>
        <w:t xml:space="preserve"> (θ)</w:t>
      </w:r>
      <w:r w:rsidRPr="000F7EB8">
        <w:rPr>
          <w:rFonts w:ascii="Times New Roman" w:hAnsi="Times New Roman" w:cs="Times New Roman"/>
          <w:sz w:val="28"/>
          <w:szCs w:val="28"/>
        </w:rPr>
        <w:t>, considérée partout la même dans l’entrefer.</w:t>
      </w:r>
    </w:p>
    <w:p w14:paraId="76BE2663" w14:textId="6D0AB3A2" w:rsidR="0040244C" w:rsidRPr="000F7EB8" w:rsidRDefault="00D16D5B" w:rsidP="0040244C">
      <w:pPr>
        <w:rPr>
          <w:rFonts w:ascii="Times New Roman" w:hAnsi="Times New Roman" w:cs="Times New Roman"/>
          <w:sz w:val="28"/>
          <w:szCs w:val="28"/>
        </w:rPr>
      </w:pPr>
      <w:r w:rsidRPr="000F7EB8">
        <w:rPr>
          <w:rFonts w:ascii="Times New Roman" w:hAnsi="Times New Roman" w:cs="Times New Roman"/>
          <w:noProof/>
          <w:sz w:val="28"/>
          <w:szCs w:val="28"/>
        </w:rPr>
        <w:lastRenderedPageBreak/>
        <w:drawing>
          <wp:inline distT="0" distB="0" distL="0" distR="0" wp14:anchorId="24B06E51" wp14:editId="1E197197">
            <wp:extent cx="5299075" cy="3786505"/>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9075" cy="3786505"/>
                    </a:xfrm>
                    <a:prstGeom prst="rect">
                      <a:avLst/>
                    </a:prstGeom>
                    <a:noFill/>
                    <a:ln>
                      <a:noFill/>
                    </a:ln>
                  </pic:spPr>
                </pic:pic>
              </a:graphicData>
            </a:graphic>
          </wp:inline>
        </w:drawing>
      </w:r>
    </w:p>
    <w:p w14:paraId="0133A65D" w14:textId="7D2F6BBD" w:rsidR="0040244C" w:rsidRPr="000F7EB8" w:rsidRDefault="0040244C" w:rsidP="0040244C">
      <w:pPr>
        <w:rPr>
          <w:rFonts w:ascii="Times New Roman" w:hAnsi="Times New Roman" w:cs="Times New Roman"/>
          <w:sz w:val="28"/>
          <w:szCs w:val="28"/>
        </w:rPr>
      </w:pPr>
      <w:r w:rsidRPr="000F7EB8">
        <w:rPr>
          <w:rFonts w:ascii="Times New Roman" w:hAnsi="Times New Roman" w:cs="Times New Roman"/>
          <w:sz w:val="28"/>
          <w:szCs w:val="28"/>
        </w:rPr>
        <w:t xml:space="preserve">On crée un champ magnétique dans l’entrefer de norme </w:t>
      </w:r>
      <w:r w:rsidRPr="000F7EB8">
        <w:rPr>
          <w:rFonts w:ascii="Times New Roman" w:hAnsi="Times New Roman" w:cs="Times New Roman"/>
          <w:i/>
          <w:iCs/>
          <w:sz w:val="28"/>
          <w:szCs w:val="28"/>
        </w:rPr>
        <w:t>B</w:t>
      </w:r>
      <w:r w:rsidRPr="000F7EB8">
        <w:rPr>
          <w:rFonts w:ascii="Times New Roman" w:hAnsi="Times New Roman" w:cs="Times New Roman"/>
          <w:sz w:val="28"/>
          <w:szCs w:val="28"/>
          <w:vertAlign w:val="subscript"/>
        </w:rPr>
        <w:t>M</w:t>
      </w:r>
      <w:r w:rsidRPr="000F7EB8">
        <w:rPr>
          <w:rFonts w:ascii="Times New Roman" w:hAnsi="Times New Roman" w:cs="Times New Roman"/>
          <w:sz w:val="28"/>
          <w:szCs w:val="28"/>
        </w:rPr>
        <w:t xml:space="preserve"> = 1</w:t>
      </w:r>
      <w:r w:rsidRPr="000F7EB8">
        <w:rPr>
          <w:rFonts w:ascii="Times New Roman" w:hAnsi="Times New Roman" w:cs="Times New Roman"/>
          <w:i/>
          <w:iCs/>
          <w:sz w:val="28"/>
          <w:szCs w:val="28"/>
        </w:rPr>
        <w:t>,</w:t>
      </w:r>
      <w:r w:rsidRPr="000F7EB8">
        <w:rPr>
          <w:rFonts w:ascii="Times New Roman" w:hAnsi="Times New Roman" w:cs="Times New Roman"/>
          <w:sz w:val="28"/>
          <w:szCs w:val="28"/>
        </w:rPr>
        <w:t>0 T.</w:t>
      </w:r>
      <w:r w:rsidR="00D16D5B" w:rsidRPr="000F7EB8">
        <w:rPr>
          <w:rFonts w:ascii="Times New Roman" w:hAnsi="Times New Roman" w:cs="Times New Roman"/>
          <w:sz w:val="28"/>
          <w:szCs w:val="28"/>
        </w:rPr>
        <w:t xml:space="preserve"> </w:t>
      </w:r>
      <w:r w:rsidRPr="000F7EB8">
        <w:rPr>
          <w:rFonts w:ascii="Times New Roman" w:hAnsi="Times New Roman" w:cs="Times New Roman"/>
          <w:sz w:val="28"/>
          <w:szCs w:val="28"/>
        </w:rPr>
        <w:t>La géométrie exacte des aimants fait que l’on peut confondre</w:t>
      </w:r>
      <w:r w:rsidR="00D16D5B" w:rsidRPr="000F7EB8">
        <w:rPr>
          <w:rFonts w:ascii="Times New Roman" w:hAnsi="Times New Roman" w:cs="Times New Roman"/>
          <w:sz w:val="28"/>
          <w:szCs w:val="28"/>
        </w:rPr>
        <w:t xml:space="preserve"> </w:t>
      </w:r>
      <w:r w:rsidR="00D16D5B" w:rsidRPr="000F7EB8">
        <w:rPr>
          <w:rFonts w:ascii="Times New Roman" w:hAnsi="Times New Roman" w:cs="Times New Roman"/>
          <w:i/>
          <w:iCs/>
          <w:sz w:val="28"/>
          <w:szCs w:val="28"/>
        </w:rPr>
        <w:t>B</w:t>
      </w:r>
      <w:r w:rsidR="00D16D5B" w:rsidRPr="000F7EB8">
        <w:rPr>
          <w:rFonts w:ascii="Times New Roman" w:hAnsi="Times New Roman" w:cs="Times New Roman"/>
          <w:i/>
          <w:iCs/>
          <w:sz w:val="28"/>
          <w:szCs w:val="28"/>
          <w:vertAlign w:val="subscript"/>
        </w:rPr>
        <w:t>r</w:t>
      </w:r>
      <w:r w:rsidR="00D16D5B" w:rsidRPr="000F7EB8">
        <w:rPr>
          <w:rFonts w:ascii="Times New Roman" w:hAnsi="Times New Roman" w:cs="Times New Roman"/>
          <w:i/>
          <w:iCs/>
          <w:sz w:val="28"/>
          <w:szCs w:val="28"/>
        </w:rPr>
        <w:t xml:space="preserve"> (</w:t>
      </w:r>
      <w:proofErr w:type="gramStart"/>
      <w:r w:rsidR="00D16D5B" w:rsidRPr="000F7EB8">
        <w:rPr>
          <w:rFonts w:ascii="Times New Roman" w:hAnsi="Times New Roman" w:cs="Times New Roman"/>
          <w:i/>
          <w:iCs/>
          <w:sz w:val="28"/>
          <w:szCs w:val="28"/>
        </w:rPr>
        <w:t xml:space="preserve">θ) </w:t>
      </w:r>
      <w:r w:rsidRPr="000F7EB8">
        <w:rPr>
          <w:rFonts w:ascii="Times New Roman" w:hAnsi="Times New Roman" w:cs="Times New Roman"/>
          <w:sz w:val="28"/>
          <w:szCs w:val="28"/>
        </w:rPr>
        <w:t xml:space="preserve"> avec</w:t>
      </w:r>
      <w:proofErr w:type="gramEnd"/>
      <w:r w:rsidRPr="000F7EB8">
        <w:rPr>
          <w:rFonts w:ascii="Times New Roman" w:hAnsi="Times New Roman" w:cs="Times New Roman"/>
          <w:sz w:val="28"/>
          <w:szCs w:val="28"/>
        </w:rPr>
        <w:t xml:space="preserve"> le terme fondamental de son développement</w:t>
      </w:r>
      <w:r w:rsidR="008C488E" w:rsidRPr="000F7EB8">
        <w:rPr>
          <w:rFonts w:ascii="Times New Roman" w:hAnsi="Times New Roman" w:cs="Times New Roman"/>
          <w:sz w:val="28"/>
          <w:szCs w:val="28"/>
        </w:rPr>
        <w:t xml:space="preserve"> </w:t>
      </w:r>
      <w:r w:rsidRPr="000F7EB8">
        <w:rPr>
          <w:rFonts w:ascii="Times New Roman" w:hAnsi="Times New Roman" w:cs="Times New Roman"/>
          <w:sz w:val="28"/>
          <w:szCs w:val="28"/>
        </w:rPr>
        <w:t xml:space="preserve">en série de Fourier, supposé d’amplitude égale à </w:t>
      </w:r>
      <w:r w:rsidRPr="000F7EB8">
        <w:rPr>
          <w:rFonts w:ascii="Times New Roman" w:hAnsi="Times New Roman" w:cs="Times New Roman"/>
          <w:i/>
          <w:iCs/>
          <w:sz w:val="28"/>
          <w:szCs w:val="28"/>
        </w:rPr>
        <w:t>B</w:t>
      </w:r>
      <w:r w:rsidRPr="000F7EB8">
        <w:rPr>
          <w:rFonts w:ascii="Times New Roman" w:hAnsi="Times New Roman" w:cs="Times New Roman"/>
          <w:sz w:val="28"/>
          <w:szCs w:val="28"/>
          <w:vertAlign w:val="subscript"/>
        </w:rPr>
        <w:t>1</w:t>
      </w:r>
      <w:r w:rsidRPr="000F7EB8">
        <w:rPr>
          <w:rFonts w:ascii="Times New Roman" w:hAnsi="Times New Roman" w:cs="Times New Roman"/>
          <w:sz w:val="28"/>
          <w:szCs w:val="28"/>
        </w:rPr>
        <w:t xml:space="preserve"> = 4</w:t>
      </w:r>
      <w:r w:rsidR="00D16D5B" w:rsidRPr="000F7EB8">
        <w:rPr>
          <w:rFonts w:ascii="Times New Roman" w:hAnsi="Times New Roman" w:cs="Times New Roman"/>
          <w:sz w:val="28"/>
          <w:szCs w:val="28"/>
        </w:rPr>
        <w:t xml:space="preserve"> B</w:t>
      </w:r>
      <w:r w:rsidR="00D16D5B" w:rsidRPr="000F7EB8">
        <w:rPr>
          <w:rFonts w:ascii="Times New Roman" w:hAnsi="Times New Roman" w:cs="Times New Roman"/>
          <w:sz w:val="28"/>
          <w:szCs w:val="28"/>
          <w:vertAlign w:val="subscript"/>
        </w:rPr>
        <w:t xml:space="preserve">M </w:t>
      </w:r>
      <w:r w:rsidR="00D16D5B" w:rsidRPr="000F7EB8">
        <w:rPr>
          <w:rFonts w:ascii="Times New Roman" w:hAnsi="Times New Roman" w:cs="Times New Roman"/>
          <w:sz w:val="28"/>
          <w:szCs w:val="28"/>
        </w:rPr>
        <w:t>/</w:t>
      </w:r>
      <w:r w:rsidRPr="000F7EB8">
        <w:rPr>
          <w:rFonts w:ascii="Times New Roman" w:hAnsi="Times New Roman" w:cs="Times New Roman" w:hint="eastAsia"/>
          <w:i/>
          <w:iCs/>
          <w:sz w:val="28"/>
          <w:szCs w:val="28"/>
        </w:rPr>
        <w:t>π</w:t>
      </w:r>
      <w:r w:rsidRPr="000F7EB8">
        <w:rPr>
          <w:rFonts w:ascii="Times New Roman" w:hAnsi="Times New Roman" w:cs="Times New Roman"/>
          <w:sz w:val="28"/>
          <w:szCs w:val="28"/>
        </w:rPr>
        <w:t>. Le rotor tourne maintenant autour de l’axe (</w:t>
      </w:r>
      <w:r w:rsidRPr="000F7EB8">
        <w:rPr>
          <w:rFonts w:ascii="Times New Roman" w:hAnsi="Times New Roman" w:cs="Times New Roman"/>
          <w:i/>
          <w:iCs/>
          <w:sz w:val="28"/>
          <w:szCs w:val="28"/>
        </w:rPr>
        <w:t>Oz</w:t>
      </w:r>
      <w:r w:rsidRPr="000F7EB8">
        <w:rPr>
          <w:rFonts w:ascii="Times New Roman" w:hAnsi="Times New Roman" w:cs="Times New Roman"/>
          <w:sz w:val="28"/>
          <w:szCs w:val="28"/>
        </w:rPr>
        <w:t>). Sa</w:t>
      </w:r>
      <w:r w:rsidR="00D16D5B" w:rsidRPr="000F7EB8">
        <w:rPr>
          <w:rFonts w:ascii="Times New Roman" w:hAnsi="Times New Roman" w:cs="Times New Roman"/>
          <w:sz w:val="28"/>
          <w:szCs w:val="28"/>
        </w:rPr>
        <w:t xml:space="preserve"> </w:t>
      </w:r>
      <w:r w:rsidRPr="000F7EB8">
        <w:rPr>
          <w:rFonts w:ascii="Times New Roman" w:hAnsi="Times New Roman" w:cs="Times New Roman"/>
          <w:sz w:val="28"/>
          <w:szCs w:val="28"/>
        </w:rPr>
        <w:t>rotation est repérée par l’angle</w:t>
      </w:r>
      <w:r w:rsidR="00D16D5B" w:rsidRPr="000F7EB8">
        <w:rPr>
          <w:rFonts w:ascii="Times New Roman" w:hAnsi="Times New Roman" w:cs="Times New Roman"/>
          <w:sz w:val="28"/>
          <w:szCs w:val="28"/>
        </w:rPr>
        <w:t xml:space="preserve"> </w:t>
      </w:r>
      <w:proofErr w:type="spellStart"/>
      <w:r w:rsidR="00D16D5B" w:rsidRPr="000F7EB8">
        <w:rPr>
          <w:rFonts w:ascii="Times New Roman" w:hAnsi="Times New Roman" w:cs="Times New Roman"/>
          <w:sz w:val="28"/>
          <w:szCs w:val="28"/>
        </w:rPr>
        <w:t>θ</w:t>
      </w:r>
      <w:r w:rsidR="00D16D5B" w:rsidRPr="000F7EB8">
        <w:rPr>
          <w:rFonts w:ascii="Times New Roman" w:hAnsi="Times New Roman" w:cs="Times New Roman"/>
          <w:sz w:val="28"/>
          <w:szCs w:val="28"/>
          <w:vertAlign w:val="subscript"/>
        </w:rPr>
        <w:t>r</w:t>
      </w:r>
      <w:proofErr w:type="spellEnd"/>
      <w:r w:rsidR="00D16D5B" w:rsidRPr="000F7EB8">
        <w:rPr>
          <w:rFonts w:ascii="Times New Roman" w:hAnsi="Times New Roman" w:cs="Times New Roman"/>
          <w:sz w:val="28"/>
          <w:szCs w:val="28"/>
        </w:rPr>
        <w:t xml:space="preserve"> (</w:t>
      </w:r>
      <w:proofErr w:type="gramStart"/>
      <w:r w:rsidR="00D16D5B" w:rsidRPr="000F7EB8">
        <w:rPr>
          <w:rFonts w:ascii="Times New Roman" w:hAnsi="Times New Roman" w:cs="Times New Roman"/>
          <w:sz w:val="28"/>
          <w:szCs w:val="28"/>
        </w:rPr>
        <w:t>t)</w:t>
      </w:r>
      <w:r w:rsidRPr="000F7EB8">
        <w:rPr>
          <w:rFonts w:ascii="Times New Roman" w:hAnsi="Times New Roman" w:cs="Times New Roman"/>
          <w:sz w:val="28"/>
          <w:szCs w:val="28"/>
        </w:rPr>
        <w:t xml:space="preserve"> </w:t>
      </w:r>
      <w:r w:rsidR="00D16D5B" w:rsidRPr="000F7EB8">
        <w:rPr>
          <w:rFonts w:ascii="Times New Roman" w:hAnsi="Times New Roman" w:cs="Times New Roman"/>
          <w:sz w:val="28"/>
          <w:szCs w:val="28"/>
        </w:rPr>
        <w:t xml:space="preserve"> (</w:t>
      </w:r>
      <w:proofErr w:type="gramEnd"/>
      <w:r w:rsidR="00D16D5B" w:rsidRPr="000F7EB8">
        <w:rPr>
          <w:rFonts w:ascii="Times New Roman" w:hAnsi="Times New Roman" w:cs="Times New Roman"/>
          <w:sz w:val="28"/>
          <w:szCs w:val="28"/>
        </w:rPr>
        <w:t xml:space="preserve"> </w:t>
      </w:r>
      <w:proofErr w:type="spellStart"/>
      <w:r w:rsidR="00D16D5B" w:rsidRPr="000F7EB8">
        <w:rPr>
          <w:rFonts w:ascii="Times New Roman" w:hAnsi="Times New Roman" w:cs="Times New Roman"/>
          <w:sz w:val="28"/>
          <w:szCs w:val="28"/>
        </w:rPr>
        <w:t>θ</w:t>
      </w:r>
      <w:r w:rsidR="00D16D5B" w:rsidRPr="000F7EB8">
        <w:rPr>
          <w:rFonts w:ascii="Times New Roman" w:hAnsi="Times New Roman" w:cs="Times New Roman"/>
          <w:sz w:val="28"/>
          <w:szCs w:val="28"/>
          <w:vertAlign w:val="subscript"/>
        </w:rPr>
        <w:t>r</w:t>
      </w:r>
      <w:proofErr w:type="spellEnd"/>
      <w:r w:rsidRPr="000F7EB8">
        <w:rPr>
          <w:rFonts w:ascii="Times New Roman" w:hAnsi="Times New Roman" w:cs="Times New Roman"/>
          <w:sz w:val="28"/>
          <w:szCs w:val="28"/>
        </w:rPr>
        <w:t xml:space="preserve"> = 0 sur la figure 14).</w:t>
      </w:r>
    </w:p>
    <w:p w14:paraId="56089DE4" w14:textId="35034E9C" w:rsidR="0040244C" w:rsidRPr="000F7EB8" w:rsidRDefault="0040244C" w:rsidP="0040244C">
      <w:pPr>
        <w:rPr>
          <w:rFonts w:ascii="Times New Roman" w:hAnsi="Times New Roman" w:cs="Times New Roman"/>
          <w:sz w:val="28"/>
          <w:szCs w:val="28"/>
        </w:rPr>
      </w:pPr>
      <w:r w:rsidRPr="000F7EB8">
        <w:rPr>
          <w:rFonts w:ascii="Times New Roman" w:hAnsi="Times New Roman" w:cs="Times New Roman"/>
          <w:b/>
          <w:bCs/>
          <w:sz w:val="28"/>
          <w:szCs w:val="28"/>
        </w:rPr>
        <w:t xml:space="preserve">Q31. </w:t>
      </w:r>
      <w:r w:rsidRPr="000F7EB8">
        <w:rPr>
          <w:rFonts w:ascii="Times New Roman" w:hAnsi="Times New Roman" w:cs="Times New Roman"/>
          <w:sz w:val="28"/>
          <w:szCs w:val="28"/>
        </w:rPr>
        <w:t>Montrer que la valeur du champ rotorique en tout point fixe de l’entrefer repéré par l’angle</w:t>
      </w:r>
      <w:r w:rsidRPr="000F7EB8">
        <w:rPr>
          <w:rFonts w:ascii="Times New Roman" w:hAnsi="Times New Roman" w:cs="Times New Roman" w:hint="eastAsia"/>
          <w:i/>
          <w:iCs/>
          <w:sz w:val="28"/>
          <w:szCs w:val="28"/>
        </w:rPr>
        <w:t>θ</w:t>
      </w:r>
      <w:r w:rsidRPr="000F7EB8">
        <w:rPr>
          <w:rFonts w:ascii="Times New Roman" w:hAnsi="Times New Roman" w:cs="Times New Roman"/>
          <w:sz w:val="28"/>
          <w:szCs w:val="28"/>
        </w:rPr>
        <w:t>est donnée par</w:t>
      </w:r>
      <w:r w:rsidR="00D16D5B" w:rsidRPr="000F7EB8">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B</m:t>
            </m:r>
          </m:e>
        </m:acc>
      </m:oMath>
      <w:r w:rsidR="00D16D5B" w:rsidRPr="000F7EB8">
        <w:rPr>
          <w:rFonts w:ascii="Times New Roman" w:eastAsiaTheme="minorEastAsia" w:hAnsi="Times New Roman" w:cs="Times New Roman"/>
          <w:sz w:val="28"/>
          <w:szCs w:val="28"/>
        </w:rPr>
        <w:t xml:space="preserve"> (θ, t) = B</w:t>
      </w:r>
      <w:r w:rsidR="00D16D5B" w:rsidRPr="000F7EB8">
        <w:rPr>
          <w:rFonts w:ascii="Times New Roman" w:eastAsiaTheme="minorEastAsia" w:hAnsi="Times New Roman" w:cs="Times New Roman"/>
          <w:sz w:val="28"/>
          <w:szCs w:val="28"/>
          <w:vertAlign w:val="subscript"/>
        </w:rPr>
        <w:t xml:space="preserve">1 </w:t>
      </w:r>
      <w:r w:rsidR="00D16D5B" w:rsidRPr="000F7EB8">
        <w:rPr>
          <w:rFonts w:ascii="Times New Roman" w:eastAsiaTheme="minorEastAsia" w:hAnsi="Times New Roman" w:cs="Times New Roman"/>
          <w:sz w:val="28"/>
          <w:szCs w:val="28"/>
        </w:rPr>
        <w:t xml:space="preserve">cos (2 </w:t>
      </w:r>
      <w:proofErr w:type="gramStart"/>
      <w:r w:rsidR="00D16D5B" w:rsidRPr="000F7EB8">
        <w:rPr>
          <w:rFonts w:ascii="Times New Roman" w:eastAsiaTheme="minorEastAsia" w:hAnsi="Times New Roman" w:cs="Times New Roman"/>
          <w:sz w:val="28"/>
          <w:szCs w:val="28"/>
        </w:rPr>
        <w:t>( θ</w:t>
      </w:r>
      <w:proofErr w:type="gramEnd"/>
      <w:r w:rsidR="00D16D5B" w:rsidRPr="000F7EB8">
        <w:rPr>
          <w:rFonts w:ascii="Times New Roman" w:eastAsiaTheme="minorEastAsia" w:hAnsi="Times New Roman" w:cs="Times New Roman"/>
          <w:sz w:val="28"/>
          <w:szCs w:val="28"/>
        </w:rPr>
        <w:t xml:space="preserve"> – </w:t>
      </w:r>
      <w:proofErr w:type="spellStart"/>
      <w:r w:rsidR="00D16D5B" w:rsidRPr="000F7EB8">
        <w:rPr>
          <w:rFonts w:ascii="Times New Roman" w:eastAsiaTheme="minorEastAsia" w:hAnsi="Times New Roman" w:cs="Times New Roman"/>
          <w:sz w:val="28"/>
          <w:szCs w:val="28"/>
        </w:rPr>
        <w:t>θ</w:t>
      </w:r>
      <w:r w:rsidR="00D16D5B" w:rsidRPr="000F7EB8">
        <w:rPr>
          <w:rFonts w:ascii="Times New Roman" w:eastAsiaTheme="minorEastAsia" w:hAnsi="Times New Roman" w:cs="Times New Roman"/>
          <w:sz w:val="28"/>
          <w:szCs w:val="28"/>
          <w:vertAlign w:val="subscript"/>
        </w:rPr>
        <w:t>r</w:t>
      </w:r>
      <w:proofErr w:type="spellEnd"/>
      <w:r w:rsidR="00D16D5B" w:rsidRPr="000F7EB8">
        <w:rPr>
          <w:rFonts w:ascii="Times New Roman" w:eastAsiaTheme="minorEastAsia" w:hAnsi="Times New Roman" w:cs="Times New Roman"/>
          <w:sz w:val="28"/>
          <w:szCs w:val="28"/>
        </w:rPr>
        <w:t xml:space="preserve"> (t)))</w:t>
      </w:r>
      <m:oMath>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iCs/>
                <w:sz w:val="28"/>
                <w:szCs w:val="28"/>
              </w:rPr>
            </m:ctrlPr>
          </m:acc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r</m:t>
                </m:r>
              </m:sub>
            </m:sSub>
          </m:e>
        </m:acc>
      </m:oMath>
    </w:p>
    <w:p w14:paraId="04726389" w14:textId="5AEB7503" w:rsidR="0040244C" w:rsidRPr="000F7EB8" w:rsidRDefault="0040244C" w:rsidP="0040244C">
      <w:pPr>
        <w:rPr>
          <w:rFonts w:ascii="Times New Roman" w:hAnsi="Times New Roman" w:cs="Times New Roman"/>
          <w:sz w:val="28"/>
          <w:szCs w:val="28"/>
        </w:rPr>
      </w:pPr>
      <w:r w:rsidRPr="000F7EB8">
        <w:rPr>
          <w:rFonts w:ascii="Times New Roman" w:hAnsi="Times New Roman" w:cs="Times New Roman"/>
          <w:sz w:val="28"/>
          <w:szCs w:val="28"/>
        </w:rPr>
        <w:t xml:space="preserve">Les enroulements statoriques comportent </w:t>
      </w:r>
      <w:r w:rsidRPr="000F7EB8">
        <w:rPr>
          <w:rFonts w:ascii="Times New Roman" w:hAnsi="Times New Roman" w:cs="Times New Roman"/>
          <w:i/>
          <w:iCs/>
          <w:sz w:val="28"/>
          <w:szCs w:val="28"/>
        </w:rPr>
        <w:t xml:space="preserve">p </w:t>
      </w:r>
      <w:r w:rsidRPr="000F7EB8">
        <w:rPr>
          <w:rFonts w:ascii="Times New Roman" w:hAnsi="Times New Roman" w:cs="Times New Roman"/>
          <w:sz w:val="28"/>
          <w:szCs w:val="28"/>
        </w:rPr>
        <w:t xml:space="preserve">paires de bobines alimentées par des courants sinusoïdaux de pulsation </w:t>
      </w:r>
      <w:r w:rsidRPr="000F7EB8">
        <w:rPr>
          <w:rFonts w:ascii="Times New Roman" w:hAnsi="Times New Roman" w:cs="Times New Roman" w:hint="eastAsia"/>
          <w:i/>
          <w:iCs/>
          <w:sz w:val="28"/>
          <w:szCs w:val="28"/>
        </w:rPr>
        <w:t>ω</w:t>
      </w:r>
      <w:r w:rsidR="00D16D5B" w:rsidRPr="000F7EB8">
        <w:rPr>
          <w:rFonts w:ascii="Times New Roman" w:hAnsi="Times New Roman" w:cs="Times New Roman"/>
          <w:i/>
          <w:iCs/>
          <w:sz w:val="28"/>
          <w:szCs w:val="28"/>
        </w:rPr>
        <w:t xml:space="preserve"> </w:t>
      </w:r>
      <w:r w:rsidRPr="000F7EB8">
        <w:rPr>
          <w:rFonts w:ascii="Times New Roman" w:hAnsi="Times New Roman" w:cs="Times New Roman"/>
          <w:sz w:val="28"/>
          <w:szCs w:val="28"/>
        </w:rPr>
        <w:t xml:space="preserve">et créent dans l’entrefer un champ statorique tournant de la forme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s</m:t>
                </m:r>
              </m:sub>
            </m:sSub>
          </m:e>
        </m:acc>
      </m:oMath>
      <w:r w:rsidR="00D16D5B" w:rsidRPr="000F7EB8">
        <w:rPr>
          <w:rFonts w:ascii="Times New Roman" w:eastAsiaTheme="minorEastAsia" w:hAnsi="Times New Roman" w:cs="Times New Roman"/>
          <w:sz w:val="28"/>
          <w:szCs w:val="28"/>
        </w:rPr>
        <w:t xml:space="preserve"> (θ, t) = B</w:t>
      </w:r>
      <w:r w:rsidR="00D16D5B" w:rsidRPr="000F7EB8">
        <w:rPr>
          <w:rFonts w:ascii="Times New Roman" w:eastAsiaTheme="minorEastAsia" w:hAnsi="Times New Roman" w:cs="Times New Roman"/>
          <w:sz w:val="28"/>
          <w:szCs w:val="28"/>
          <w:vertAlign w:val="subscript"/>
        </w:rPr>
        <w:t xml:space="preserve">0 </w:t>
      </w:r>
      <w:r w:rsidR="00D16D5B" w:rsidRPr="000F7EB8">
        <w:rPr>
          <w:rFonts w:ascii="Times New Roman" w:eastAsiaTheme="minorEastAsia" w:hAnsi="Times New Roman" w:cs="Times New Roman"/>
          <w:sz w:val="28"/>
          <w:szCs w:val="28"/>
        </w:rPr>
        <w:t xml:space="preserve">cos </w:t>
      </w:r>
      <w:proofErr w:type="gramStart"/>
      <w:r w:rsidR="00D16D5B" w:rsidRPr="000F7EB8">
        <w:rPr>
          <w:rFonts w:ascii="Times New Roman" w:eastAsiaTheme="minorEastAsia" w:hAnsi="Times New Roman" w:cs="Times New Roman"/>
          <w:sz w:val="28"/>
          <w:szCs w:val="28"/>
        </w:rPr>
        <w:t xml:space="preserve">( </w:t>
      </w:r>
      <w:proofErr w:type="spellStart"/>
      <w:r w:rsidR="00D16D5B" w:rsidRPr="000F7EB8">
        <w:rPr>
          <w:rFonts w:ascii="Times New Roman" w:eastAsiaTheme="minorEastAsia" w:hAnsi="Times New Roman" w:cs="Times New Roman"/>
          <w:sz w:val="28"/>
          <w:szCs w:val="28"/>
        </w:rPr>
        <w:t>p</w:t>
      </w:r>
      <w:proofErr w:type="gramEnd"/>
      <w:r w:rsidR="00D16D5B" w:rsidRPr="000F7EB8">
        <w:rPr>
          <w:rFonts w:ascii="Times New Roman" w:eastAsiaTheme="minorEastAsia" w:hAnsi="Times New Roman" w:cs="Times New Roman"/>
          <w:sz w:val="28"/>
          <w:szCs w:val="28"/>
        </w:rPr>
        <w:t>θ</w:t>
      </w:r>
      <w:proofErr w:type="spellEnd"/>
      <w:r w:rsidR="00D16D5B" w:rsidRPr="000F7EB8">
        <w:rPr>
          <w:rFonts w:ascii="Times New Roman" w:eastAsiaTheme="minorEastAsia" w:hAnsi="Times New Roman" w:cs="Times New Roman"/>
          <w:sz w:val="28"/>
          <w:szCs w:val="28"/>
        </w:rPr>
        <w:t xml:space="preserve"> – </w:t>
      </w:r>
      <w:proofErr w:type="spellStart"/>
      <w:r w:rsidR="00D16D5B" w:rsidRPr="000F7EB8">
        <w:rPr>
          <w:rFonts w:ascii="Times New Roman" w:eastAsiaTheme="minorEastAsia" w:hAnsi="Times New Roman" w:cs="Times New Roman"/>
          <w:sz w:val="28"/>
          <w:szCs w:val="28"/>
        </w:rPr>
        <w:t>ωt</w:t>
      </w:r>
      <w:proofErr w:type="spellEnd"/>
      <w:r w:rsidR="00D16D5B" w:rsidRPr="000F7EB8">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iCs/>
                <w:sz w:val="28"/>
                <w:szCs w:val="28"/>
              </w:rPr>
            </m:ctrlPr>
          </m:acc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r</m:t>
                </m:r>
              </m:sub>
            </m:sSub>
          </m:e>
        </m:acc>
      </m:oMath>
      <w:r w:rsidR="00D16D5B" w:rsidRPr="000F7EB8">
        <w:rPr>
          <w:rFonts w:ascii="Times New Roman" w:hAnsi="Times New Roman" w:cs="Times New Roman"/>
          <w:sz w:val="28"/>
          <w:szCs w:val="28"/>
        </w:rPr>
        <w:t xml:space="preserve"> </w:t>
      </w:r>
      <w:r w:rsidRPr="000F7EB8">
        <w:rPr>
          <w:rFonts w:ascii="Times New Roman" w:hAnsi="Times New Roman" w:cs="Times New Roman"/>
          <w:sz w:val="28"/>
          <w:szCs w:val="28"/>
        </w:rPr>
        <w:t xml:space="preserve"> avec </w:t>
      </w:r>
      <w:r w:rsidRPr="000F7EB8">
        <w:rPr>
          <w:rFonts w:ascii="Times New Roman" w:hAnsi="Times New Roman" w:cs="Times New Roman"/>
          <w:i/>
          <w:iCs/>
          <w:sz w:val="28"/>
          <w:szCs w:val="28"/>
        </w:rPr>
        <w:t>B</w:t>
      </w:r>
      <w:r w:rsidRPr="000F7EB8">
        <w:rPr>
          <w:rFonts w:ascii="Times New Roman" w:hAnsi="Times New Roman" w:cs="Times New Roman"/>
          <w:sz w:val="28"/>
          <w:szCs w:val="28"/>
          <w:vertAlign w:val="subscript"/>
        </w:rPr>
        <w:t>0</w:t>
      </w:r>
      <w:r w:rsidRPr="000F7EB8">
        <w:rPr>
          <w:rFonts w:ascii="Times New Roman" w:hAnsi="Times New Roman" w:cs="Times New Roman"/>
          <w:sz w:val="28"/>
          <w:szCs w:val="28"/>
        </w:rPr>
        <w:t xml:space="preserve"> = 1</w:t>
      </w:r>
      <w:r w:rsidRPr="000F7EB8">
        <w:rPr>
          <w:rFonts w:ascii="Times New Roman" w:hAnsi="Times New Roman" w:cs="Times New Roman"/>
          <w:i/>
          <w:iCs/>
          <w:sz w:val="28"/>
          <w:szCs w:val="28"/>
        </w:rPr>
        <w:t>,</w:t>
      </w:r>
      <w:r w:rsidRPr="000F7EB8">
        <w:rPr>
          <w:rFonts w:ascii="Times New Roman" w:hAnsi="Times New Roman" w:cs="Times New Roman"/>
          <w:sz w:val="28"/>
          <w:szCs w:val="28"/>
        </w:rPr>
        <w:t>0 T.</w:t>
      </w:r>
    </w:p>
    <w:p w14:paraId="33613146" w14:textId="0443A14F" w:rsidR="0040244C" w:rsidRPr="000F7EB8" w:rsidRDefault="0040244C" w:rsidP="0040244C">
      <w:pPr>
        <w:rPr>
          <w:rFonts w:ascii="Times New Roman" w:hAnsi="Times New Roman" w:cs="Times New Roman"/>
          <w:sz w:val="28"/>
          <w:szCs w:val="28"/>
        </w:rPr>
      </w:pPr>
      <w:r w:rsidRPr="000F7EB8">
        <w:rPr>
          <w:rFonts w:ascii="Times New Roman" w:hAnsi="Times New Roman" w:cs="Times New Roman"/>
          <w:sz w:val="28"/>
          <w:szCs w:val="28"/>
        </w:rPr>
        <w:t xml:space="preserve">On note </w:t>
      </w:r>
      <w:r w:rsidRPr="000F7EB8">
        <w:rPr>
          <w:rFonts w:ascii="Times New Roman" w:hAnsi="Times New Roman" w:cs="Times New Roman"/>
          <w:i/>
          <w:iCs/>
          <w:sz w:val="28"/>
          <w:szCs w:val="28"/>
        </w:rPr>
        <w:t xml:space="preserve">Ve </w:t>
      </w:r>
      <w:r w:rsidRPr="000F7EB8">
        <w:rPr>
          <w:rFonts w:ascii="Times New Roman" w:hAnsi="Times New Roman" w:cs="Times New Roman"/>
          <w:sz w:val="28"/>
          <w:szCs w:val="28"/>
        </w:rPr>
        <w:t>= 2</w:t>
      </w:r>
      <w:r w:rsidRPr="000F7EB8">
        <w:rPr>
          <w:rFonts w:ascii="Times New Roman" w:hAnsi="Times New Roman" w:cs="Times New Roman" w:hint="eastAsia"/>
          <w:i/>
          <w:iCs/>
          <w:sz w:val="28"/>
          <w:szCs w:val="28"/>
        </w:rPr>
        <w:t>π</w:t>
      </w:r>
      <w:proofErr w:type="spellStart"/>
      <w:r w:rsidRPr="000F7EB8">
        <w:rPr>
          <w:rFonts w:ascii="Times New Roman" w:hAnsi="Times New Roman" w:cs="Times New Roman"/>
          <w:i/>
          <w:iCs/>
          <w:sz w:val="28"/>
          <w:szCs w:val="28"/>
        </w:rPr>
        <w:t>R</w:t>
      </w:r>
      <w:r w:rsidRPr="000F7EB8">
        <w:rPr>
          <w:rFonts w:ascii="Times New Roman" w:hAnsi="Times New Roman" w:cs="Times New Roman"/>
          <w:sz w:val="28"/>
          <w:szCs w:val="28"/>
          <w:vertAlign w:val="subscript"/>
        </w:rPr>
        <w:t>s</w:t>
      </w:r>
      <w:proofErr w:type="spellEnd"/>
      <w:r w:rsidR="00D16D5B" w:rsidRPr="000F7EB8">
        <w:rPr>
          <w:rFonts w:ascii="Times New Roman" w:hAnsi="Times New Roman" w:cs="Times New Roman"/>
          <w:sz w:val="28"/>
          <w:szCs w:val="28"/>
        </w:rPr>
        <w:t xml:space="preserve"> </w:t>
      </w:r>
      <w:r w:rsidRPr="000F7EB8">
        <w:rPr>
          <w:rFonts w:ascii="Times New Roman" w:hAnsi="Times New Roman" w:cs="Times New Roman"/>
          <w:i/>
          <w:iCs/>
          <w:sz w:val="28"/>
          <w:szCs w:val="28"/>
        </w:rPr>
        <w:t>h</w:t>
      </w:r>
      <w:r w:rsidR="00D16D5B" w:rsidRPr="000F7EB8">
        <w:rPr>
          <w:rFonts w:ascii="Times New Roman" w:hAnsi="Times New Roman" w:cs="Times New Roman"/>
          <w:i/>
          <w:iCs/>
          <w:sz w:val="28"/>
          <w:szCs w:val="28"/>
        </w:rPr>
        <w:t xml:space="preserve"> </w:t>
      </w:r>
      <w:r w:rsidRPr="000F7EB8">
        <w:rPr>
          <w:rFonts w:ascii="Times New Roman" w:hAnsi="Times New Roman" w:cs="Times New Roman"/>
          <w:i/>
          <w:iCs/>
          <w:sz w:val="28"/>
          <w:szCs w:val="28"/>
        </w:rPr>
        <w:t>l</w:t>
      </w:r>
      <w:r w:rsidRPr="000F7EB8">
        <w:rPr>
          <w:rFonts w:ascii="Times New Roman" w:hAnsi="Times New Roman" w:cs="Times New Roman"/>
          <w:sz w:val="28"/>
          <w:szCs w:val="28"/>
          <w:vertAlign w:val="subscript"/>
        </w:rPr>
        <w:t>e</w:t>
      </w:r>
      <w:r w:rsidRPr="000F7EB8">
        <w:rPr>
          <w:rFonts w:ascii="Times New Roman" w:hAnsi="Times New Roman" w:cs="Times New Roman"/>
          <w:sz w:val="28"/>
          <w:szCs w:val="28"/>
        </w:rPr>
        <w:t xml:space="preserve"> </w:t>
      </w:r>
      <w:proofErr w:type="spellStart"/>
      <w:r w:rsidRPr="000F7EB8">
        <w:rPr>
          <w:rFonts w:ascii="Times New Roman" w:hAnsi="Times New Roman" w:cs="Times New Roman"/>
          <w:sz w:val="28"/>
          <w:szCs w:val="28"/>
        </w:rPr>
        <w:t>le</w:t>
      </w:r>
      <w:proofErr w:type="spellEnd"/>
      <w:r w:rsidRPr="000F7EB8">
        <w:rPr>
          <w:rFonts w:ascii="Times New Roman" w:hAnsi="Times New Roman" w:cs="Times New Roman"/>
          <w:sz w:val="28"/>
          <w:szCs w:val="28"/>
        </w:rPr>
        <w:t xml:space="preserve"> volume de l’entrefer.</w:t>
      </w:r>
    </w:p>
    <w:p w14:paraId="0DAB22C3" w14:textId="3FA3E349" w:rsidR="0040244C" w:rsidRPr="000F7EB8" w:rsidRDefault="0040244C" w:rsidP="0040244C">
      <w:pPr>
        <w:rPr>
          <w:rFonts w:ascii="Times New Roman" w:hAnsi="Times New Roman" w:cs="Times New Roman"/>
          <w:sz w:val="28"/>
          <w:szCs w:val="28"/>
        </w:rPr>
      </w:pPr>
      <w:r w:rsidRPr="000F7EB8">
        <w:rPr>
          <w:rFonts w:ascii="Times New Roman" w:hAnsi="Times New Roman" w:cs="Times New Roman"/>
          <w:b/>
          <w:bCs/>
          <w:sz w:val="28"/>
          <w:szCs w:val="28"/>
        </w:rPr>
        <w:t xml:space="preserve">Q32. </w:t>
      </w:r>
      <w:r w:rsidRPr="000F7EB8">
        <w:rPr>
          <w:rFonts w:ascii="Times New Roman" w:hAnsi="Times New Roman" w:cs="Times New Roman"/>
          <w:sz w:val="28"/>
          <w:szCs w:val="28"/>
        </w:rPr>
        <w:t xml:space="preserve">Calculer l’énergie magnétique </w:t>
      </w:r>
      <w:proofErr w:type="spellStart"/>
      <w:r w:rsidRPr="000F7EB8">
        <w:rPr>
          <w:rFonts w:ascii="Times New Roman" w:hAnsi="Times New Roman" w:cs="Times New Roman"/>
          <w:sz w:val="28"/>
          <w:szCs w:val="28"/>
        </w:rPr>
        <w:t>E</w:t>
      </w:r>
      <w:r w:rsidRPr="000F7EB8">
        <w:rPr>
          <w:rFonts w:ascii="Times New Roman" w:hAnsi="Times New Roman" w:cs="Times New Roman"/>
          <w:sz w:val="28"/>
          <w:szCs w:val="28"/>
          <w:vertAlign w:val="subscript"/>
        </w:rPr>
        <w:t>em</w:t>
      </w:r>
      <w:proofErr w:type="spellEnd"/>
      <w:r w:rsidRPr="000F7EB8">
        <w:rPr>
          <w:rFonts w:ascii="Times New Roman" w:hAnsi="Times New Roman" w:cs="Times New Roman"/>
          <w:sz w:val="28"/>
          <w:szCs w:val="28"/>
        </w:rPr>
        <w:t xml:space="preserve"> contenue dans l’entrefer. Pour quelle valeur de </w:t>
      </w:r>
      <w:r w:rsidRPr="000F7EB8">
        <w:rPr>
          <w:rFonts w:ascii="Times New Roman" w:hAnsi="Times New Roman" w:cs="Times New Roman"/>
          <w:i/>
          <w:iCs/>
          <w:sz w:val="28"/>
          <w:szCs w:val="28"/>
        </w:rPr>
        <w:t xml:space="preserve">p </w:t>
      </w:r>
      <w:r w:rsidRPr="000F7EB8">
        <w:rPr>
          <w:rFonts w:ascii="Times New Roman" w:hAnsi="Times New Roman" w:cs="Times New Roman"/>
          <w:sz w:val="28"/>
          <w:szCs w:val="28"/>
        </w:rPr>
        <w:t>cette énergie est-elle fonction</w:t>
      </w:r>
      <w:r w:rsidR="00D16D5B" w:rsidRPr="000F7EB8">
        <w:rPr>
          <w:rFonts w:ascii="Times New Roman" w:hAnsi="Times New Roman" w:cs="Times New Roman"/>
          <w:sz w:val="28"/>
          <w:szCs w:val="28"/>
        </w:rPr>
        <w:t xml:space="preserve"> </w:t>
      </w:r>
      <w:r w:rsidRPr="000F7EB8">
        <w:rPr>
          <w:rFonts w:ascii="Times New Roman" w:hAnsi="Times New Roman" w:cs="Times New Roman"/>
          <w:sz w:val="28"/>
          <w:szCs w:val="28"/>
        </w:rPr>
        <w:t xml:space="preserve">de l’angle </w:t>
      </w:r>
      <w:r w:rsidRPr="000F7EB8">
        <w:rPr>
          <w:rFonts w:ascii="Times New Roman" w:hAnsi="Times New Roman" w:cs="Times New Roman" w:hint="eastAsia"/>
          <w:i/>
          <w:iCs/>
          <w:sz w:val="28"/>
          <w:szCs w:val="28"/>
        </w:rPr>
        <w:t>θ</w:t>
      </w:r>
      <w:proofErr w:type="gramStart"/>
      <w:r w:rsidRPr="000F7EB8">
        <w:rPr>
          <w:rFonts w:ascii="Times New Roman" w:hAnsi="Times New Roman" w:cs="Times New Roman"/>
          <w:sz w:val="28"/>
          <w:szCs w:val="28"/>
          <w:vertAlign w:val="subscript"/>
        </w:rPr>
        <w:t xml:space="preserve">r </w:t>
      </w:r>
      <w:r w:rsidR="00D3252E">
        <w:rPr>
          <w:rFonts w:ascii="Times New Roman" w:hAnsi="Times New Roman" w:cs="Times New Roman"/>
          <w:sz w:val="28"/>
          <w:szCs w:val="28"/>
          <w:vertAlign w:val="subscript"/>
        </w:rPr>
        <w:t xml:space="preserve"> </w:t>
      </w:r>
      <w:r w:rsidR="00D3252E">
        <w:rPr>
          <w:rFonts w:ascii="Times New Roman" w:hAnsi="Times New Roman" w:cs="Times New Roman"/>
          <w:sz w:val="28"/>
          <w:szCs w:val="28"/>
        </w:rPr>
        <w:t>(</w:t>
      </w:r>
      <w:proofErr w:type="gramEnd"/>
      <w:r w:rsidR="00D3252E">
        <w:rPr>
          <w:rFonts w:ascii="Times New Roman" w:hAnsi="Times New Roman" w:cs="Times New Roman"/>
          <w:sz w:val="28"/>
          <w:szCs w:val="28"/>
          <w:vertAlign w:val="subscript"/>
        </w:rPr>
        <w:t xml:space="preserve"> </w:t>
      </w:r>
      <w:r w:rsidR="00D3252E" w:rsidRPr="00D3252E">
        <w:rPr>
          <w:rFonts w:ascii="Times New Roman" w:hAnsi="Times New Roman" w:cs="Times New Roman"/>
          <w:sz w:val="28"/>
          <w:szCs w:val="28"/>
        </w:rPr>
        <w:t>est-elle non nulle)</w:t>
      </w:r>
      <w:r w:rsidR="00D3252E">
        <w:rPr>
          <w:rFonts w:ascii="Times New Roman" w:hAnsi="Times New Roman" w:cs="Times New Roman"/>
          <w:sz w:val="28"/>
          <w:szCs w:val="28"/>
          <w:vertAlign w:val="subscript"/>
        </w:rPr>
        <w:t xml:space="preserve"> </w:t>
      </w:r>
      <w:r w:rsidRPr="000F7EB8">
        <w:rPr>
          <w:rFonts w:ascii="Times New Roman" w:hAnsi="Times New Roman" w:cs="Times New Roman"/>
          <w:sz w:val="28"/>
          <w:szCs w:val="28"/>
        </w:rPr>
        <w:t xml:space="preserve">? On suppose que </w:t>
      </w:r>
      <w:r w:rsidRPr="000F7EB8">
        <w:rPr>
          <w:rFonts w:ascii="Times New Roman" w:hAnsi="Times New Roman" w:cs="Times New Roman"/>
          <w:i/>
          <w:iCs/>
          <w:sz w:val="28"/>
          <w:szCs w:val="28"/>
        </w:rPr>
        <w:t xml:space="preserve">p </w:t>
      </w:r>
      <w:r w:rsidRPr="000F7EB8">
        <w:rPr>
          <w:rFonts w:ascii="Times New Roman" w:hAnsi="Times New Roman" w:cs="Times New Roman"/>
          <w:sz w:val="28"/>
          <w:szCs w:val="28"/>
        </w:rPr>
        <w:t>garde cette valeur par la suite.</w:t>
      </w:r>
    </w:p>
    <w:p w14:paraId="1C0E4EAE" w14:textId="77777777" w:rsidR="00D16D5B" w:rsidRPr="000F7EB8" w:rsidRDefault="0040244C" w:rsidP="0040244C">
      <w:pPr>
        <w:rPr>
          <w:rFonts w:ascii="Times New Roman" w:hAnsi="Times New Roman" w:cs="Times New Roman"/>
          <w:sz w:val="28"/>
          <w:szCs w:val="28"/>
        </w:rPr>
      </w:pPr>
      <w:r w:rsidRPr="000F7EB8">
        <w:rPr>
          <w:rFonts w:ascii="Times New Roman" w:hAnsi="Times New Roman" w:cs="Times New Roman"/>
          <w:b/>
          <w:bCs/>
          <w:sz w:val="28"/>
          <w:szCs w:val="28"/>
        </w:rPr>
        <w:t xml:space="preserve">Q33. </w:t>
      </w:r>
      <w:r w:rsidRPr="000F7EB8">
        <w:rPr>
          <w:rFonts w:ascii="Times New Roman" w:hAnsi="Times New Roman" w:cs="Times New Roman"/>
          <w:sz w:val="28"/>
          <w:szCs w:val="28"/>
        </w:rPr>
        <w:t>Calculer le couple des actions électromagnétiques appliquées au rotor</w:t>
      </w:r>
    </w:p>
    <w:p w14:paraId="271ABD56" w14:textId="15CAE3BE" w:rsidR="0040244C" w:rsidRPr="000F7EB8" w:rsidRDefault="00D16D5B" w:rsidP="0040244C">
      <w:pPr>
        <w:rPr>
          <w:rFonts w:ascii="Times New Roman" w:hAnsi="Times New Roman" w:cs="Times New Roman"/>
          <w:sz w:val="28"/>
          <w:szCs w:val="28"/>
        </w:rPr>
      </w:pPr>
      <w:r w:rsidRPr="000F7EB8">
        <w:rPr>
          <w:rFonts w:ascii="Times New Roman" w:hAnsi="Times New Roman" w:cs="Times New Roman"/>
          <w:noProof/>
          <w:sz w:val="28"/>
          <w:szCs w:val="28"/>
        </w:rPr>
        <w:drawing>
          <wp:inline distT="0" distB="0" distL="0" distR="0" wp14:anchorId="4E9B7C29" wp14:editId="693B2FA0">
            <wp:extent cx="1731488" cy="416169"/>
            <wp:effectExtent l="0" t="0" r="254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8473" cy="417848"/>
                    </a:xfrm>
                    <a:prstGeom prst="rect">
                      <a:avLst/>
                    </a:prstGeom>
                    <a:noFill/>
                    <a:ln>
                      <a:noFill/>
                    </a:ln>
                  </pic:spPr>
                </pic:pic>
              </a:graphicData>
            </a:graphic>
          </wp:inline>
        </w:drawing>
      </w:r>
      <w:r w:rsidR="0040244C" w:rsidRPr="000F7EB8">
        <w:rPr>
          <w:rFonts w:ascii="Times New Roman" w:hAnsi="Times New Roman" w:cs="Times New Roman"/>
          <w:sz w:val="28"/>
          <w:szCs w:val="28"/>
        </w:rPr>
        <w:t xml:space="preserve"> </w:t>
      </w:r>
    </w:p>
    <w:p w14:paraId="4CDCE528" w14:textId="77777777" w:rsidR="00D3252E" w:rsidRDefault="0040244C" w:rsidP="0040244C">
      <w:pPr>
        <w:rPr>
          <w:rFonts w:ascii="Times New Roman" w:hAnsi="Times New Roman" w:cs="Times New Roman"/>
          <w:sz w:val="28"/>
          <w:szCs w:val="28"/>
        </w:rPr>
      </w:pPr>
      <w:r w:rsidRPr="000F7EB8">
        <w:rPr>
          <w:rFonts w:ascii="Times New Roman" w:hAnsi="Times New Roman" w:cs="Times New Roman"/>
          <w:b/>
          <w:bCs/>
          <w:sz w:val="28"/>
          <w:szCs w:val="28"/>
        </w:rPr>
        <w:lastRenderedPageBreak/>
        <w:t xml:space="preserve">Q34. </w:t>
      </w:r>
      <w:r w:rsidRPr="000F7EB8">
        <w:rPr>
          <w:rFonts w:ascii="Times New Roman" w:hAnsi="Times New Roman" w:cs="Times New Roman"/>
          <w:sz w:val="28"/>
          <w:szCs w:val="28"/>
        </w:rPr>
        <w:t xml:space="preserve">On suppose que le rotor tourne à la vitesse angulaire Ω, c’est à dire que </w:t>
      </w:r>
    </w:p>
    <w:p w14:paraId="0C0EC5A7" w14:textId="6FC0B4B7" w:rsidR="0040244C" w:rsidRPr="000F7EB8" w:rsidRDefault="0040244C" w:rsidP="0040244C">
      <w:pPr>
        <w:rPr>
          <w:rFonts w:ascii="Times New Roman" w:hAnsi="Times New Roman" w:cs="Times New Roman"/>
          <w:sz w:val="28"/>
          <w:szCs w:val="28"/>
        </w:rPr>
      </w:pPr>
      <w:r w:rsidRPr="000F7EB8">
        <w:rPr>
          <w:rFonts w:ascii="Times New Roman" w:hAnsi="Times New Roman" w:cs="Times New Roman" w:hint="eastAsia"/>
          <w:i/>
          <w:iCs/>
          <w:sz w:val="28"/>
          <w:szCs w:val="28"/>
        </w:rPr>
        <w:t>θ</w:t>
      </w:r>
      <w:r w:rsidRPr="000F7EB8">
        <w:rPr>
          <w:rFonts w:ascii="Times New Roman" w:hAnsi="Times New Roman" w:cs="Times New Roman"/>
          <w:sz w:val="28"/>
          <w:szCs w:val="28"/>
          <w:vertAlign w:val="subscript"/>
        </w:rPr>
        <w:t>r</w:t>
      </w:r>
      <w:r w:rsidR="00D3252E">
        <w:rPr>
          <w:rFonts w:ascii="Times New Roman" w:hAnsi="Times New Roman" w:cs="Times New Roman"/>
          <w:sz w:val="28"/>
          <w:szCs w:val="28"/>
          <w:vertAlign w:val="subscript"/>
        </w:rPr>
        <w:t xml:space="preserve"> </w:t>
      </w:r>
      <w:r w:rsidRPr="000F7EB8">
        <w:rPr>
          <w:rFonts w:ascii="Times New Roman" w:hAnsi="Times New Roman" w:cs="Times New Roman"/>
          <w:sz w:val="28"/>
          <w:szCs w:val="28"/>
        </w:rPr>
        <w:t>(</w:t>
      </w:r>
      <w:r w:rsidRPr="000F7EB8">
        <w:rPr>
          <w:rFonts w:ascii="Times New Roman" w:hAnsi="Times New Roman" w:cs="Times New Roman"/>
          <w:i/>
          <w:iCs/>
          <w:sz w:val="28"/>
          <w:szCs w:val="28"/>
        </w:rPr>
        <w:t>t</w:t>
      </w:r>
      <w:r w:rsidRPr="000F7EB8">
        <w:rPr>
          <w:rFonts w:ascii="Times New Roman" w:hAnsi="Times New Roman" w:cs="Times New Roman"/>
          <w:sz w:val="28"/>
          <w:szCs w:val="28"/>
        </w:rPr>
        <w:t xml:space="preserve">) = </w:t>
      </w:r>
      <w:proofErr w:type="spellStart"/>
      <w:r w:rsidRPr="000F7EB8">
        <w:rPr>
          <w:rFonts w:ascii="Times New Roman" w:hAnsi="Times New Roman" w:cs="Times New Roman"/>
          <w:sz w:val="28"/>
          <w:szCs w:val="28"/>
        </w:rPr>
        <w:t>Ω</w:t>
      </w:r>
      <w:r w:rsidRPr="000F7EB8">
        <w:rPr>
          <w:rFonts w:ascii="Times New Roman" w:hAnsi="Times New Roman" w:cs="Times New Roman"/>
          <w:i/>
          <w:iCs/>
          <w:sz w:val="28"/>
          <w:szCs w:val="28"/>
        </w:rPr>
        <w:t>t</w:t>
      </w:r>
      <w:proofErr w:type="spellEnd"/>
      <w:r w:rsidRPr="000F7EB8">
        <w:rPr>
          <w:rFonts w:ascii="Times New Roman" w:hAnsi="Times New Roman" w:cs="Times New Roman"/>
          <w:i/>
          <w:iCs/>
          <w:sz w:val="28"/>
          <w:szCs w:val="28"/>
        </w:rPr>
        <w:t xml:space="preserve"> </w:t>
      </w:r>
      <w:r w:rsidRPr="000F7EB8">
        <w:rPr>
          <w:rFonts w:ascii="Times New Roman" w:hAnsi="Times New Roman" w:cs="Times New Roman" w:hint="eastAsia"/>
          <w:sz w:val="28"/>
          <w:szCs w:val="28"/>
        </w:rPr>
        <w:t>−</w:t>
      </w:r>
      <w:r w:rsidRPr="000F7EB8">
        <w:rPr>
          <w:rFonts w:ascii="Times New Roman" w:hAnsi="Times New Roman" w:cs="Times New Roman"/>
          <w:sz w:val="28"/>
          <w:szCs w:val="28"/>
        </w:rPr>
        <w:t xml:space="preserve"> </w:t>
      </w:r>
      <w:r w:rsidRPr="000F7EB8">
        <w:rPr>
          <w:rFonts w:ascii="Times New Roman" w:hAnsi="Times New Roman" w:cs="Times New Roman" w:hint="eastAsia"/>
          <w:i/>
          <w:iCs/>
          <w:sz w:val="28"/>
          <w:szCs w:val="28"/>
        </w:rPr>
        <w:t>α</w:t>
      </w:r>
      <w:r w:rsidRPr="000F7EB8">
        <w:rPr>
          <w:rFonts w:ascii="Times New Roman" w:hAnsi="Times New Roman" w:cs="Times New Roman"/>
          <w:sz w:val="28"/>
          <w:szCs w:val="28"/>
        </w:rPr>
        <w:t>. Pour quelle valeur de</w:t>
      </w:r>
      <w:r w:rsidR="00D16D5B" w:rsidRPr="000F7EB8">
        <w:rPr>
          <w:rFonts w:ascii="Times New Roman" w:hAnsi="Times New Roman" w:cs="Times New Roman"/>
          <w:sz w:val="28"/>
          <w:szCs w:val="28"/>
        </w:rPr>
        <w:t xml:space="preserve"> </w:t>
      </w:r>
      <w:r w:rsidRPr="000F7EB8">
        <w:rPr>
          <w:rFonts w:ascii="Times New Roman" w:hAnsi="Times New Roman" w:cs="Times New Roman"/>
          <w:sz w:val="28"/>
          <w:szCs w:val="28"/>
        </w:rPr>
        <w:t>Ω la valeur moyenne du couple est-elle non nulle?</w:t>
      </w:r>
    </w:p>
    <w:p w14:paraId="680DDA9D" w14:textId="44734B31" w:rsidR="0040244C" w:rsidRPr="000F7EB8" w:rsidRDefault="0040244C" w:rsidP="0040244C">
      <w:pPr>
        <w:rPr>
          <w:rFonts w:ascii="Times New Roman" w:hAnsi="Times New Roman" w:cs="Times New Roman"/>
          <w:sz w:val="28"/>
          <w:szCs w:val="28"/>
        </w:rPr>
      </w:pPr>
      <w:r w:rsidRPr="000F7EB8">
        <w:rPr>
          <w:rFonts w:ascii="Times New Roman" w:hAnsi="Times New Roman" w:cs="Times New Roman"/>
          <w:b/>
          <w:bCs/>
          <w:sz w:val="28"/>
          <w:szCs w:val="28"/>
        </w:rPr>
        <w:t xml:space="preserve">Q35. </w:t>
      </w:r>
      <w:r w:rsidRPr="000F7EB8">
        <w:rPr>
          <w:rFonts w:ascii="Times New Roman" w:hAnsi="Times New Roman" w:cs="Times New Roman"/>
          <w:sz w:val="28"/>
          <w:szCs w:val="28"/>
        </w:rPr>
        <w:t xml:space="preserve">Calculer le couple maximal. Faire l’application numérique. Comment atteindre le couple maximal, </w:t>
      </w:r>
      <w:proofErr w:type="spellStart"/>
      <w:r w:rsidRPr="000F7EB8">
        <w:rPr>
          <w:rFonts w:ascii="Times New Roman" w:hAnsi="Times New Roman" w:cs="Times New Roman"/>
          <w:sz w:val="28"/>
          <w:szCs w:val="28"/>
        </w:rPr>
        <w:t>Γ</w:t>
      </w:r>
      <w:r w:rsidRPr="000F7EB8">
        <w:rPr>
          <w:rFonts w:ascii="Times New Roman" w:hAnsi="Times New Roman" w:cs="Times New Roman"/>
          <w:sz w:val="28"/>
          <w:szCs w:val="28"/>
          <w:vertAlign w:val="subscript"/>
        </w:rPr>
        <w:t>max</w:t>
      </w:r>
      <w:proofErr w:type="spellEnd"/>
      <w:r w:rsidRPr="000F7EB8">
        <w:rPr>
          <w:rFonts w:ascii="Times New Roman" w:hAnsi="Times New Roman" w:cs="Times New Roman"/>
          <w:sz w:val="28"/>
          <w:szCs w:val="28"/>
        </w:rPr>
        <w:t xml:space="preserve"> = 50 N</w:t>
      </w:r>
      <w:r w:rsidRPr="000F7EB8">
        <w:rPr>
          <w:rFonts w:ascii="MS Gothic" w:eastAsia="MS Gothic" w:hAnsi="MS Gothic" w:cs="MS Gothic" w:hint="eastAsia"/>
          <w:sz w:val="28"/>
          <w:szCs w:val="28"/>
        </w:rPr>
        <w:t>・</w:t>
      </w:r>
      <w:r w:rsidRPr="000F7EB8">
        <w:rPr>
          <w:rFonts w:ascii="Times New Roman" w:hAnsi="Times New Roman" w:cs="Times New Roman"/>
          <w:sz w:val="28"/>
          <w:szCs w:val="28"/>
        </w:rPr>
        <w:t>m,</w:t>
      </w:r>
      <w:r w:rsidR="00D16D5B" w:rsidRPr="000F7EB8">
        <w:rPr>
          <w:rFonts w:ascii="Times New Roman" w:hAnsi="Times New Roman" w:cs="Times New Roman"/>
          <w:sz w:val="28"/>
          <w:szCs w:val="28"/>
        </w:rPr>
        <w:t xml:space="preserve"> </w:t>
      </w:r>
      <w:r w:rsidRPr="000F7EB8">
        <w:rPr>
          <w:rFonts w:ascii="Times New Roman" w:hAnsi="Times New Roman" w:cs="Times New Roman"/>
          <w:sz w:val="28"/>
          <w:szCs w:val="28"/>
        </w:rPr>
        <w:t>qui est la valeur nécessaire pour atteindre les performances visées ?</w:t>
      </w:r>
      <w:r w:rsidR="00D3252E">
        <w:rPr>
          <w:rFonts w:ascii="Times New Roman" w:hAnsi="Times New Roman" w:cs="Times New Roman"/>
          <w:sz w:val="28"/>
          <w:szCs w:val="28"/>
        </w:rPr>
        <w:t xml:space="preserve"> </w:t>
      </w:r>
    </w:p>
    <w:p w14:paraId="42E95A5F" w14:textId="77777777" w:rsidR="00F57682" w:rsidRDefault="00F57682">
      <w:pPr>
        <w:rPr>
          <w:rFonts w:ascii="Times New Roman" w:hAnsi="Times New Roman" w:cs="Times New Roman"/>
          <w:sz w:val="28"/>
          <w:szCs w:val="28"/>
        </w:rPr>
      </w:pPr>
    </w:p>
    <w:p w14:paraId="184ABB6A" w14:textId="77777777" w:rsidR="0078699E" w:rsidRPr="0078699E" w:rsidRDefault="0078699E" w:rsidP="0078699E">
      <w:pPr>
        <w:spacing w:after="0" w:line="240" w:lineRule="auto"/>
        <w:jc w:val="both"/>
        <w:rPr>
          <w:rFonts w:ascii="Cambria" w:eastAsia="Georgia" w:hAnsi="Cambria" w:cs="Georgia"/>
          <w:b/>
          <w:bCs/>
          <w:sz w:val="28"/>
          <w:szCs w:val="28"/>
          <w:u w:val="single"/>
        </w:rPr>
      </w:pPr>
      <w:r w:rsidRPr="0078699E">
        <w:rPr>
          <w:rFonts w:ascii="Cambria" w:eastAsia="Georgia" w:hAnsi="Cambria" w:cs="Georgia"/>
          <w:b/>
          <w:bCs/>
          <w:sz w:val="28"/>
          <w:szCs w:val="28"/>
          <w:u w:val="single"/>
        </w:rPr>
        <w:t xml:space="preserve">VI Machine asynchrone </w:t>
      </w:r>
      <w:proofErr w:type="gramStart"/>
      <w:r w:rsidRPr="0078699E">
        <w:rPr>
          <w:rFonts w:ascii="Cambria" w:eastAsia="Georgia" w:hAnsi="Cambria" w:cs="Georgia"/>
          <w:b/>
          <w:bCs/>
          <w:sz w:val="28"/>
          <w:szCs w:val="28"/>
          <w:u w:val="single"/>
        </w:rPr>
        <w:t>( CCINP</w:t>
      </w:r>
      <w:proofErr w:type="gramEnd"/>
      <w:r w:rsidRPr="0078699E">
        <w:rPr>
          <w:rFonts w:ascii="Cambria" w:eastAsia="Georgia" w:hAnsi="Cambria" w:cs="Georgia"/>
          <w:b/>
          <w:bCs/>
          <w:sz w:val="28"/>
          <w:szCs w:val="28"/>
          <w:u w:val="single"/>
        </w:rPr>
        <w:t xml:space="preserve"> PSI 2024)</w:t>
      </w:r>
    </w:p>
    <w:p w14:paraId="4302B710" w14:textId="77777777" w:rsidR="0078699E" w:rsidRPr="0078699E" w:rsidRDefault="0078699E" w:rsidP="0078699E">
      <w:pPr>
        <w:spacing w:after="0" w:line="240" w:lineRule="auto"/>
        <w:jc w:val="both"/>
        <w:rPr>
          <w:rFonts w:ascii="Cambria" w:eastAsia="Georgia" w:hAnsi="Cambria" w:cs="Georgia"/>
          <w:b/>
          <w:bCs/>
          <w:sz w:val="28"/>
          <w:szCs w:val="28"/>
          <w:u w:val="single"/>
        </w:rPr>
      </w:pPr>
    </w:p>
    <w:p w14:paraId="58F187C8" w14:textId="68F08A52"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b/>
          <w:sz w:val="28"/>
          <w:szCs w:val="28"/>
        </w:rPr>
        <w:t>1 - Présentation de la machine asynchrone</w:t>
      </w:r>
    </w:p>
    <w:p w14:paraId="44F2FB3E"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La machine asynchrone est constituée d'un rotor et d'un stator tous deux en fer feuilleté. Le rotor et le stator sont séparés par un entrefer de très faible largeur.</w:t>
      </w:r>
    </w:p>
    <w:p w14:paraId="05FE6F30"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Dans la machine asynchrone diphasée, le stator est analogue au stator de la machine synchrone diphasée. Il se compose de deux enroulements décalés spatialement d'un angle de </w:t>
      </w:r>
      <m:oMath>
        <m:r>
          <w:rPr>
            <w:rFonts w:ascii="Cambria Math" w:hAnsi="Cambria Math"/>
            <w:sz w:val="28"/>
            <w:szCs w:val="28"/>
          </w:rPr>
          <m:t>π</m:t>
        </m:r>
        <m:r>
          <m:rPr>
            <m:sty m:val="p"/>
          </m:rPr>
          <w:rPr>
            <w:rFonts w:ascii="Cambria Math" w:hAnsi="Cambria Math"/>
            <w:sz w:val="28"/>
            <w:szCs w:val="28"/>
          </w:rPr>
          <m:t>/2</m:t>
        </m:r>
      </m:oMath>
      <w:r w:rsidRPr="0078699E">
        <w:rPr>
          <w:rFonts w:ascii="Cambria" w:eastAsia="Georgia" w:hAnsi="Cambria" w:cs="Georgia"/>
          <w:sz w:val="28"/>
          <w:szCs w:val="28"/>
        </w:rPr>
        <w:t xml:space="preserve"> et alimenté par des courants sinusoïdaux en quadrature de phase. Ces enroulements seront identifiés, dans toute la suite du problème, par les dénominations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et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oMath>
      <w:r w:rsidRPr="0078699E">
        <w:rPr>
          <w:rFonts w:ascii="Cambria" w:hAnsi="Cambria"/>
          <w:sz w:val="28"/>
          <w:szCs w:val="28"/>
        </w:rPr>
        <w:t>.</w:t>
      </w:r>
    </w:p>
    <w:p w14:paraId="0CFC2795"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Le rotor se compose également de deux enroulements, décalés spatialement d'un angle de </w:t>
      </w:r>
      <m:oMath>
        <m:r>
          <w:rPr>
            <w:rFonts w:ascii="Cambria Math" w:hAnsi="Cambria Math"/>
            <w:sz w:val="28"/>
            <w:szCs w:val="28"/>
          </w:rPr>
          <m:t>π</m:t>
        </m:r>
        <m:r>
          <m:rPr>
            <m:sty m:val="p"/>
          </m:rPr>
          <w:rPr>
            <w:rFonts w:ascii="Cambria Math" w:hAnsi="Cambria Math"/>
            <w:sz w:val="28"/>
            <w:szCs w:val="28"/>
          </w:rPr>
          <m:t>/2</m:t>
        </m:r>
      </m:oMath>
      <w:r w:rsidRPr="0078699E">
        <w:rPr>
          <w:rFonts w:ascii="Cambria" w:eastAsia="Georgia" w:hAnsi="Cambria" w:cs="Georgia"/>
          <w:sz w:val="28"/>
          <w:szCs w:val="28"/>
        </w:rPr>
        <w:t xml:space="preserve">. Ils ne sont reliés à aucune alimentation mais refermés sur eux-mêmes et donc en court-circuit. Ces enroulements seront identifiés dans toute la suite du problème par les dénominations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oMath>
      <w:r w:rsidRPr="0078699E">
        <w:rPr>
          <w:rFonts w:ascii="Cambria" w:hAnsi="Cambria"/>
          <w:sz w:val="28"/>
          <w:szCs w:val="28"/>
        </w:rPr>
        <w:t xml:space="preserve"> et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oMath>
      <w:r w:rsidRPr="0078699E">
        <w:rPr>
          <w:rFonts w:ascii="Cambria" w:hAnsi="Cambria"/>
          <w:sz w:val="28"/>
          <w:szCs w:val="28"/>
        </w:rPr>
        <w:t>.</w:t>
      </w:r>
    </w:p>
    <w:p w14:paraId="1EC40970" w14:textId="63E65C05"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On définit la base </w:t>
      </w:r>
      <m:oMath>
        <m:d>
          <m:dPr>
            <m:ctrlPr>
              <w:rPr>
                <w:rFonts w:ascii="Cambria Math" w:hAnsi="Cambria Math"/>
                <w:sz w:val="28"/>
                <w:szCs w:val="28"/>
              </w:rPr>
            </m:ctrlPr>
          </m:dPr>
          <m:e>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x</m:t>
                    </m:r>
                  </m:sub>
                </m:sSub>
              </m:e>
            </m:acc>
            <m:r>
              <m:rPr>
                <m:sty m:val="p"/>
              </m:rPr>
              <w:rPr>
                <w:rFonts w:ascii="Cambria Math" w:hAnsi="Cambria Math"/>
                <w:sz w:val="28"/>
                <w:szCs w:val="28"/>
              </w:rPr>
              <m:t>,</m:t>
            </m:r>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y</m:t>
                    </m:r>
                  </m:sub>
                </m:sSub>
              </m:e>
            </m:acc>
            <m:r>
              <m:rPr>
                <m:sty m:val="p"/>
              </m:rPr>
              <w:rPr>
                <w:rFonts w:ascii="Cambria Math" w:hAnsi="Cambria Math"/>
                <w:sz w:val="28"/>
                <w:szCs w:val="28"/>
              </w:rPr>
              <m:t>,</m:t>
            </m:r>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z</m:t>
                    </m:r>
                  </m:sub>
                </m:sSub>
              </m:e>
            </m:acc>
          </m:e>
        </m:d>
      </m:oMath>
      <w:r w:rsidRPr="0078699E">
        <w:rPr>
          <w:rFonts w:ascii="Cambria" w:eastAsia="Georgia" w:hAnsi="Cambria" w:cs="Georgia"/>
          <w:sz w:val="28"/>
          <w:szCs w:val="28"/>
        </w:rPr>
        <w:t xml:space="preserve"> liée au référentiel fixe, donc au stator. Le vecteur </w:t>
      </w:r>
      <m:oMath>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x</m:t>
                </m:r>
              </m:sub>
            </m:sSub>
          </m:e>
        </m:acc>
      </m:oMath>
      <w:r w:rsidRPr="0078699E">
        <w:rPr>
          <w:rFonts w:ascii="Cambria" w:eastAsia="Georgia" w:hAnsi="Cambria" w:cs="Georgia"/>
          <w:sz w:val="28"/>
          <w:szCs w:val="28"/>
        </w:rPr>
        <w:t xml:space="preserve"> est normal à l'enroulement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Le vecteur </w:t>
      </w:r>
      <m:oMath>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z</m:t>
                </m:r>
              </m:sub>
            </m:sSub>
          </m:e>
        </m:acc>
      </m:oMath>
      <w:r w:rsidRPr="0078699E">
        <w:rPr>
          <w:rFonts w:ascii="Cambria" w:eastAsia="Georgia" w:hAnsi="Cambria" w:cs="Georgia"/>
          <w:sz w:val="28"/>
          <w:szCs w:val="28"/>
        </w:rPr>
        <w:t xml:space="preserve"> coïncide avec l'axe longitudinal de la machine.</w:t>
      </w:r>
    </w:p>
    <w:p w14:paraId="524CD660" w14:textId="77777777" w:rsidR="0078699E" w:rsidRPr="0078699E" w:rsidRDefault="0078699E" w:rsidP="0078699E">
      <w:pPr>
        <w:rPr>
          <w:rFonts w:ascii="Cambria" w:eastAsia="Georgia" w:hAnsi="Cambria" w:cs="Georgia"/>
          <w:b/>
          <w:sz w:val="28"/>
          <w:szCs w:val="28"/>
        </w:rPr>
      </w:pPr>
      <w:r w:rsidRPr="0078699E">
        <w:rPr>
          <w:rFonts w:ascii="Cambria" w:eastAsia="Georgia" w:hAnsi="Cambria" w:cs="Georgia"/>
          <w:b/>
          <w:sz w:val="28"/>
          <w:szCs w:val="28"/>
        </w:rPr>
        <w:t xml:space="preserve"> </w:t>
      </w:r>
    </w:p>
    <w:p w14:paraId="7205B44B" w14:textId="30734C8F" w:rsidR="0078699E" w:rsidRPr="0078699E" w:rsidRDefault="0078699E" w:rsidP="0078699E">
      <w:pPr>
        <w:rPr>
          <w:rFonts w:ascii="Cambria" w:hAnsi="Cambria"/>
          <w:sz w:val="28"/>
          <w:szCs w:val="28"/>
        </w:rPr>
      </w:pPr>
      <w:r w:rsidRPr="0078699E">
        <w:rPr>
          <w:rFonts w:ascii="Cambria" w:eastAsia="Georgia" w:hAnsi="Cambria" w:cs="Georgia"/>
          <w:b/>
          <w:sz w:val="28"/>
          <w:szCs w:val="28"/>
        </w:rPr>
        <w:t xml:space="preserve"> 2 - Étude du stator</w:t>
      </w:r>
    </w:p>
    <w:p w14:paraId="5FE29708"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On s'intéresse d'abord au seul enroulement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du stator.</w:t>
      </w:r>
    </w:p>
    <w:p w14:paraId="12C8FC6E"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On a représenté (figure 8) les lignes de champ magnétique créées par la spire centrale de l'enroulement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du stator, de vecteur normal </w:t>
      </w:r>
      <m:oMath>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x</m:t>
                </m:r>
              </m:sub>
            </m:sSub>
          </m:e>
        </m:acc>
      </m:oMath>
      <w:r w:rsidRPr="0078699E">
        <w:rPr>
          <w:rFonts w:ascii="Cambria" w:hAnsi="Cambria"/>
          <w:sz w:val="28"/>
          <w:szCs w:val="28"/>
        </w:rPr>
        <w:t xml:space="preserve">, parcourue par un courant </w:t>
      </w:r>
      <m:oMath>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78699E">
        <w:rPr>
          <w:rFonts w:ascii="Cambria" w:eastAsia="Georgia" w:hAnsi="Cambria" w:cs="Georgia"/>
          <w:sz w:val="28"/>
          <w:szCs w:val="28"/>
        </w:rPr>
        <w:t xml:space="preserve">. Cette spire centrale est représentée en coupe par son conducteur " aller ", orienté suivant le vecteur </w:t>
      </w:r>
      <m:oMath>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z</m:t>
                </m:r>
              </m:sub>
            </m:sSub>
          </m:e>
        </m:acc>
      </m:oMath>
      <w:r w:rsidRPr="0078699E">
        <w:rPr>
          <w:rFonts w:ascii="Cambria" w:eastAsia="Georgia" w:hAnsi="Cambria" w:cs="Georgia"/>
          <w:sz w:val="28"/>
          <w:szCs w:val="28"/>
        </w:rPr>
        <w:t xml:space="preserve">, et son conducteur " retour ", orienté suivant </w:t>
      </w:r>
      <m:oMath>
        <m:r>
          <m:rPr>
            <m:sty m:val="p"/>
          </m:rPr>
          <w:rPr>
            <w:rFonts w:ascii="Cambria Math" w:hAnsi="Cambria Math"/>
            <w:sz w:val="28"/>
            <w:szCs w:val="28"/>
          </w:rPr>
          <m:t>-</m:t>
        </m:r>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z</m:t>
                </m:r>
              </m:sub>
            </m:sSub>
          </m:e>
        </m:acc>
      </m:oMath>
      <w:r w:rsidRPr="0078699E">
        <w:rPr>
          <w:rFonts w:ascii="Cambria" w:hAnsi="Cambria"/>
          <w:sz w:val="28"/>
          <w:szCs w:val="28"/>
        </w:rPr>
        <w:t>.</w:t>
      </w:r>
    </w:p>
    <w:p w14:paraId="4388B85D" w14:textId="77777777" w:rsidR="0078699E" w:rsidRPr="0078699E" w:rsidRDefault="0078699E" w:rsidP="0078699E">
      <w:pPr>
        <w:spacing w:after="0" w:line="240" w:lineRule="auto"/>
        <w:jc w:val="both"/>
        <w:rPr>
          <w:rFonts w:ascii="Cambria" w:hAnsi="Cambria"/>
          <w:sz w:val="28"/>
          <w:szCs w:val="28"/>
        </w:rPr>
      </w:pPr>
      <w:r w:rsidRPr="0078699E">
        <w:rPr>
          <w:rFonts w:ascii="Cambria" w:hAnsi="Cambria"/>
          <w:sz w:val="28"/>
          <w:szCs w:val="28"/>
        </w:rPr>
        <w:br/>
      </w:r>
    </w:p>
    <w:p w14:paraId="6F15AEA9" w14:textId="77777777" w:rsidR="0078699E" w:rsidRPr="0078699E" w:rsidRDefault="0078699E" w:rsidP="0078699E">
      <w:pPr>
        <w:spacing w:after="0" w:line="240" w:lineRule="auto"/>
        <w:jc w:val="center"/>
        <w:rPr>
          <w:rFonts w:ascii="Cambria" w:hAnsi="Cambria"/>
          <w:sz w:val="28"/>
          <w:szCs w:val="28"/>
        </w:rPr>
      </w:pPr>
      <w:r w:rsidRPr="0078699E">
        <w:rPr>
          <w:rFonts w:ascii="Cambria" w:hAnsi="Cambria"/>
          <w:noProof/>
          <w:sz w:val="28"/>
          <w:szCs w:val="28"/>
        </w:rPr>
        <w:lastRenderedPageBreak/>
        <w:drawing>
          <wp:inline distT="0" distB="0" distL="0" distR="0" wp14:anchorId="6F685C64" wp14:editId="741A1842">
            <wp:extent cx="4961467" cy="2387300"/>
            <wp:effectExtent l="0" t="0" r="0" b="0"/>
            <wp:docPr id="9" name="2024_05_03_0bd43126e4e0081408b7g-11.jpeg"/>
            <wp:cNvGraphicFramePr/>
            <a:graphic xmlns:a="http://schemas.openxmlformats.org/drawingml/2006/main">
              <a:graphicData uri="http://schemas.openxmlformats.org/drawingml/2006/picture">
                <pic:pic xmlns:pic="http://schemas.openxmlformats.org/drawingml/2006/picture">
                  <pic:nvPicPr>
                    <pic:cNvPr id="9" name="2024_05_03_0bd43126e4e0081408b7g-11.jpeg"/>
                    <pic:cNvPicPr/>
                  </pic:nvPicPr>
                  <pic:blipFill>
                    <a:blip r:embed="rId17" cstate="print"/>
                    <a:srcRect/>
                    <a:stretch>
                      <a:fillRect/>
                    </a:stretch>
                  </pic:blipFill>
                  <pic:spPr>
                    <a:xfrm>
                      <a:off x="0" y="0"/>
                      <a:ext cx="5002103" cy="2406853"/>
                    </a:xfrm>
                    <a:prstGeom prst="rect">
                      <a:avLst/>
                    </a:prstGeom>
                  </pic:spPr>
                </pic:pic>
              </a:graphicData>
            </a:graphic>
          </wp:inline>
        </w:drawing>
      </w:r>
    </w:p>
    <w:p w14:paraId="2DDA724C" w14:textId="77777777" w:rsidR="0078699E" w:rsidRPr="0078699E" w:rsidRDefault="0078699E" w:rsidP="0078699E">
      <w:pPr>
        <w:spacing w:after="0" w:line="240" w:lineRule="auto"/>
        <w:jc w:val="center"/>
        <w:rPr>
          <w:rFonts w:ascii="Cambria" w:hAnsi="Cambria"/>
          <w:sz w:val="28"/>
          <w:szCs w:val="28"/>
        </w:rPr>
      </w:pPr>
      <w:r w:rsidRPr="0078699E">
        <w:rPr>
          <w:rFonts w:ascii="Cambria" w:eastAsia="Georgia" w:hAnsi="Cambria" w:cs="Georgia"/>
          <w:sz w:val="28"/>
          <w:szCs w:val="28"/>
        </w:rPr>
        <w:t xml:space="preserve">Figure 8 - Champ magnétique créé par la spire centrale de l'enroulement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du stator.</w:t>
      </w:r>
    </w:p>
    <w:p w14:paraId="305F8C7A" w14:textId="77777777" w:rsidR="0078699E" w:rsidRPr="0078699E" w:rsidRDefault="0078699E" w:rsidP="0078699E">
      <w:pPr>
        <w:spacing w:after="0" w:line="240" w:lineRule="auto"/>
        <w:jc w:val="both"/>
        <w:rPr>
          <w:rFonts w:ascii="Cambria" w:eastAsia="Georgia" w:hAnsi="Cambria" w:cs="Georgia"/>
          <w:sz w:val="28"/>
          <w:szCs w:val="28"/>
        </w:rPr>
      </w:pPr>
    </w:p>
    <w:p w14:paraId="607948D9" w14:textId="77777777" w:rsidR="0078699E" w:rsidRPr="0078699E" w:rsidRDefault="0078699E" w:rsidP="0078699E">
      <w:pPr>
        <w:spacing w:after="0" w:line="240" w:lineRule="auto"/>
        <w:jc w:val="center"/>
        <w:rPr>
          <w:rFonts w:ascii="Cambria" w:hAnsi="Cambria"/>
          <w:sz w:val="28"/>
          <w:szCs w:val="28"/>
        </w:rPr>
      </w:pPr>
      <w:r w:rsidRPr="0078699E">
        <w:rPr>
          <w:rFonts w:ascii="Cambria" w:eastAsia="Georgia" w:hAnsi="Cambria" w:cs="Georgia"/>
          <w:sz w:val="28"/>
          <w:szCs w:val="28"/>
        </w:rPr>
        <w:t xml:space="preserve">On définit la base </w:t>
      </w:r>
      <m:oMath>
        <m:d>
          <m:dPr>
            <m:ctrlPr>
              <w:rPr>
                <w:rFonts w:ascii="Cambria Math" w:hAnsi="Cambria Math"/>
                <w:sz w:val="28"/>
                <w:szCs w:val="28"/>
              </w:rPr>
            </m:ctrlPr>
          </m:dPr>
          <m:e>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r</m:t>
                    </m:r>
                  </m:sub>
                </m:sSub>
              </m:e>
            </m:acc>
            <m:r>
              <m:rPr>
                <m:sty m:val="p"/>
              </m:rPr>
              <w:rPr>
                <w:rFonts w:ascii="Cambria Math" w:hAnsi="Cambria Math"/>
                <w:sz w:val="28"/>
                <w:szCs w:val="28"/>
              </w:rPr>
              <m:t>,</m:t>
            </m:r>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θ</m:t>
                    </m:r>
                  </m:sub>
                </m:sSub>
              </m:e>
            </m:acc>
            <m:r>
              <m:rPr>
                <m:sty m:val="p"/>
              </m:rPr>
              <w:rPr>
                <w:rFonts w:ascii="Cambria Math" w:hAnsi="Cambria Math"/>
                <w:sz w:val="28"/>
                <w:szCs w:val="28"/>
              </w:rPr>
              <m:t>,</m:t>
            </m:r>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z</m:t>
                    </m:r>
                  </m:sub>
                </m:sSub>
              </m:e>
            </m:acc>
          </m:e>
        </m:d>
      </m:oMath>
      <w:r w:rsidRPr="0078699E">
        <w:rPr>
          <w:rFonts w:ascii="Cambria" w:eastAsia="Georgia" w:hAnsi="Cambria" w:cs="Georgia"/>
          <w:sz w:val="28"/>
          <w:szCs w:val="28"/>
        </w:rPr>
        <w:t xml:space="preserve"> des coordonnées cylindriques (figure </w:t>
      </w:r>
      <w:proofErr w:type="gramStart"/>
      <w:r w:rsidRPr="0078699E">
        <w:rPr>
          <w:rFonts w:ascii="Cambria" w:eastAsia="Georgia" w:hAnsi="Cambria" w:cs="Georgia"/>
          <w:sz w:val="28"/>
          <w:szCs w:val="28"/>
        </w:rPr>
        <w:t>9 )</w:t>
      </w:r>
      <w:proofErr w:type="gramEnd"/>
      <w:r w:rsidRPr="0078699E">
        <w:rPr>
          <w:rFonts w:ascii="Cambria" w:eastAsia="Georgia" w:hAnsi="Cambria" w:cs="Georgia"/>
          <w:sz w:val="28"/>
          <w:szCs w:val="28"/>
        </w:rPr>
        <w:t xml:space="preserve">, où </w:t>
      </w:r>
      <m:oMath>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z</m:t>
                </m:r>
              </m:sub>
            </m:sSub>
          </m:e>
        </m:acc>
      </m:oMath>
      <w:r w:rsidRPr="0078699E">
        <w:rPr>
          <w:rFonts w:ascii="Cambria" w:eastAsia="Georgia" w:hAnsi="Cambria" w:cs="Georgia"/>
          <w:sz w:val="28"/>
          <w:szCs w:val="28"/>
        </w:rPr>
        <w:t xml:space="preserve"> coïncide avec l'axe longitudinal de la machine. Un point </w:t>
      </w:r>
      <m:oMath>
        <m:r>
          <w:rPr>
            <w:rFonts w:ascii="Cambria Math" w:hAnsi="Cambria Math"/>
            <w:sz w:val="28"/>
            <w:szCs w:val="28"/>
          </w:rPr>
          <m:t>M</m:t>
        </m:r>
      </m:oMath>
      <w:r w:rsidRPr="0078699E">
        <w:rPr>
          <w:rFonts w:ascii="Cambria" w:eastAsia="Georgia" w:hAnsi="Cambria" w:cs="Georgia"/>
          <w:sz w:val="28"/>
          <w:szCs w:val="28"/>
        </w:rPr>
        <w:t xml:space="preserve"> de l'entrefer est repéré par ses coordonnées </w:t>
      </w:r>
      <m:oMath>
        <m:r>
          <m:rPr>
            <m:sty m:val="p"/>
          </m:rPr>
          <w:rPr>
            <w:rFonts w:ascii="Cambria Math" w:hAnsi="Cambria Math"/>
            <w:sz w:val="28"/>
            <w:szCs w:val="28"/>
          </w:rPr>
          <m:t>(</m:t>
        </m:r>
        <m:r>
          <w:rPr>
            <w:rFonts w:ascii="Cambria Math" w:hAnsi="Cambria Math"/>
            <w:sz w:val="28"/>
            <w:szCs w:val="28"/>
          </w:rPr>
          <m:t>r</m:t>
        </m:r>
        <m:r>
          <m:rPr>
            <m:sty m:val="p"/>
          </m:rPr>
          <w:rPr>
            <w:rFonts w:ascii="Cambria Math" w:hAnsi="Cambria Math"/>
            <w:sz w:val="28"/>
            <w:szCs w:val="28"/>
          </w:rPr>
          <m:t>,</m:t>
        </m:r>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z</m:t>
        </m:r>
        <m:r>
          <m:rPr>
            <m:sty m:val="p"/>
          </m:rPr>
          <w:rPr>
            <w:rFonts w:ascii="Cambria Math" w:hAnsi="Cambria Math"/>
            <w:sz w:val="28"/>
            <w:szCs w:val="28"/>
          </w:rPr>
          <m:t>)</m:t>
        </m:r>
      </m:oMath>
      <w:r w:rsidRPr="0078699E">
        <w:rPr>
          <w:rFonts w:ascii="Cambria" w:hAnsi="Cambria"/>
          <w:sz w:val="28"/>
          <w:szCs w:val="28"/>
        </w:rPr>
        <w:t xml:space="preserve">. On a ainsi </w:t>
      </w:r>
      <m:oMath>
        <m:acc>
          <m:accPr>
            <m:chr m:val="⃗"/>
            <m:ctrlPr>
              <w:rPr>
                <w:rFonts w:ascii="Cambria Math" w:hAnsi="Cambria Math"/>
                <w:sz w:val="28"/>
                <w:szCs w:val="28"/>
              </w:rPr>
            </m:ctrlPr>
          </m:accPr>
          <m:e>
            <m:r>
              <w:rPr>
                <w:rFonts w:ascii="Cambria Math" w:hAnsi="Cambria Math"/>
                <w:sz w:val="28"/>
                <w:szCs w:val="28"/>
              </w:rPr>
              <m:t>OM</m:t>
            </m:r>
          </m:e>
        </m:acc>
        <m:r>
          <m:rPr>
            <m:sty m:val="p"/>
          </m:rPr>
          <w:rPr>
            <w:rFonts w:ascii="Cambria Math" w:hAnsi="Cambria Math"/>
            <w:sz w:val="28"/>
            <w:szCs w:val="28"/>
          </w:rPr>
          <m:t>=</m:t>
        </m:r>
        <m:r>
          <w:rPr>
            <w:rFonts w:ascii="Cambria Math" w:hAnsi="Cambria Math"/>
            <w:sz w:val="28"/>
            <w:szCs w:val="28"/>
          </w:rPr>
          <m:t>r</m:t>
        </m:r>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r</m:t>
                </m:r>
              </m:sub>
            </m:sSub>
          </m:e>
        </m:acc>
      </m:oMath>
      <w:r w:rsidRPr="0078699E">
        <w:rPr>
          <w:rFonts w:ascii="Cambria" w:hAnsi="Cambria"/>
          <w:sz w:val="28"/>
          <w:szCs w:val="28"/>
        </w:rPr>
        <w:t>.</w:t>
      </w:r>
    </w:p>
    <w:p w14:paraId="5C9CE701" w14:textId="27EC8EC4" w:rsidR="0078699E" w:rsidRPr="0078699E" w:rsidRDefault="0078699E" w:rsidP="0078699E">
      <w:pPr>
        <w:spacing w:after="0" w:line="240" w:lineRule="auto"/>
        <w:jc w:val="center"/>
        <w:rPr>
          <w:rFonts w:ascii="Cambria" w:eastAsia="Georgia" w:hAnsi="Cambria" w:cs="Georgia"/>
          <w:sz w:val="28"/>
          <w:szCs w:val="28"/>
        </w:rPr>
      </w:pPr>
      <w:r w:rsidRPr="0078699E">
        <w:rPr>
          <w:rFonts w:ascii="Cambria" w:hAnsi="Cambria"/>
          <w:noProof/>
          <w:sz w:val="28"/>
          <w:szCs w:val="28"/>
        </w:rPr>
        <w:drawing>
          <wp:inline distT="0" distB="0" distL="0" distR="0" wp14:anchorId="428D723A" wp14:editId="4763FD3A">
            <wp:extent cx="4419600" cy="1237162"/>
            <wp:effectExtent l="0" t="0" r="0" b="1270"/>
            <wp:docPr id="15" name="image-9d2d526076541544ed4570c3bf3493e42c088da5.jpeg"/>
            <wp:cNvGraphicFramePr/>
            <a:graphic xmlns:a="http://schemas.openxmlformats.org/drawingml/2006/main">
              <a:graphicData uri="http://schemas.openxmlformats.org/drawingml/2006/picture">
                <pic:pic xmlns:pic="http://schemas.openxmlformats.org/drawingml/2006/picture">
                  <pic:nvPicPr>
                    <pic:cNvPr id="10" name="image-9d2d526076541544ed4570c3bf3493e42c088da5.jpeg"/>
                    <pic:cNvPicPr/>
                  </pic:nvPicPr>
                  <pic:blipFill>
                    <a:blip r:embed="rId18" cstate="print"/>
                    <a:srcRect/>
                    <a:stretch>
                      <a:fillRect/>
                    </a:stretch>
                  </pic:blipFill>
                  <pic:spPr>
                    <a:xfrm>
                      <a:off x="0" y="0"/>
                      <a:ext cx="4442845" cy="1243669"/>
                    </a:xfrm>
                    <a:prstGeom prst="rect">
                      <a:avLst/>
                    </a:prstGeom>
                  </pic:spPr>
                </pic:pic>
              </a:graphicData>
            </a:graphic>
          </wp:inline>
        </w:drawing>
      </w:r>
    </w:p>
    <w:p w14:paraId="0A570488" w14:textId="77777777" w:rsidR="0078699E" w:rsidRPr="0078699E" w:rsidRDefault="0078699E" w:rsidP="0078699E">
      <w:pPr>
        <w:spacing w:after="0" w:line="240" w:lineRule="auto"/>
        <w:jc w:val="center"/>
        <w:rPr>
          <w:rFonts w:ascii="Cambria" w:hAnsi="Cambria"/>
          <w:sz w:val="28"/>
          <w:szCs w:val="28"/>
        </w:rPr>
      </w:pPr>
      <w:r w:rsidRPr="0078699E">
        <w:rPr>
          <w:rFonts w:ascii="Cambria" w:eastAsia="Georgia" w:hAnsi="Cambria" w:cs="Georgia"/>
          <w:sz w:val="28"/>
          <w:szCs w:val="28"/>
        </w:rPr>
        <w:t>Figure 9 - Repérage d'un point de l'entrefer</w:t>
      </w:r>
    </w:p>
    <w:p w14:paraId="47558FDA" w14:textId="77777777" w:rsidR="0078699E" w:rsidRPr="0078699E" w:rsidRDefault="0078699E" w:rsidP="0078699E">
      <w:pPr>
        <w:spacing w:after="0" w:line="240" w:lineRule="auto"/>
        <w:jc w:val="both"/>
        <w:rPr>
          <w:rFonts w:ascii="Cambria" w:eastAsia="Georgia" w:hAnsi="Cambria" w:cs="Georgia"/>
          <w:sz w:val="28"/>
          <w:szCs w:val="28"/>
        </w:rPr>
      </w:pPr>
    </w:p>
    <w:p w14:paraId="387C6BBF"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Dans un modèle simple, on considère que la norme du champ magnétique est uniforme dans l'entrefer.</w:t>
      </w:r>
    </w:p>
    <w:p w14:paraId="183E5827"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On désigne par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B</m:t>
                </m:r>
              </m:e>
            </m:acc>
          </m:e>
          <m:sub>
            <m:r>
              <m:rPr>
                <m:nor/>
              </m:rPr>
              <w:rPr>
                <w:rFonts w:ascii="Cambria" w:hAnsi="Cambria"/>
                <w:sz w:val="28"/>
                <w:szCs w:val="28"/>
              </w:rPr>
              <m:t>spire </m:t>
            </m:r>
          </m:sub>
        </m:sSub>
        <m:r>
          <m:rPr>
            <m:sty m:val="p"/>
          </m:rPr>
          <w:rPr>
            <w:rFonts w:ascii="Cambria Math" w:hAnsi="Cambria Math"/>
            <w:sz w:val="28"/>
            <w:szCs w:val="28"/>
          </w:rPr>
          <m:t>(</m:t>
        </m:r>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m:rPr>
                <m:nor/>
              </m:rPr>
              <w:rPr>
                <w:rFonts w:ascii="Cambria" w:hAnsi="Cambria"/>
                <w:sz w:val="28"/>
                <w:szCs w:val="28"/>
              </w:rPr>
              <m:t>spire </m:t>
            </m:r>
          </m:sub>
        </m:sSub>
        <m:r>
          <m:rPr>
            <m:sty m:val="p"/>
          </m:rPr>
          <w:rPr>
            <w:rFonts w:ascii="Cambria Math" w:hAnsi="Cambria Math"/>
            <w:sz w:val="28"/>
            <w:szCs w:val="28"/>
          </w:rPr>
          <m:t>(</m:t>
        </m:r>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r</m:t>
                </m:r>
              </m:sub>
            </m:sSub>
          </m:e>
        </m:acc>
      </m:oMath>
      <w:r w:rsidRPr="0078699E">
        <w:rPr>
          <w:rFonts w:ascii="Cambria" w:eastAsia="Georgia" w:hAnsi="Cambria" w:cs="Georgia"/>
          <w:sz w:val="28"/>
          <w:szCs w:val="28"/>
        </w:rPr>
        <w:t xml:space="preserve"> le champ magnétique créé par cette spire centrale de l'enroulement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en un point </w:t>
      </w:r>
      <m:oMath>
        <m:r>
          <w:rPr>
            <w:rFonts w:ascii="Cambria Math" w:hAnsi="Cambria Math"/>
            <w:sz w:val="28"/>
            <w:szCs w:val="28"/>
          </w:rPr>
          <m:t>M</m:t>
        </m:r>
        <m:r>
          <m:rPr>
            <m:sty m:val="p"/>
          </m:rPr>
          <w:rPr>
            <w:rFonts w:ascii="Cambria Math" w:hAnsi="Cambria Math"/>
            <w:sz w:val="28"/>
            <w:szCs w:val="28"/>
          </w:rPr>
          <m:t>(</m:t>
        </m:r>
        <m:r>
          <w:rPr>
            <w:rFonts w:ascii="Cambria Math" w:hAnsi="Cambria Math"/>
            <w:sz w:val="28"/>
            <w:szCs w:val="28"/>
          </w:rPr>
          <m:t>r</m:t>
        </m:r>
        <m:r>
          <m:rPr>
            <m:sty m:val="p"/>
          </m:rPr>
          <w:rPr>
            <w:rFonts w:ascii="Cambria Math" w:hAnsi="Cambria Math"/>
            <w:sz w:val="28"/>
            <w:szCs w:val="28"/>
          </w:rPr>
          <m:t>,</m:t>
        </m:r>
        <m:r>
          <w:rPr>
            <w:rFonts w:ascii="Cambria Math" w:hAnsi="Cambria Math"/>
            <w:sz w:val="28"/>
            <w:szCs w:val="28"/>
          </w:rPr>
          <m:t>θ</m:t>
        </m:r>
        <m:r>
          <m:rPr>
            <m:sty m:val="p"/>
          </m:rPr>
          <w:rPr>
            <w:rFonts w:ascii="Cambria Math" w:hAnsi="Cambria Math"/>
            <w:sz w:val="28"/>
            <w:szCs w:val="28"/>
          </w:rPr>
          <m:t>)</m:t>
        </m:r>
      </m:oMath>
      <w:r w:rsidRPr="0078699E">
        <w:rPr>
          <w:rFonts w:ascii="Cambria" w:hAnsi="Cambria"/>
          <w:sz w:val="28"/>
          <w:szCs w:val="28"/>
        </w:rPr>
        <w:t xml:space="preserve"> de l'entrefer.</w:t>
      </w:r>
    </w:p>
    <w:p w14:paraId="2AC89AE0" w14:textId="77777777" w:rsidR="0078699E" w:rsidRPr="0078699E" w:rsidRDefault="0078699E" w:rsidP="0078699E">
      <w:pPr>
        <w:spacing w:after="0" w:line="240" w:lineRule="auto"/>
        <w:jc w:val="both"/>
        <w:rPr>
          <w:rFonts w:ascii="Cambria" w:eastAsia="Georgia" w:hAnsi="Cambria" w:cs="Georgia"/>
          <w:sz w:val="28"/>
          <w:szCs w:val="28"/>
        </w:rPr>
      </w:pPr>
    </w:p>
    <w:p w14:paraId="6CEA3A85"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On donne figure 10 la représentation graphique de la fonction </w:t>
      </w:r>
      <m:oMath>
        <m:sSub>
          <m:sSubPr>
            <m:ctrlPr>
              <w:rPr>
                <w:rFonts w:ascii="Cambria Math" w:hAnsi="Cambria Math"/>
                <w:sz w:val="28"/>
                <w:szCs w:val="28"/>
              </w:rPr>
            </m:ctrlPr>
          </m:sSubPr>
          <m:e>
            <m:r>
              <w:rPr>
                <w:rFonts w:ascii="Cambria Math" w:hAnsi="Cambria Math"/>
                <w:sz w:val="28"/>
                <w:szCs w:val="28"/>
              </w:rPr>
              <m:t>B</m:t>
            </m:r>
          </m:e>
          <m:sub>
            <m:r>
              <m:rPr>
                <m:nor/>
              </m:rPr>
              <w:rPr>
                <w:rFonts w:ascii="Cambria" w:hAnsi="Cambria"/>
                <w:sz w:val="28"/>
                <w:szCs w:val="28"/>
              </w:rPr>
              <m:t>spire </m:t>
            </m:r>
          </m:sub>
        </m:sSub>
        <m:r>
          <m:rPr>
            <m:sty m:val="p"/>
          </m:rPr>
          <w:rPr>
            <w:rFonts w:ascii="Cambria Math" w:hAnsi="Cambria Math"/>
            <w:sz w:val="28"/>
            <w:szCs w:val="28"/>
          </w:rPr>
          <m:t>(</m:t>
        </m:r>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78699E">
        <w:rPr>
          <w:rFonts w:ascii="Cambria" w:hAnsi="Cambria"/>
          <w:sz w:val="28"/>
          <w:szCs w:val="28"/>
        </w:rPr>
        <w:t xml:space="preserve"> pour </w:t>
      </w:r>
      <m:oMath>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r>
          <m:rPr>
            <m:sty m:val="p"/>
          </m:rPr>
          <w:rPr>
            <w:rFonts w:ascii="Cambria Math" w:hAnsi="Cambria Math"/>
            <w:sz w:val="28"/>
            <w:szCs w:val="28"/>
          </w:rPr>
          <m:t>&gt;0</m:t>
        </m:r>
      </m:oMath>
      <w:r w:rsidRPr="0078699E">
        <w:rPr>
          <w:rFonts w:ascii="Cambria" w:hAnsi="Cambria"/>
          <w:sz w:val="28"/>
          <w:szCs w:val="28"/>
        </w:rPr>
        <w:t xml:space="preserve"> et </w:t>
      </w:r>
      <m:oMath>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π</m:t>
        </m:r>
        <m:r>
          <m:rPr>
            <m:sty m:val="p"/>
          </m:rPr>
          <w:rPr>
            <w:rFonts w:ascii="Cambria Math" w:hAnsi="Cambria Math"/>
            <w:sz w:val="28"/>
            <w:szCs w:val="28"/>
          </w:rPr>
          <m:t>,</m:t>
        </m:r>
        <m:r>
          <w:rPr>
            <w:rFonts w:ascii="Cambria Math" w:hAnsi="Cambria Math"/>
            <w:sz w:val="28"/>
            <w:szCs w:val="28"/>
          </w:rPr>
          <m:t>π</m:t>
        </m:r>
        <m:r>
          <m:rPr>
            <m:sty m:val="p"/>
          </m:rPr>
          <w:rPr>
            <w:rFonts w:ascii="Cambria Math" w:hAnsi="Cambria Math"/>
            <w:sz w:val="28"/>
            <w:szCs w:val="28"/>
          </w:rPr>
          <m:t>]</m:t>
        </m:r>
      </m:oMath>
      <w:r w:rsidRPr="0078699E">
        <w:rPr>
          <w:rFonts w:ascii="Cambria" w:hAnsi="Cambria"/>
          <w:sz w:val="28"/>
          <w:szCs w:val="28"/>
        </w:rPr>
        <w:t>.</w:t>
      </w:r>
    </w:p>
    <w:p w14:paraId="0E58D4C2" w14:textId="77777777" w:rsidR="0078699E" w:rsidRPr="0078699E" w:rsidRDefault="0078699E" w:rsidP="0078699E">
      <w:pPr>
        <w:spacing w:after="0" w:line="240" w:lineRule="auto"/>
        <w:jc w:val="center"/>
        <w:rPr>
          <w:rFonts w:ascii="Cambria" w:hAnsi="Cambria"/>
          <w:sz w:val="28"/>
          <w:szCs w:val="28"/>
        </w:rPr>
      </w:pPr>
      <w:r w:rsidRPr="0078699E">
        <w:rPr>
          <w:rFonts w:ascii="Cambria" w:hAnsi="Cambria"/>
          <w:noProof/>
          <w:sz w:val="28"/>
          <w:szCs w:val="28"/>
        </w:rPr>
        <w:drawing>
          <wp:inline distT="0" distB="0" distL="0" distR="0" wp14:anchorId="61F671F6" wp14:editId="2640591C">
            <wp:extent cx="5483340" cy="1549400"/>
            <wp:effectExtent l="0" t="0" r="3175" b="0"/>
            <wp:docPr id="16" name="image-a81e6f22c9e878cca2c708686edc80eb0bf246d4.jpeg"/>
            <wp:cNvGraphicFramePr/>
            <a:graphic xmlns:a="http://schemas.openxmlformats.org/drawingml/2006/main">
              <a:graphicData uri="http://schemas.openxmlformats.org/drawingml/2006/picture">
                <pic:pic xmlns:pic="http://schemas.openxmlformats.org/drawingml/2006/picture">
                  <pic:nvPicPr>
                    <pic:cNvPr id="11" name="image-a81e6f22c9e878cca2c708686edc80eb0bf246d4.jpeg"/>
                    <pic:cNvPicPr/>
                  </pic:nvPicPr>
                  <pic:blipFill>
                    <a:blip r:embed="rId19" cstate="print"/>
                    <a:srcRect/>
                    <a:stretch>
                      <a:fillRect/>
                    </a:stretch>
                  </pic:blipFill>
                  <pic:spPr>
                    <a:xfrm>
                      <a:off x="0" y="0"/>
                      <a:ext cx="5504215" cy="1555299"/>
                    </a:xfrm>
                    <a:prstGeom prst="rect">
                      <a:avLst/>
                    </a:prstGeom>
                  </pic:spPr>
                </pic:pic>
              </a:graphicData>
            </a:graphic>
          </wp:inline>
        </w:drawing>
      </w:r>
    </w:p>
    <w:p w14:paraId="00E6D7BE" w14:textId="77777777" w:rsidR="0078699E" w:rsidRPr="0078699E" w:rsidRDefault="0078699E" w:rsidP="0078699E">
      <w:pPr>
        <w:spacing w:after="0" w:line="240" w:lineRule="auto"/>
        <w:jc w:val="center"/>
        <w:rPr>
          <w:rFonts w:ascii="Cambria" w:hAnsi="Cambria"/>
          <w:sz w:val="28"/>
          <w:szCs w:val="28"/>
        </w:rPr>
      </w:pPr>
      <w:r w:rsidRPr="0078699E">
        <w:rPr>
          <w:rFonts w:ascii="Cambria" w:eastAsia="Georgia" w:hAnsi="Cambria" w:cs="Georgia"/>
          <w:sz w:val="28"/>
          <w:szCs w:val="28"/>
        </w:rPr>
        <w:t xml:space="preserve">Figure 10 - Modélisation simplifiée du champ créé par une seule spire de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dans l'entrefer</w:t>
      </w:r>
    </w:p>
    <w:p w14:paraId="21CA5D56" w14:textId="02D97E0D" w:rsidR="0078699E" w:rsidRDefault="0078699E" w:rsidP="0078699E">
      <w:pPr>
        <w:spacing w:after="0" w:line="240" w:lineRule="auto"/>
        <w:jc w:val="both"/>
        <w:rPr>
          <w:rFonts w:ascii="Cambria" w:hAnsi="Cambria"/>
          <w:sz w:val="28"/>
          <w:szCs w:val="28"/>
        </w:rPr>
      </w:pPr>
      <w:r w:rsidRPr="0078699E">
        <w:rPr>
          <w:rFonts w:ascii="Cambria" w:hAnsi="Cambria"/>
          <w:sz w:val="28"/>
          <w:szCs w:val="28"/>
        </w:rPr>
        <w:lastRenderedPageBreak/>
        <w:t xml:space="preserve">L'enroulement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du stator, parcouru par le courant </w:t>
      </w:r>
      <m:oMath>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78699E">
        <w:rPr>
          <w:rFonts w:ascii="Cambria" w:eastAsia="Georgia" w:hAnsi="Cambria" w:cs="Georgia"/>
          <w:sz w:val="28"/>
          <w:szCs w:val="28"/>
        </w:rPr>
        <w:t xml:space="preserve">, n'est pas constitué d'une seule spire mais de </w:t>
      </w:r>
      <m:oMath>
        <m:r>
          <w:rPr>
            <w:rFonts w:ascii="Cambria Math" w:hAnsi="Cambria Math"/>
            <w:sz w:val="28"/>
            <w:szCs w:val="28"/>
          </w:rPr>
          <m:t>n</m:t>
        </m:r>
      </m:oMath>
      <w:r w:rsidRPr="0078699E">
        <w:rPr>
          <w:rFonts w:ascii="Cambria" w:eastAsia="Georgia" w:hAnsi="Cambria" w:cs="Georgia"/>
          <w:sz w:val="28"/>
          <w:szCs w:val="28"/>
        </w:rPr>
        <w:t xml:space="preserve"> spires décalées les unes par rapport aux autres. Le champ magnétique créé par l'ensemble des spires de l'enroulement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eastAsia="Georgia" w:hAnsi="Cambria" w:cs="Georgia"/>
          <w:sz w:val="28"/>
          <w:szCs w:val="28"/>
        </w:rPr>
        <w:t xml:space="preserve"> du stator est noté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B</m:t>
                </m:r>
              </m:e>
            </m:acc>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r</m:t>
                </m:r>
              </m:sub>
            </m:sSub>
          </m:e>
        </m:acc>
      </m:oMath>
      <w:r w:rsidRPr="0078699E">
        <w:rPr>
          <w:rFonts w:ascii="Cambria" w:hAnsi="Cambria"/>
          <w:sz w:val="28"/>
          <w:szCs w:val="28"/>
        </w:rPr>
        <w:t>.</w:t>
      </w:r>
    </w:p>
    <w:p w14:paraId="66D49DB2" w14:textId="77777777" w:rsidR="001F4205" w:rsidRPr="0078699E" w:rsidRDefault="001F4205" w:rsidP="0078699E">
      <w:pPr>
        <w:spacing w:after="0" w:line="240" w:lineRule="auto"/>
        <w:jc w:val="both"/>
        <w:rPr>
          <w:rFonts w:ascii="Cambria" w:hAnsi="Cambria"/>
          <w:sz w:val="28"/>
          <w:szCs w:val="28"/>
        </w:rPr>
      </w:pPr>
    </w:p>
    <w:p w14:paraId="6B6B7E2D"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On donne figure 11 la représentation de la fonction </w:t>
      </w:r>
      <m:oMath>
        <m:sSub>
          <m:sSubPr>
            <m:ctrlPr>
              <w:rPr>
                <w:rFonts w:ascii="Cambria Math" w:hAnsi="Cambria Math"/>
                <w:sz w:val="28"/>
                <w:szCs w:val="28"/>
              </w:rPr>
            </m:ctrlPr>
          </m:sSubPr>
          <m:e>
            <m:r>
              <w:rPr>
                <w:rFonts w:ascii="Cambria Math" w:hAnsi="Cambria Math"/>
                <w:sz w:val="28"/>
                <w:szCs w:val="28"/>
              </w:rPr>
              <m:t>B</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78699E">
        <w:rPr>
          <w:rFonts w:ascii="Cambria" w:hAnsi="Cambria"/>
          <w:sz w:val="28"/>
          <w:szCs w:val="28"/>
        </w:rPr>
        <w:t xml:space="preserve"> pour </w:t>
      </w:r>
      <m:oMath>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r>
          <m:rPr>
            <m:sty m:val="p"/>
          </m:rPr>
          <w:rPr>
            <w:rFonts w:ascii="Cambria Math" w:hAnsi="Cambria Math"/>
            <w:sz w:val="28"/>
            <w:szCs w:val="28"/>
          </w:rPr>
          <m:t>&gt;0</m:t>
        </m:r>
      </m:oMath>
      <w:r w:rsidRPr="0078699E">
        <w:rPr>
          <w:rFonts w:ascii="Cambria" w:hAnsi="Cambria"/>
          <w:sz w:val="28"/>
          <w:szCs w:val="28"/>
        </w:rPr>
        <w:t xml:space="preserve"> et pour </w:t>
      </w:r>
      <m:oMath>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π</m:t>
        </m:r>
        <m:r>
          <m:rPr>
            <m:sty m:val="p"/>
          </m:rPr>
          <w:rPr>
            <w:rFonts w:ascii="Cambria Math" w:hAnsi="Cambria Math"/>
            <w:sz w:val="28"/>
            <w:szCs w:val="28"/>
          </w:rPr>
          <m:t>,</m:t>
        </m:r>
        <m:r>
          <w:rPr>
            <w:rFonts w:ascii="Cambria Math" w:hAnsi="Cambria Math"/>
            <w:sz w:val="28"/>
            <w:szCs w:val="28"/>
          </w:rPr>
          <m:t>π</m:t>
        </m:r>
        <m:r>
          <m:rPr>
            <m:sty m:val="p"/>
          </m:rPr>
          <w:rPr>
            <w:rFonts w:ascii="Cambria Math" w:hAnsi="Cambria Math"/>
            <w:sz w:val="28"/>
            <w:szCs w:val="28"/>
          </w:rPr>
          <m:t>]</m:t>
        </m:r>
      </m:oMath>
      <w:r w:rsidRPr="0078699E">
        <w:rPr>
          <w:rFonts w:ascii="Cambria" w:hAnsi="Cambria"/>
          <w:sz w:val="28"/>
          <w:szCs w:val="28"/>
        </w:rPr>
        <w:t>.</w:t>
      </w:r>
    </w:p>
    <w:p w14:paraId="15D462F3" w14:textId="77777777" w:rsidR="0078699E" w:rsidRPr="0078699E" w:rsidRDefault="0078699E" w:rsidP="0078699E">
      <w:pPr>
        <w:spacing w:after="0" w:line="240" w:lineRule="auto"/>
        <w:jc w:val="center"/>
        <w:rPr>
          <w:rFonts w:ascii="Cambria" w:hAnsi="Cambria"/>
          <w:sz w:val="28"/>
          <w:szCs w:val="28"/>
        </w:rPr>
      </w:pPr>
      <w:r w:rsidRPr="0078699E">
        <w:rPr>
          <w:rFonts w:ascii="Cambria" w:hAnsi="Cambria"/>
          <w:noProof/>
          <w:sz w:val="28"/>
          <w:szCs w:val="28"/>
        </w:rPr>
        <w:drawing>
          <wp:inline distT="0" distB="0" distL="0" distR="0" wp14:anchorId="0898D2A9" wp14:editId="41BDA808">
            <wp:extent cx="5063067" cy="2031713"/>
            <wp:effectExtent l="0" t="0" r="4445" b="6985"/>
            <wp:docPr id="17" name="2024_05_03_0bd43126e4e0081408b7g-12.jpeg"/>
            <wp:cNvGraphicFramePr/>
            <a:graphic xmlns:a="http://schemas.openxmlformats.org/drawingml/2006/main">
              <a:graphicData uri="http://schemas.openxmlformats.org/drawingml/2006/picture">
                <pic:pic xmlns:pic="http://schemas.openxmlformats.org/drawingml/2006/picture">
                  <pic:nvPicPr>
                    <pic:cNvPr id="12" name="2024_05_03_0bd43126e4e0081408b7g-12.jpeg"/>
                    <pic:cNvPicPr/>
                  </pic:nvPicPr>
                  <pic:blipFill>
                    <a:blip r:embed="rId20" cstate="print"/>
                    <a:srcRect/>
                    <a:stretch>
                      <a:fillRect/>
                    </a:stretch>
                  </pic:blipFill>
                  <pic:spPr>
                    <a:xfrm>
                      <a:off x="0" y="0"/>
                      <a:ext cx="5093517" cy="2043932"/>
                    </a:xfrm>
                    <a:prstGeom prst="rect">
                      <a:avLst/>
                    </a:prstGeom>
                  </pic:spPr>
                </pic:pic>
              </a:graphicData>
            </a:graphic>
          </wp:inline>
        </w:drawing>
      </w:r>
    </w:p>
    <w:p w14:paraId="0FE4B103" w14:textId="77777777" w:rsidR="0078699E" w:rsidRPr="0078699E" w:rsidRDefault="0078699E" w:rsidP="0078699E">
      <w:pPr>
        <w:spacing w:after="0" w:line="240" w:lineRule="auto"/>
        <w:jc w:val="center"/>
        <w:rPr>
          <w:rFonts w:ascii="Cambria" w:hAnsi="Cambria"/>
          <w:sz w:val="28"/>
          <w:szCs w:val="28"/>
        </w:rPr>
      </w:pPr>
      <w:r w:rsidRPr="0078699E">
        <w:rPr>
          <w:rFonts w:ascii="Cambria" w:eastAsia="Georgia" w:hAnsi="Cambria" w:cs="Georgia"/>
          <w:sz w:val="28"/>
          <w:szCs w:val="28"/>
        </w:rPr>
        <w:t xml:space="preserve">Figure 11 - Modélisation simplifiée du champ créé par l'ensemble des spires de l'enroulement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dans l'entrefer</w:t>
      </w:r>
    </w:p>
    <w:p w14:paraId="2F51CCDD" w14:textId="77777777" w:rsidR="001F4205" w:rsidRDefault="001F4205" w:rsidP="0078699E">
      <w:pPr>
        <w:spacing w:after="0" w:line="240" w:lineRule="auto"/>
        <w:jc w:val="both"/>
        <w:rPr>
          <w:rFonts w:ascii="Cambria" w:eastAsia="Georgia" w:hAnsi="Cambria" w:cs="Georgia"/>
          <w:sz w:val="28"/>
          <w:szCs w:val="28"/>
        </w:rPr>
      </w:pPr>
    </w:p>
    <w:p w14:paraId="45501640" w14:textId="05B296DA" w:rsid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Q27. Préciser le nombre </w:t>
      </w:r>
      <m:oMath>
        <m:r>
          <w:rPr>
            <w:rFonts w:ascii="Cambria Math" w:hAnsi="Cambria Math"/>
            <w:sz w:val="28"/>
            <w:szCs w:val="28"/>
          </w:rPr>
          <m:t>n</m:t>
        </m:r>
      </m:oMath>
      <w:r w:rsidRPr="0078699E">
        <w:rPr>
          <w:rFonts w:ascii="Cambria" w:hAnsi="Cambria"/>
          <w:sz w:val="28"/>
          <w:szCs w:val="28"/>
        </w:rPr>
        <w:t xml:space="preserve"> de spires de l'enroulement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eastAsia="Georgia" w:hAnsi="Cambria" w:cs="Georgia"/>
          <w:sz w:val="28"/>
          <w:szCs w:val="28"/>
        </w:rPr>
        <w:t xml:space="preserve">, décalées les unes par rapport aux autres, qui permettent de créer le champ magnétique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B</m:t>
                </m:r>
              </m:e>
            </m:acc>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78699E">
        <w:rPr>
          <w:rFonts w:ascii="Cambria" w:hAnsi="Cambria"/>
          <w:sz w:val="28"/>
          <w:szCs w:val="28"/>
        </w:rPr>
        <w:t xml:space="preserve"> de la figure </w:t>
      </w:r>
      <w:proofErr w:type="gramStart"/>
      <w:r w:rsidRPr="0078699E">
        <w:rPr>
          <w:rFonts w:ascii="Cambria" w:hAnsi="Cambria"/>
          <w:sz w:val="28"/>
          <w:szCs w:val="28"/>
        </w:rPr>
        <w:t>11 .</w:t>
      </w:r>
      <w:proofErr w:type="gramEnd"/>
    </w:p>
    <w:p w14:paraId="02135D02" w14:textId="77777777" w:rsidR="001F4205" w:rsidRPr="0078699E" w:rsidRDefault="001F4205" w:rsidP="0078699E">
      <w:pPr>
        <w:spacing w:after="0" w:line="240" w:lineRule="auto"/>
        <w:jc w:val="both"/>
        <w:rPr>
          <w:rFonts w:ascii="Cambria" w:hAnsi="Cambria"/>
          <w:sz w:val="28"/>
          <w:szCs w:val="28"/>
        </w:rPr>
      </w:pPr>
    </w:p>
    <w:p w14:paraId="2C72681F"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Dans la suite du problème, on admettra que les enroulements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et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oMath>
      <w:r w:rsidRPr="0078699E">
        <w:rPr>
          <w:rFonts w:ascii="Cambria" w:eastAsia="Georgia" w:hAnsi="Cambria" w:cs="Georgia"/>
          <w:sz w:val="28"/>
          <w:szCs w:val="28"/>
        </w:rPr>
        <w:t xml:space="preserve"> du stator créent dans l'entrefer les champs magnétiques :</w:t>
      </w:r>
    </w:p>
    <w:p w14:paraId="3C11430E" w14:textId="77777777" w:rsidR="0078699E" w:rsidRPr="0078699E" w:rsidRDefault="00000000" w:rsidP="0078699E">
      <w:pPr>
        <w:spacing w:after="0" w:line="240" w:lineRule="auto"/>
        <w:jc w:val="both"/>
        <w:rPr>
          <w:rFonts w:ascii="Cambria" w:hAnsi="Cambria"/>
          <w:sz w:val="28"/>
          <w:szCs w:val="28"/>
        </w:rPr>
      </w:pPr>
      <m:oMathPara>
        <m:oMath>
          <m:d>
            <m:dPr>
              <m:begChr m:val="{"/>
              <m:endChr m:val=""/>
              <m:ctrlPr>
                <w:rPr>
                  <w:rFonts w:ascii="Cambria Math" w:hAnsi="Cambria Math"/>
                  <w:sz w:val="28"/>
                  <w:szCs w:val="28"/>
                </w:rPr>
              </m:ctrlPr>
            </m:dPr>
            <m:e>
              <m:m>
                <m:mPr>
                  <m:plcHide m:val="1"/>
                  <m:mcs>
                    <m:mc>
                      <m:mcPr>
                        <m:count m:val="1"/>
                        <m:mcJc m:val="left"/>
                      </m:mcPr>
                    </m:mc>
                  </m:mcs>
                  <m:ctrlPr>
                    <w:rPr>
                      <w:rFonts w:ascii="Cambria Math" w:hAnsi="Cambria Math"/>
                      <w:i/>
                      <w:sz w:val="28"/>
                      <w:szCs w:val="28"/>
                    </w:rPr>
                  </m:ctrlPr>
                </m:mPr>
                <m:m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B</m:t>
                            </m:r>
                          </m:e>
                        </m:acc>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S</m:t>
                        </m:r>
                      </m:sub>
                    </m:sSub>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)cos⁡(</m:t>
                    </m:r>
                    <m:r>
                      <w:rPr>
                        <w:rFonts w:ascii="Cambria Math" w:hAnsi="Cambria Math"/>
                        <w:sz w:val="28"/>
                        <w:szCs w:val="28"/>
                      </w:rPr>
                      <m:t>θ</m:t>
                    </m:r>
                    <m:r>
                      <m:rPr>
                        <m:sty m:val="p"/>
                      </m:rPr>
                      <w:rPr>
                        <w:rFonts w:ascii="Cambria Math" w:hAnsi="Cambria Math"/>
                        <w:sz w:val="28"/>
                        <w:szCs w:val="28"/>
                      </w:rPr>
                      <m:t>)</m:t>
                    </m:r>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r</m:t>
                            </m:r>
                          </m:sub>
                        </m:sSub>
                      </m:e>
                    </m:acc>
                  </m:e>
                </m:mr>
                <m:m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B</m:t>
                            </m:r>
                          </m:e>
                        </m:acc>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sub>
                    </m:sSub>
                    <m:r>
                      <m:rPr>
                        <m:sty m:val="p"/>
                      </m:rPr>
                      <w:rPr>
                        <w:rFonts w:ascii="Cambria Math" w:hAnsi="Cambria Math"/>
                        <w:sz w:val="28"/>
                        <w:szCs w:val="28"/>
                      </w:rPr>
                      <m:t>(</m:t>
                    </m:r>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S</m:t>
                        </m:r>
                      </m:sub>
                    </m:sSub>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)sin⁡(</m:t>
                    </m:r>
                    <m:r>
                      <w:rPr>
                        <w:rFonts w:ascii="Cambria Math" w:hAnsi="Cambria Math"/>
                        <w:sz w:val="28"/>
                        <w:szCs w:val="28"/>
                      </w:rPr>
                      <m:t>θ</m:t>
                    </m:r>
                    <m:r>
                      <m:rPr>
                        <m:sty m:val="p"/>
                      </m:rPr>
                      <w:rPr>
                        <w:rFonts w:ascii="Cambria Math" w:hAnsi="Cambria Math"/>
                        <w:sz w:val="28"/>
                        <w:szCs w:val="28"/>
                      </w:rPr>
                      <m:t>)</m:t>
                    </m:r>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r</m:t>
                            </m:r>
                          </m:sub>
                        </m:sSub>
                      </m:e>
                    </m:acc>
                  </m:e>
                </m:mr>
              </m:m>
            </m:e>
          </m:d>
        </m:oMath>
      </m:oMathPara>
    </w:p>
    <w:p w14:paraId="2CB6210D" w14:textId="77777777" w:rsidR="001F4205" w:rsidRDefault="001F4205" w:rsidP="0078699E">
      <w:pPr>
        <w:spacing w:after="0" w:line="240" w:lineRule="auto"/>
        <w:jc w:val="both"/>
        <w:rPr>
          <w:rFonts w:ascii="Cambria" w:eastAsia="Georgia" w:hAnsi="Cambria" w:cs="Georgia"/>
          <w:sz w:val="28"/>
          <w:szCs w:val="28"/>
        </w:rPr>
      </w:pPr>
    </w:p>
    <w:p w14:paraId="7D464919" w14:textId="3BE3C981"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Par ailleurs, une alimentation électrique impose les courants :</w:t>
      </w:r>
    </w:p>
    <w:p w14:paraId="0C6F3C32" w14:textId="77777777" w:rsidR="0078699E" w:rsidRPr="0078699E" w:rsidRDefault="00000000" w:rsidP="0078699E">
      <w:pPr>
        <w:spacing w:after="0" w:line="240" w:lineRule="auto"/>
        <w:jc w:val="both"/>
        <w:rPr>
          <w:rFonts w:ascii="Cambria" w:hAnsi="Cambria"/>
          <w:sz w:val="28"/>
          <w:szCs w:val="28"/>
        </w:rPr>
      </w:pPr>
      <m:oMathPara>
        <m:oMath>
          <m:d>
            <m:dPr>
              <m:begChr m:val="{"/>
              <m:endChr m:val=""/>
              <m:ctrlPr>
                <w:rPr>
                  <w:rFonts w:ascii="Cambria Math" w:hAnsi="Cambria Math"/>
                  <w:sz w:val="28"/>
                  <w:szCs w:val="28"/>
                </w:rPr>
              </m:ctrlPr>
            </m:dPr>
            <m:e>
              <m:m>
                <m:mPr>
                  <m:plcHide m:val="1"/>
                  <m:mcs>
                    <m:mc>
                      <m:mcPr>
                        <m:count m:val="1"/>
                        <m:mcJc m:val="left"/>
                      </m:mcPr>
                    </m:mc>
                  </m:mcs>
                  <m:ctrlPr>
                    <w:rPr>
                      <w:rFonts w:ascii="Cambria Math" w:hAnsi="Cambria Math"/>
                      <w:i/>
                      <w:sz w:val="28"/>
                      <w:szCs w:val="28"/>
                    </w:rPr>
                  </m:ctrlPr>
                </m:mPr>
                <m:mr>
                  <m:e>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S</m:t>
                        </m:r>
                        <m:r>
                          <m:rPr>
                            <m:sty m:val="p"/>
                          </m:rPr>
                          <w:rPr>
                            <w:rFonts w:ascii="Cambria Math" w:hAnsi="Cambria Math"/>
                            <w:sz w:val="28"/>
                            <w:szCs w:val="28"/>
                          </w:rPr>
                          <m:t>max</m:t>
                        </m:r>
                      </m:sub>
                    </m:sSub>
                    <m:r>
                      <m:rPr>
                        <m:sty m:val="p"/>
                      </m:rPr>
                      <w:rPr>
                        <w:rFonts w:ascii="Cambria Math" w:hAnsi="Cambria Math"/>
                        <w:sz w:val="28"/>
                        <w:szCs w:val="28"/>
                      </w:rPr>
                      <m:t>cos⁡</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s</m:t>
                            </m:r>
                          </m:sub>
                        </m:sSub>
                        <m:r>
                          <w:rPr>
                            <w:rFonts w:ascii="Cambria Math" w:hAnsi="Cambria Math"/>
                            <w:sz w:val="28"/>
                            <w:szCs w:val="28"/>
                          </w:rPr>
                          <m:t>t</m:t>
                        </m:r>
                      </m:e>
                    </m:d>
                  </m:e>
                </m:mr>
                <m:mr>
                  <m:e>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S</m:t>
                        </m:r>
                        <m:r>
                          <m:rPr>
                            <m:sty m:val="p"/>
                          </m:rPr>
                          <w:rPr>
                            <w:rFonts w:ascii="Cambria Math" w:hAnsi="Cambria Math"/>
                            <w:sz w:val="28"/>
                            <w:szCs w:val="28"/>
                          </w:rPr>
                          <m:t>max</m:t>
                        </m:r>
                      </m:sub>
                    </m:sSub>
                    <m:r>
                      <m:rPr>
                        <m:sty m:val="p"/>
                      </m:rPr>
                      <w:rPr>
                        <w:rFonts w:ascii="Cambria Math" w:hAnsi="Cambria Math"/>
                        <w:sz w:val="28"/>
                        <w:szCs w:val="28"/>
                      </w:rPr>
                      <m:t>sin⁡</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s</m:t>
                            </m:r>
                          </m:sub>
                        </m:sSub>
                        <m:r>
                          <w:rPr>
                            <w:rFonts w:ascii="Cambria Math" w:hAnsi="Cambria Math"/>
                            <w:sz w:val="28"/>
                            <w:szCs w:val="28"/>
                          </w:rPr>
                          <m:t>t</m:t>
                        </m:r>
                      </m:e>
                    </m:d>
                  </m:e>
                </m:mr>
              </m:m>
            </m:e>
          </m:d>
        </m:oMath>
      </m:oMathPara>
    </w:p>
    <w:p w14:paraId="2265043C" w14:textId="77777777" w:rsidR="0078699E" w:rsidRPr="0078699E" w:rsidRDefault="0078699E" w:rsidP="0078699E">
      <w:pPr>
        <w:spacing w:after="0" w:line="240" w:lineRule="auto"/>
        <w:jc w:val="both"/>
        <w:rPr>
          <w:rFonts w:ascii="Cambria" w:eastAsia="Georgia" w:hAnsi="Cambria" w:cs="Georgia"/>
          <w:sz w:val="28"/>
          <w:szCs w:val="28"/>
        </w:rPr>
      </w:pPr>
    </w:p>
    <w:p w14:paraId="186042DF"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Q28. Déterminer l'expression du champ magnétique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B</m:t>
                </m:r>
              </m:e>
            </m:acc>
          </m:e>
          <m:sub>
            <m:r>
              <w:rPr>
                <w:rFonts w:ascii="Cambria Math" w:hAnsi="Cambria Math"/>
                <w:sz w:val="28"/>
                <w:szCs w:val="28"/>
              </w:rPr>
              <m:t>S</m:t>
            </m:r>
          </m:sub>
        </m:sSub>
      </m:oMath>
      <w:r w:rsidRPr="0078699E">
        <w:rPr>
          <w:rFonts w:ascii="Cambria" w:eastAsia="Georgia" w:hAnsi="Cambria" w:cs="Georgia"/>
          <w:sz w:val="28"/>
          <w:szCs w:val="28"/>
        </w:rPr>
        <w:t xml:space="preserve"> créé par l'ensemble des deux enroulements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et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oMath>
      <w:r w:rsidRPr="0078699E">
        <w:rPr>
          <w:rFonts w:ascii="Cambria" w:hAnsi="Cambria"/>
          <w:sz w:val="28"/>
          <w:szCs w:val="28"/>
        </w:rPr>
        <w:t xml:space="preserve"> du stator dans l'entrefer. On posera </w:t>
      </w:r>
      <m:oMath>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S</m:t>
            </m:r>
            <m:r>
              <m:rPr>
                <m:sty m:val="p"/>
              </m:rPr>
              <w:rPr>
                <w:rFonts w:ascii="Cambria Math" w:hAnsi="Cambria Math"/>
                <w:sz w:val="28"/>
                <w:szCs w:val="28"/>
              </w:rPr>
              <m:t>0</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S</m:t>
            </m:r>
          </m:sub>
        </m:sSub>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S</m:t>
            </m:r>
            <m:r>
              <m:rPr>
                <m:nor/>
              </m:rPr>
              <w:rPr>
                <w:rFonts w:ascii="Cambria" w:hAnsi="Cambria"/>
                <w:sz w:val="28"/>
                <w:szCs w:val="28"/>
              </w:rPr>
              <m:t> max </m:t>
            </m:r>
          </m:sub>
        </m:sSub>
      </m:oMath>
      <w:r w:rsidRPr="0078699E">
        <w:rPr>
          <w:rFonts w:ascii="Cambria" w:eastAsia="Georgia" w:hAnsi="Cambria" w:cs="Georgia"/>
          <w:sz w:val="28"/>
          <w:szCs w:val="28"/>
        </w:rPr>
        <w:t xml:space="preserve">. Justifier que ce champ magnétique est un champ tournant dans le référentiel du stator à une vitesse angulaire </w:t>
      </w:r>
      <m:oMath>
        <m:r>
          <w:rPr>
            <w:rFonts w:ascii="Cambria Math" w:hAnsi="Cambria Math"/>
            <w:sz w:val="28"/>
            <w:szCs w:val="28"/>
          </w:rPr>
          <m:t>ω</m:t>
        </m:r>
      </m:oMath>
      <w:r w:rsidRPr="0078699E">
        <w:rPr>
          <w:rFonts w:ascii="Cambria" w:eastAsia="Georgia" w:hAnsi="Cambria" w:cs="Georgia"/>
          <w:sz w:val="28"/>
          <w:szCs w:val="28"/>
        </w:rPr>
        <w:t xml:space="preserve"> que l'on précisera.</w:t>
      </w:r>
    </w:p>
    <w:p w14:paraId="3FF22D05" w14:textId="77777777" w:rsidR="0078699E" w:rsidRPr="0078699E" w:rsidRDefault="0078699E" w:rsidP="0078699E">
      <w:pPr>
        <w:spacing w:after="0" w:line="240" w:lineRule="auto"/>
        <w:jc w:val="both"/>
        <w:rPr>
          <w:rFonts w:ascii="Cambria" w:eastAsia="Georgia" w:hAnsi="Cambria" w:cs="Georgia"/>
          <w:sz w:val="28"/>
          <w:szCs w:val="28"/>
        </w:rPr>
      </w:pPr>
    </w:p>
    <w:p w14:paraId="48B5E1A6"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Le rotor est repéré par sa position angulaire </w:t>
      </w:r>
      <m:oMath>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oMath>
      <w:r w:rsidRPr="0078699E">
        <w:rPr>
          <w:rFonts w:ascii="Cambria" w:hAnsi="Cambria"/>
          <w:sz w:val="28"/>
          <w:szCs w:val="28"/>
        </w:rPr>
        <w:t xml:space="preserve">. La position </w:t>
      </w:r>
      <m:oMath>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r>
          <m:rPr>
            <m:sty m:val="p"/>
          </m:rPr>
          <w:rPr>
            <w:rFonts w:ascii="Cambria Math" w:hAnsi="Cambria Math"/>
            <w:sz w:val="28"/>
            <w:szCs w:val="28"/>
          </w:rPr>
          <m:t>=0</m:t>
        </m:r>
      </m:oMath>
      <w:r w:rsidRPr="0078699E">
        <w:rPr>
          <w:rFonts w:ascii="Cambria" w:eastAsia="Georgia" w:hAnsi="Cambria" w:cs="Georgia"/>
          <w:sz w:val="28"/>
          <w:szCs w:val="28"/>
        </w:rPr>
        <w:t xml:space="preserve"> correspond à l'alignement des enroulements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du stator et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oMath>
      <w:r w:rsidRPr="0078699E">
        <w:rPr>
          <w:rFonts w:ascii="Cambria" w:hAnsi="Cambria"/>
          <w:sz w:val="28"/>
          <w:szCs w:val="28"/>
        </w:rPr>
        <w:t xml:space="preserve"> du rotor.</w:t>
      </w:r>
    </w:p>
    <w:p w14:paraId="049E6610" w14:textId="77777777" w:rsidR="0078699E" w:rsidRPr="0078699E" w:rsidRDefault="0078699E" w:rsidP="0078699E">
      <w:pPr>
        <w:spacing w:after="0" w:line="240" w:lineRule="auto"/>
        <w:jc w:val="both"/>
        <w:rPr>
          <w:rFonts w:ascii="Cambria" w:eastAsia="Georgia" w:hAnsi="Cambria" w:cs="Georgia"/>
          <w:sz w:val="28"/>
          <w:szCs w:val="28"/>
        </w:rPr>
      </w:pPr>
    </w:p>
    <w:p w14:paraId="4BBE3599" w14:textId="77777777" w:rsidR="0078699E" w:rsidRPr="0078699E" w:rsidRDefault="0078699E" w:rsidP="0078699E">
      <w:pPr>
        <w:spacing w:after="0" w:line="240" w:lineRule="auto"/>
        <w:jc w:val="both"/>
        <w:rPr>
          <w:rFonts w:ascii="Cambria" w:eastAsia="Georgia" w:hAnsi="Cambria" w:cs="Georgia"/>
          <w:sz w:val="28"/>
          <w:szCs w:val="28"/>
        </w:rPr>
      </w:pPr>
      <w:r w:rsidRPr="0078699E">
        <w:rPr>
          <w:rFonts w:ascii="Cambria" w:eastAsia="Georgia" w:hAnsi="Cambria" w:cs="Georgia"/>
          <w:sz w:val="28"/>
          <w:szCs w:val="28"/>
        </w:rPr>
        <w:lastRenderedPageBreak/>
        <w:t xml:space="preserve">On définit la base </w:t>
      </w:r>
      <m:oMath>
        <m:d>
          <m:dPr>
            <m:ctrlPr>
              <w:rPr>
                <w:rFonts w:ascii="Cambria Math" w:hAnsi="Cambria Math"/>
                <w:sz w:val="28"/>
                <w:szCs w:val="28"/>
              </w:rPr>
            </m:ctrlPr>
          </m:dPr>
          <m:e>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u</m:t>
                    </m:r>
                  </m:sub>
                </m:sSub>
              </m:e>
            </m:acc>
            <m:r>
              <m:rPr>
                <m:sty m:val="p"/>
              </m:rPr>
              <w:rPr>
                <w:rFonts w:ascii="Cambria Math" w:hAnsi="Cambria Math"/>
                <w:sz w:val="28"/>
                <w:szCs w:val="28"/>
              </w:rPr>
              <m:t>,</m:t>
            </m:r>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v</m:t>
                    </m:r>
                  </m:sub>
                </m:sSub>
              </m:e>
            </m:acc>
            <m:r>
              <m:rPr>
                <m:sty m:val="p"/>
              </m:rPr>
              <w:rPr>
                <w:rFonts w:ascii="Cambria Math" w:hAnsi="Cambria Math"/>
                <w:sz w:val="28"/>
                <w:szCs w:val="28"/>
              </w:rPr>
              <m:t>,</m:t>
            </m:r>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z</m:t>
                    </m:r>
                  </m:sub>
                </m:sSub>
              </m:e>
            </m:acc>
          </m:e>
        </m:d>
      </m:oMath>
      <w:r w:rsidRPr="0078699E">
        <w:rPr>
          <w:rFonts w:ascii="Cambria" w:eastAsia="Georgia" w:hAnsi="Cambria" w:cs="Georgia"/>
          <w:sz w:val="28"/>
          <w:szCs w:val="28"/>
        </w:rPr>
        <w:t xml:space="preserve"> liée au référentiel tournant du rotor (figure 12). Le vecteur </w:t>
      </w:r>
      <m:oMath>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z</m:t>
                </m:r>
              </m:sub>
            </m:sSub>
          </m:e>
        </m:acc>
      </m:oMath>
      <w:r w:rsidRPr="0078699E">
        <w:rPr>
          <w:rFonts w:ascii="Cambria" w:eastAsia="Georgia" w:hAnsi="Cambria" w:cs="Georgia"/>
          <w:sz w:val="28"/>
          <w:szCs w:val="28"/>
        </w:rPr>
        <w:t xml:space="preserve"> coïncide avec l'axe longitudinal de la machine. L'enroulement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oMath>
      <w:r w:rsidRPr="0078699E">
        <w:rPr>
          <w:rFonts w:ascii="Cambria" w:eastAsia="Georgia" w:hAnsi="Cambria" w:cs="Georgia"/>
          <w:sz w:val="28"/>
          <w:szCs w:val="28"/>
        </w:rPr>
        <w:t xml:space="preserve"> est orienté par le vecteur normal </w:t>
      </w:r>
      <m:oMath>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u</m:t>
                </m:r>
              </m:sub>
            </m:sSub>
          </m:e>
        </m:acc>
      </m:oMath>
      <w:r w:rsidRPr="0078699E">
        <w:rPr>
          <w:rFonts w:ascii="Cambria" w:hAnsi="Cambria"/>
          <w:sz w:val="28"/>
          <w:szCs w:val="28"/>
        </w:rPr>
        <w:t xml:space="preserve">, l'enroulement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oMath>
      <w:r w:rsidRPr="0078699E">
        <w:rPr>
          <w:rFonts w:ascii="Cambria" w:eastAsia="Georgia" w:hAnsi="Cambria" w:cs="Georgia"/>
          <w:sz w:val="28"/>
          <w:szCs w:val="28"/>
        </w:rPr>
        <w:t xml:space="preserve"> est orienté par le vecteur normal </w:t>
      </w:r>
      <m:oMath>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v</m:t>
                </m:r>
              </m:sub>
            </m:sSub>
          </m:e>
        </m:acc>
      </m:oMath>
      <w:r w:rsidRPr="0078699E">
        <w:rPr>
          <w:rFonts w:ascii="Cambria" w:eastAsia="Georgia" w:hAnsi="Cambria" w:cs="Georgia"/>
          <w:sz w:val="28"/>
          <w:szCs w:val="28"/>
        </w:rPr>
        <w:t xml:space="preserve">. Par souci de clarté, seules les spires centrales des enroulements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et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oMath>
      <w:r w:rsidRPr="0078699E">
        <w:rPr>
          <w:rFonts w:ascii="Cambria" w:eastAsia="Georgia" w:hAnsi="Cambria" w:cs="Georgia"/>
          <w:sz w:val="28"/>
          <w:szCs w:val="28"/>
        </w:rPr>
        <w:t xml:space="preserve"> sont représentées sur la figure 12.</w:t>
      </w:r>
    </w:p>
    <w:p w14:paraId="39E20918" w14:textId="77777777" w:rsidR="0078699E" w:rsidRPr="0078699E" w:rsidRDefault="0078699E" w:rsidP="0078699E">
      <w:pPr>
        <w:spacing w:after="0" w:line="240" w:lineRule="auto"/>
        <w:jc w:val="center"/>
        <w:rPr>
          <w:rFonts w:ascii="Cambria" w:hAnsi="Cambria"/>
          <w:sz w:val="28"/>
          <w:szCs w:val="28"/>
        </w:rPr>
      </w:pPr>
      <w:r w:rsidRPr="0078699E">
        <w:rPr>
          <w:noProof/>
          <w:sz w:val="28"/>
          <w:szCs w:val="28"/>
        </w:rPr>
        <w:drawing>
          <wp:inline distT="0" distB="0" distL="0" distR="0" wp14:anchorId="6075CF53" wp14:editId="229F9425">
            <wp:extent cx="3400698" cy="1333730"/>
            <wp:effectExtent l="0" t="0" r="0" b="0"/>
            <wp:docPr id="1100423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23738" name=""/>
                    <pic:cNvPicPr/>
                  </pic:nvPicPr>
                  <pic:blipFill rotWithShape="1">
                    <a:blip r:embed="rId21"/>
                    <a:srcRect l="55375" t="33777" r="9601" b="17388"/>
                    <a:stretch/>
                  </pic:blipFill>
                  <pic:spPr bwMode="auto">
                    <a:xfrm>
                      <a:off x="0" y="0"/>
                      <a:ext cx="3418718" cy="1340797"/>
                    </a:xfrm>
                    <a:prstGeom prst="rect">
                      <a:avLst/>
                    </a:prstGeom>
                    <a:ln>
                      <a:noFill/>
                    </a:ln>
                    <a:extLst>
                      <a:ext uri="{53640926-AAD7-44D8-BBD7-CCE9431645EC}">
                        <a14:shadowObscured xmlns:a14="http://schemas.microsoft.com/office/drawing/2010/main"/>
                      </a:ext>
                    </a:extLst>
                  </pic:spPr>
                </pic:pic>
              </a:graphicData>
            </a:graphic>
          </wp:inline>
        </w:drawing>
      </w:r>
    </w:p>
    <w:p w14:paraId="2F83A6C6" w14:textId="77777777" w:rsidR="0078699E" w:rsidRPr="0078699E" w:rsidRDefault="0078699E" w:rsidP="0078699E">
      <w:pPr>
        <w:spacing w:after="0" w:line="240" w:lineRule="auto"/>
        <w:jc w:val="center"/>
        <w:rPr>
          <w:rFonts w:ascii="Cambria" w:hAnsi="Cambria"/>
          <w:sz w:val="28"/>
          <w:szCs w:val="28"/>
        </w:rPr>
      </w:pPr>
      <w:r w:rsidRPr="0078699E">
        <w:rPr>
          <w:rFonts w:ascii="Cambria" w:eastAsia="Georgia" w:hAnsi="Cambria" w:cs="Georgia"/>
          <w:sz w:val="28"/>
          <w:szCs w:val="28"/>
        </w:rPr>
        <w:t xml:space="preserve">Figure 12 - Repérage de la position </w:t>
      </w:r>
      <m:oMath>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oMath>
      <w:r w:rsidRPr="0078699E">
        <w:rPr>
          <w:rFonts w:ascii="Cambria" w:hAnsi="Cambria"/>
          <w:sz w:val="28"/>
          <w:szCs w:val="28"/>
        </w:rPr>
        <w:t xml:space="preserve"> du rotor</w:t>
      </w:r>
    </w:p>
    <w:p w14:paraId="68A1D797" w14:textId="77777777" w:rsidR="0078699E" w:rsidRPr="0078699E" w:rsidRDefault="0078699E" w:rsidP="0078699E">
      <w:pPr>
        <w:spacing w:after="0" w:line="240" w:lineRule="auto"/>
        <w:jc w:val="both"/>
        <w:rPr>
          <w:rFonts w:ascii="Cambria" w:hAnsi="Cambria"/>
          <w:sz w:val="28"/>
          <w:szCs w:val="28"/>
        </w:rPr>
      </w:pPr>
    </w:p>
    <w:p w14:paraId="23D897A5" w14:textId="77777777" w:rsidR="0078699E" w:rsidRPr="0078699E" w:rsidRDefault="0078699E" w:rsidP="0078699E">
      <w:pPr>
        <w:spacing w:after="0" w:line="240" w:lineRule="auto"/>
        <w:jc w:val="both"/>
        <w:rPr>
          <w:rFonts w:ascii="Cambria" w:hAnsi="Cambria"/>
          <w:sz w:val="28"/>
          <w:szCs w:val="28"/>
        </w:rPr>
      </w:pPr>
      <w:r w:rsidRPr="0078699E">
        <w:rPr>
          <w:rFonts w:ascii="Cambria" w:hAnsi="Cambria"/>
          <w:sz w:val="28"/>
          <w:szCs w:val="28"/>
        </w:rPr>
        <w:t>On note :</w:t>
      </w:r>
    </w:p>
    <w:p w14:paraId="473E5BF9" w14:textId="77777777" w:rsidR="0078699E" w:rsidRPr="0078699E" w:rsidRDefault="00000000" w:rsidP="0078699E">
      <w:pPr>
        <w:numPr>
          <w:ilvl w:val="0"/>
          <w:numId w:val="7"/>
        </w:numPr>
        <w:spacing w:after="0" w:line="240" w:lineRule="auto"/>
        <w:jc w:val="both"/>
        <w:rPr>
          <w:rFonts w:ascii="Cambria" w:hAnsi="Cambria"/>
          <w:sz w:val="28"/>
          <w:szCs w:val="28"/>
        </w:rPr>
      </w:pPr>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S</m:t>
            </m:r>
          </m:sub>
        </m:sSub>
      </m:oMath>
      <w:r w:rsidR="0078699E" w:rsidRPr="0078699E">
        <w:rPr>
          <w:rFonts w:ascii="Cambria" w:hAnsi="Cambria"/>
          <w:sz w:val="28"/>
          <w:szCs w:val="28"/>
        </w:rPr>
        <w:t xml:space="preserve"> </w:t>
      </w:r>
      <w:proofErr w:type="gramStart"/>
      <w:r w:rsidR="0078699E" w:rsidRPr="0078699E">
        <w:rPr>
          <w:rFonts w:ascii="Cambria" w:hAnsi="Cambria"/>
          <w:sz w:val="28"/>
          <w:szCs w:val="28"/>
        </w:rPr>
        <w:t>et</w:t>
      </w:r>
      <w:proofErr w:type="gramEnd"/>
      <w:r w:rsidR="0078699E" w:rsidRPr="0078699E">
        <w:rPr>
          <w:rFonts w:ascii="Cambria" w:hAnsi="Cambria"/>
          <w:sz w:val="28"/>
          <w:szCs w:val="28"/>
        </w:rPr>
        <w:t xml:space="preserve">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S</m:t>
            </m:r>
          </m:sub>
        </m:sSub>
      </m:oMath>
      <w:r w:rsidR="0078699E" w:rsidRPr="0078699E">
        <w:rPr>
          <w:rFonts w:ascii="Cambria" w:eastAsia="Georgia" w:hAnsi="Cambria" w:cs="Georgia"/>
          <w:sz w:val="28"/>
          <w:szCs w:val="28"/>
        </w:rPr>
        <w:t xml:space="preserve"> la résistance et l'inductance propre de chaque enroulement du stator ;</w:t>
      </w:r>
    </w:p>
    <w:p w14:paraId="3E5B40CA" w14:textId="77777777" w:rsidR="0078699E" w:rsidRPr="0078699E" w:rsidRDefault="00000000" w:rsidP="0078699E">
      <w:pPr>
        <w:numPr>
          <w:ilvl w:val="0"/>
          <w:numId w:val="7"/>
        </w:numPr>
        <w:spacing w:after="0" w:line="240" w:lineRule="auto"/>
        <w:jc w:val="both"/>
        <w:rPr>
          <w:rFonts w:ascii="Cambria" w:hAnsi="Cambria"/>
          <w:sz w:val="28"/>
          <w:szCs w:val="28"/>
        </w:rPr>
      </w:pPr>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R</m:t>
            </m:r>
          </m:sub>
        </m:sSub>
      </m:oMath>
      <w:r w:rsidR="0078699E" w:rsidRPr="0078699E">
        <w:rPr>
          <w:rFonts w:ascii="Cambria" w:hAnsi="Cambria"/>
          <w:sz w:val="28"/>
          <w:szCs w:val="28"/>
        </w:rPr>
        <w:t xml:space="preserve"> </w:t>
      </w:r>
      <w:proofErr w:type="gramStart"/>
      <w:r w:rsidR="0078699E" w:rsidRPr="0078699E">
        <w:rPr>
          <w:rFonts w:ascii="Cambria" w:hAnsi="Cambria"/>
          <w:sz w:val="28"/>
          <w:szCs w:val="28"/>
        </w:rPr>
        <w:t>et</w:t>
      </w:r>
      <w:proofErr w:type="gramEnd"/>
      <w:r w:rsidR="0078699E" w:rsidRPr="0078699E">
        <w:rPr>
          <w:rFonts w:ascii="Cambria" w:hAnsi="Cambria"/>
          <w:sz w:val="28"/>
          <w:szCs w:val="28"/>
        </w:rPr>
        <w:t xml:space="preserve">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R</m:t>
            </m:r>
          </m:sub>
        </m:sSub>
      </m:oMath>
      <w:r w:rsidR="0078699E" w:rsidRPr="0078699E">
        <w:rPr>
          <w:rFonts w:ascii="Cambria" w:eastAsia="Georgia" w:hAnsi="Cambria" w:cs="Georgia"/>
          <w:sz w:val="28"/>
          <w:szCs w:val="28"/>
        </w:rPr>
        <w:t xml:space="preserve"> la résistance et l'inductance propre de chaque enroulement du rotor ;</w:t>
      </w:r>
    </w:p>
    <w:p w14:paraId="4DD15D59" w14:textId="77777777" w:rsidR="0078699E" w:rsidRPr="0078699E" w:rsidRDefault="00000000" w:rsidP="0078699E">
      <w:pPr>
        <w:numPr>
          <w:ilvl w:val="0"/>
          <w:numId w:val="7"/>
        </w:numPr>
        <w:spacing w:after="0" w:line="240" w:lineRule="auto"/>
        <w:jc w:val="both"/>
        <w:rPr>
          <w:rFonts w:ascii="Cambria" w:hAnsi="Cambria"/>
          <w:sz w:val="28"/>
          <w:szCs w:val="28"/>
        </w:rPr>
      </w:pPr>
      <m:oMath>
        <m:sSub>
          <m:sSubPr>
            <m:ctrlPr>
              <w:rPr>
                <w:rFonts w:ascii="Cambria Math" w:hAnsi="Cambria Math"/>
                <w:sz w:val="28"/>
                <w:szCs w:val="28"/>
              </w:rPr>
            </m:ctrlPr>
          </m:sSubPr>
          <m:e>
            <m:r>
              <w:rPr>
                <w:rFonts w:ascii="Cambria Math" w:hAnsi="Cambria Math"/>
                <w:sz w:val="28"/>
                <w:szCs w:val="28"/>
              </w:rPr>
              <m:t>M</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SR</m:t>
            </m:r>
          </m:sub>
        </m:sSub>
        <m:r>
          <m:rPr>
            <m:sty m:val="p"/>
          </m:rPr>
          <w:rPr>
            <w:rFonts w:ascii="Cambria Math" w:hAnsi="Cambria Math"/>
            <w:sz w:val="28"/>
            <w:szCs w:val="28"/>
          </w:rPr>
          <m:t>cos⁡</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e>
        </m:d>
      </m:oMath>
      <w:r w:rsidR="0078699E" w:rsidRPr="0078699E">
        <w:rPr>
          <w:rFonts w:ascii="Cambria" w:hAnsi="Cambria"/>
          <w:sz w:val="28"/>
          <w:szCs w:val="28"/>
        </w:rPr>
        <w:t xml:space="preserve"> (</w:t>
      </w:r>
      <w:proofErr w:type="gramStart"/>
      <w:r w:rsidR="0078699E" w:rsidRPr="0078699E">
        <w:rPr>
          <w:rFonts w:ascii="Cambria" w:hAnsi="Cambria"/>
          <w:sz w:val="28"/>
          <w:szCs w:val="28"/>
        </w:rPr>
        <w:t>avec</w:t>
      </w:r>
      <w:proofErr w:type="gramEnd"/>
      <w:r w:rsidR="0078699E" w:rsidRPr="0078699E">
        <w:rPr>
          <w:rFonts w:ascii="Cambria" w:hAnsi="Cambria"/>
          <w:sz w:val="28"/>
          <w:szCs w:val="28"/>
        </w:rPr>
        <w:t xml:space="preserve"> </w:t>
      </w:r>
      <m:oMath>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SR</m:t>
            </m:r>
          </m:sub>
        </m:sSub>
      </m:oMath>
      <w:r w:rsidR="0078699E" w:rsidRPr="0078699E">
        <w:rPr>
          <w:rFonts w:ascii="Cambria" w:hAnsi="Cambria"/>
          <w:sz w:val="28"/>
          <w:szCs w:val="28"/>
        </w:rPr>
        <w:t xml:space="preserve"> une constante) l'inductance mutuelle entre les enroulements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0078699E" w:rsidRPr="0078699E">
        <w:rPr>
          <w:rFonts w:ascii="Cambria" w:hAnsi="Cambria"/>
          <w:sz w:val="28"/>
          <w:szCs w:val="28"/>
        </w:rPr>
        <w:t xml:space="preserve"> du stator et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oMath>
      <w:r w:rsidR="0078699E" w:rsidRPr="0078699E">
        <w:rPr>
          <w:rFonts w:ascii="Cambria" w:hAnsi="Cambria"/>
          <w:sz w:val="28"/>
          <w:szCs w:val="28"/>
        </w:rPr>
        <w:t xml:space="preserve"> du rotor ;</w:t>
      </w:r>
    </w:p>
    <w:p w14:paraId="73F7029C" w14:textId="77777777" w:rsidR="0078699E" w:rsidRPr="0078699E" w:rsidRDefault="00000000" w:rsidP="0078699E">
      <w:pPr>
        <w:numPr>
          <w:ilvl w:val="0"/>
          <w:numId w:val="7"/>
        </w:numPr>
        <w:spacing w:after="0" w:line="240" w:lineRule="auto"/>
        <w:jc w:val="both"/>
        <w:rPr>
          <w:rFonts w:ascii="Cambria" w:hAnsi="Cambria"/>
          <w:sz w:val="28"/>
          <w:szCs w:val="28"/>
        </w:rPr>
      </w:pPr>
      <m:oMath>
        <m:sSub>
          <m:sSubPr>
            <m:ctrlPr>
              <w:rPr>
                <w:rFonts w:ascii="Cambria Math" w:hAnsi="Cambria Math"/>
                <w:sz w:val="28"/>
                <w:szCs w:val="28"/>
              </w:rPr>
            </m:ctrlPr>
          </m:sSubPr>
          <m:e>
            <m:r>
              <w:rPr>
                <w:rFonts w:ascii="Cambria Math" w:hAnsi="Cambria Math"/>
                <w:sz w:val="28"/>
                <w:szCs w:val="28"/>
              </w:rPr>
              <m:t>M</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SR</m:t>
            </m:r>
          </m:sub>
        </m:sSub>
        <m:r>
          <m:rPr>
            <m:sty m:val="p"/>
          </m:rPr>
          <w:rPr>
            <w:rFonts w:ascii="Cambria Math" w:hAnsi="Cambria Math"/>
            <w:sz w:val="28"/>
            <w:szCs w:val="28"/>
          </w:rPr>
          <m:t>sin⁡</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e>
        </m:d>
      </m:oMath>
      <w:r w:rsidR="0078699E" w:rsidRPr="0078699E">
        <w:rPr>
          <w:rFonts w:ascii="Cambria" w:hAnsi="Cambria"/>
          <w:sz w:val="28"/>
          <w:szCs w:val="28"/>
        </w:rPr>
        <w:t xml:space="preserve"> </w:t>
      </w:r>
      <w:proofErr w:type="gramStart"/>
      <w:r w:rsidR="0078699E" w:rsidRPr="0078699E">
        <w:rPr>
          <w:rFonts w:ascii="Cambria" w:hAnsi="Cambria"/>
          <w:sz w:val="28"/>
          <w:szCs w:val="28"/>
        </w:rPr>
        <w:t>l'inductance</w:t>
      </w:r>
      <w:proofErr w:type="gramEnd"/>
      <w:r w:rsidR="0078699E" w:rsidRPr="0078699E">
        <w:rPr>
          <w:rFonts w:ascii="Cambria" w:hAnsi="Cambria"/>
          <w:sz w:val="28"/>
          <w:szCs w:val="28"/>
        </w:rPr>
        <w:t xml:space="preserve"> mutuelle entre les enroulements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oMath>
      <w:r w:rsidR="0078699E" w:rsidRPr="0078699E">
        <w:rPr>
          <w:rFonts w:ascii="Cambria" w:hAnsi="Cambria"/>
          <w:sz w:val="28"/>
          <w:szCs w:val="28"/>
        </w:rPr>
        <w:t xml:space="preserve"> du stator et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oMath>
      <w:r w:rsidR="0078699E" w:rsidRPr="0078699E">
        <w:rPr>
          <w:rFonts w:ascii="Cambria" w:hAnsi="Cambria"/>
          <w:sz w:val="28"/>
          <w:szCs w:val="28"/>
        </w:rPr>
        <w:t xml:space="preserve"> du rotor.</w:t>
      </w:r>
    </w:p>
    <w:p w14:paraId="662C0E5C" w14:textId="77777777" w:rsidR="0078699E" w:rsidRPr="0078699E" w:rsidRDefault="0078699E" w:rsidP="0078699E">
      <w:pPr>
        <w:spacing w:after="0" w:line="240" w:lineRule="auto"/>
        <w:jc w:val="both"/>
        <w:rPr>
          <w:rFonts w:ascii="Cambria" w:hAnsi="Cambria"/>
          <w:sz w:val="28"/>
          <w:szCs w:val="28"/>
        </w:rPr>
      </w:pPr>
    </w:p>
    <w:p w14:paraId="432FCAA5" w14:textId="77777777" w:rsidR="0078699E" w:rsidRPr="0078699E" w:rsidRDefault="0078699E" w:rsidP="0078699E">
      <w:pPr>
        <w:spacing w:after="0" w:line="240" w:lineRule="auto"/>
        <w:jc w:val="both"/>
        <w:rPr>
          <w:rFonts w:ascii="Cambria" w:hAnsi="Cambria"/>
          <w:sz w:val="28"/>
          <w:szCs w:val="28"/>
        </w:rPr>
      </w:pPr>
      <w:r w:rsidRPr="0078699E">
        <w:rPr>
          <w:rFonts w:ascii="Cambria" w:hAnsi="Cambria"/>
          <w:sz w:val="28"/>
          <w:szCs w:val="28"/>
        </w:rPr>
        <w:t xml:space="preserve">Q29. Que vaut l'inductance mutuelle </w:t>
      </w:r>
      <m:oMath>
        <m:sSub>
          <m:sSubPr>
            <m:ctrlPr>
              <w:rPr>
                <w:rFonts w:ascii="Cambria Math" w:hAnsi="Cambria Math"/>
                <w:sz w:val="28"/>
                <w:szCs w:val="28"/>
              </w:rPr>
            </m:ctrlPr>
          </m:sSubPr>
          <m:e>
            <m:r>
              <w:rPr>
                <w:rFonts w:ascii="Cambria Math" w:hAnsi="Cambria Math"/>
                <w:sz w:val="28"/>
                <w:szCs w:val="28"/>
              </w:rPr>
              <m:t>M</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sub>
        </m:sSub>
      </m:oMath>
      <w:r w:rsidRPr="0078699E">
        <w:rPr>
          <w:rFonts w:ascii="Cambria" w:hAnsi="Cambria"/>
          <w:sz w:val="28"/>
          <w:szCs w:val="28"/>
        </w:rPr>
        <w:t xml:space="preserve"> entre les enroulements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et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oMath>
      <w:r w:rsidRPr="0078699E">
        <w:rPr>
          <w:rFonts w:ascii="Cambria" w:hAnsi="Cambria"/>
          <w:sz w:val="28"/>
          <w:szCs w:val="28"/>
        </w:rPr>
        <w:t xml:space="preserve"> du stator ? Que vaut la mutuelle </w:t>
      </w:r>
      <m:oMath>
        <m:sSub>
          <m:sSubPr>
            <m:ctrlPr>
              <w:rPr>
                <w:rFonts w:ascii="Cambria Math" w:hAnsi="Cambria Math"/>
                <w:sz w:val="28"/>
                <w:szCs w:val="28"/>
              </w:rPr>
            </m:ctrlPr>
          </m:sSubPr>
          <m:e>
            <m:r>
              <w:rPr>
                <w:rFonts w:ascii="Cambria Math" w:hAnsi="Cambria Math"/>
                <w:sz w:val="28"/>
                <w:szCs w:val="28"/>
              </w:rPr>
              <m:t>M</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sub>
        </m:sSub>
      </m:oMath>
      <w:r w:rsidRPr="0078699E">
        <w:rPr>
          <w:rFonts w:ascii="Cambria" w:hAnsi="Cambria"/>
          <w:sz w:val="28"/>
          <w:szCs w:val="28"/>
        </w:rPr>
        <w:t xml:space="preserve"> entre les enroulements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oMath>
      <w:r w:rsidRPr="0078699E">
        <w:rPr>
          <w:rFonts w:ascii="Cambria" w:hAnsi="Cambria"/>
          <w:sz w:val="28"/>
          <w:szCs w:val="28"/>
        </w:rPr>
        <w:t xml:space="preserve"> et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oMath>
      <w:r w:rsidRPr="0078699E">
        <w:rPr>
          <w:rFonts w:ascii="Cambria" w:hAnsi="Cambria"/>
          <w:sz w:val="28"/>
          <w:szCs w:val="28"/>
        </w:rPr>
        <w:t xml:space="preserve"> du </w:t>
      </w:r>
      <w:proofErr w:type="gramStart"/>
      <w:r w:rsidRPr="0078699E">
        <w:rPr>
          <w:rFonts w:ascii="Cambria" w:hAnsi="Cambria"/>
          <w:sz w:val="28"/>
          <w:szCs w:val="28"/>
        </w:rPr>
        <w:t>rotor?</w:t>
      </w:r>
      <w:proofErr w:type="gramEnd"/>
    </w:p>
    <w:p w14:paraId="1B7DF303" w14:textId="77777777" w:rsidR="0078699E" w:rsidRPr="0078699E" w:rsidRDefault="0078699E" w:rsidP="0078699E">
      <w:pPr>
        <w:spacing w:after="0" w:line="240" w:lineRule="auto"/>
        <w:jc w:val="both"/>
        <w:rPr>
          <w:rFonts w:ascii="Cambria" w:hAnsi="Cambria"/>
          <w:sz w:val="28"/>
          <w:szCs w:val="28"/>
        </w:rPr>
      </w:pPr>
    </w:p>
    <w:p w14:paraId="49E0701D" w14:textId="77777777" w:rsidR="0078699E" w:rsidRPr="0078699E" w:rsidRDefault="0078699E" w:rsidP="0078699E">
      <w:pPr>
        <w:spacing w:after="0" w:line="240" w:lineRule="auto"/>
        <w:jc w:val="both"/>
        <w:rPr>
          <w:rFonts w:ascii="Cambria" w:hAnsi="Cambria"/>
          <w:sz w:val="28"/>
          <w:szCs w:val="28"/>
        </w:rPr>
      </w:pPr>
      <w:r w:rsidRPr="0078699E">
        <w:rPr>
          <w:rFonts w:ascii="Cambria" w:hAnsi="Cambria"/>
          <w:sz w:val="28"/>
          <w:szCs w:val="28"/>
        </w:rPr>
        <w:t xml:space="preserve">Q30. Exprimer l'inductance mutuelle </w:t>
      </w:r>
      <m:oMath>
        <m:sSub>
          <m:sSubPr>
            <m:ctrlPr>
              <w:rPr>
                <w:rFonts w:ascii="Cambria Math" w:hAnsi="Cambria Math"/>
                <w:sz w:val="28"/>
                <w:szCs w:val="28"/>
              </w:rPr>
            </m:ctrlPr>
          </m:sSubPr>
          <m:e>
            <m:r>
              <w:rPr>
                <w:rFonts w:ascii="Cambria Math" w:hAnsi="Cambria Math"/>
                <w:sz w:val="28"/>
                <w:szCs w:val="28"/>
              </w:rPr>
              <m:t>M</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sub>
        </m:sSub>
      </m:oMath>
      <w:r w:rsidRPr="0078699E">
        <w:rPr>
          <w:rFonts w:ascii="Cambria" w:hAnsi="Cambria"/>
          <w:sz w:val="28"/>
          <w:szCs w:val="28"/>
        </w:rPr>
        <w:t xml:space="preserve"> entre les enroulements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du stator et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oMath>
      <w:r w:rsidRPr="0078699E">
        <w:rPr>
          <w:rFonts w:ascii="Cambria" w:hAnsi="Cambria"/>
          <w:sz w:val="28"/>
          <w:szCs w:val="28"/>
        </w:rPr>
        <w:t xml:space="preserve"> du rotor en fonction de </w:t>
      </w:r>
      <m:oMath>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SR</m:t>
            </m:r>
          </m:sub>
        </m:sSub>
      </m:oMath>
      <w:r w:rsidRPr="0078699E">
        <w:rPr>
          <w:rFonts w:ascii="Cambria" w:hAnsi="Cambria"/>
          <w:sz w:val="28"/>
          <w:szCs w:val="28"/>
        </w:rPr>
        <w:t xml:space="preserve"> et de </w:t>
      </w:r>
      <m:oMath>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oMath>
      <w:r w:rsidRPr="0078699E">
        <w:rPr>
          <w:rFonts w:ascii="Cambria" w:hAnsi="Cambria"/>
          <w:sz w:val="28"/>
          <w:szCs w:val="28"/>
        </w:rPr>
        <w:t xml:space="preserve">, ainsi que la mutuelle </w:t>
      </w:r>
      <m:oMath>
        <m:sSub>
          <m:sSubPr>
            <m:ctrlPr>
              <w:rPr>
                <w:rFonts w:ascii="Cambria Math" w:hAnsi="Cambria Math"/>
                <w:sz w:val="28"/>
                <w:szCs w:val="28"/>
              </w:rPr>
            </m:ctrlPr>
          </m:sSubPr>
          <m:e>
            <m:r>
              <w:rPr>
                <w:rFonts w:ascii="Cambria Math" w:hAnsi="Cambria Math"/>
                <w:sz w:val="28"/>
                <w:szCs w:val="28"/>
              </w:rPr>
              <m:t>M</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sub>
        </m:sSub>
      </m:oMath>
      <w:r w:rsidRPr="0078699E">
        <w:rPr>
          <w:rFonts w:ascii="Cambria" w:hAnsi="Cambria"/>
          <w:sz w:val="28"/>
          <w:szCs w:val="28"/>
        </w:rPr>
        <w:t xml:space="preserve"> entre les enroulements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oMath>
      <w:r w:rsidRPr="0078699E">
        <w:rPr>
          <w:rFonts w:ascii="Cambria" w:hAnsi="Cambria"/>
          <w:sz w:val="28"/>
          <w:szCs w:val="28"/>
        </w:rPr>
        <w:t xml:space="preserve"> du stator et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oMath>
      <w:r w:rsidRPr="0078699E">
        <w:rPr>
          <w:rFonts w:ascii="Cambria" w:hAnsi="Cambria"/>
          <w:sz w:val="28"/>
          <w:szCs w:val="28"/>
        </w:rPr>
        <w:t xml:space="preserve"> du rotor.</w:t>
      </w:r>
    </w:p>
    <w:p w14:paraId="4239E0F3" w14:textId="77777777" w:rsidR="0078699E" w:rsidRPr="0078699E" w:rsidRDefault="0078699E" w:rsidP="0078699E">
      <w:pPr>
        <w:spacing w:after="0" w:line="240" w:lineRule="auto"/>
        <w:jc w:val="both"/>
        <w:rPr>
          <w:rFonts w:ascii="Cambria" w:eastAsia="Georgia" w:hAnsi="Cambria" w:cs="Georgia"/>
          <w:sz w:val="28"/>
          <w:szCs w:val="28"/>
        </w:rPr>
      </w:pPr>
    </w:p>
    <w:p w14:paraId="4177B101"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On se propose d'écrire l'équation électrique qui définit le courant </w:t>
      </w:r>
      <m:oMath>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78699E">
        <w:rPr>
          <w:rFonts w:ascii="Cambria" w:eastAsia="Georgia" w:hAnsi="Cambria" w:cs="Georgia"/>
          <w:sz w:val="28"/>
          <w:szCs w:val="28"/>
        </w:rPr>
        <w:t xml:space="preserve"> associé à l'enroulement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oMath>
      <w:r w:rsidRPr="0078699E">
        <w:rPr>
          <w:rFonts w:ascii="Cambria" w:hAnsi="Cambria"/>
          <w:sz w:val="28"/>
          <w:szCs w:val="28"/>
        </w:rPr>
        <w:t xml:space="preserve"> du rotor.</w:t>
      </w:r>
    </w:p>
    <w:p w14:paraId="27CE4E54" w14:textId="77777777" w:rsidR="0078699E" w:rsidRPr="0078699E" w:rsidRDefault="0078699E" w:rsidP="0078699E">
      <w:pPr>
        <w:spacing w:after="0" w:line="240" w:lineRule="auto"/>
        <w:jc w:val="both"/>
        <w:rPr>
          <w:rFonts w:ascii="Cambria" w:hAnsi="Cambria"/>
          <w:sz w:val="28"/>
          <w:szCs w:val="28"/>
        </w:rPr>
      </w:pPr>
    </w:p>
    <w:p w14:paraId="309FB3A0" w14:textId="77777777" w:rsidR="0078699E" w:rsidRPr="0078699E" w:rsidRDefault="0078699E" w:rsidP="0078699E">
      <w:pPr>
        <w:spacing w:after="0" w:line="240" w:lineRule="auto"/>
        <w:jc w:val="both"/>
        <w:rPr>
          <w:rFonts w:ascii="Cambria" w:hAnsi="Cambria"/>
          <w:sz w:val="28"/>
          <w:szCs w:val="28"/>
        </w:rPr>
      </w:pPr>
      <w:r w:rsidRPr="0078699E">
        <w:rPr>
          <w:rFonts w:ascii="Cambria" w:hAnsi="Cambria"/>
          <w:sz w:val="28"/>
          <w:szCs w:val="28"/>
        </w:rPr>
        <w:t xml:space="preserve">Q31. Comment peut-on expliquer qu'un courant </w:t>
      </w:r>
      <m:oMath>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78699E">
        <w:rPr>
          <w:rFonts w:ascii="Cambria" w:hAnsi="Cambria"/>
          <w:sz w:val="28"/>
          <w:szCs w:val="28"/>
        </w:rPr>
        <w:t xml:space="preserve"> circule dans l'enroulement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oMath>
      <w:r w:rsidRPr="0078699E">
        <w:rPr>
          <w:rFonts w:ascii="Cambria" w:eastAsia="Georgia" w:hAnsi="Cambria" w:cs="Georgia"/>
          <w:sz w:val="28"/>
          <w:szCs w:val="28"/>
        </w:rPr>
        <w:t xml:space="preserve"> alors qu'il n'est relié à aucune alimentation ?</w:t>
      </w:r>
    </w:p>
    <w:p w14:paraId="79BAC30F" w14:textId="77777777" w:rsidR="0078699E" w:rsidRPr="0078699E" w:rsidRDefault="0078699E" w:rsidP="0078699E">
      <w:pPr>
        <w:spacing w:after="0" w:line="240" w:lineRule="auto"/>
        <w:jc w:val="both"/>
        <w:rPr>
          <w:rFonts w:ascii="Cambria" w:hAnsi="Cambria"/>
          <w:sz w:val="28"/>
          <w:szCs w:val="28"/>
        </w:rPr>
      </w:pPr>
    </w:p>
    <w:p w14:paraId="0CDA10A9" w14:textId="77777777" w:rsidR="0078699E" w:rsidRPr="0078699E" w:rsidRDefault="0078699E" w:rsidP="0078699E">
      <w:pPr>
        <w:spacing w:after="0" w:line="240" w:lineRule="auto"/>
        <w:jc w:val="both"/>
        <w:rPr>
          <w:rFonts w:ascii="Cambria" w:hAnsi="Cambria"/>
          <w:sz w:val="28"/>
          <w:szCs w:val="28"/>
        </w:rPr>
      </w:pPr>
      <w:r w:rsidRPr="0078699E">
        <w:rPr>
          <w:rFonts w:ascii="Cambria" w:hAnsi="Cambria"/>
          <w:sz w:val="28"/>
          <w:szCs w:val="28"/>
        </w:rPr>
        <w:t xml:space="preserve">Q32. On note respectivement </w:t>
      </w:r>
      <m:oMath>
        <m:sSub>
          <m:sSubPr>
            <m:ctrlPr>
              <w:rPr>
                <w:rFonts w:ascii="Cambria Math" w:hAnsi="Cambria Math"/>
                <w:sz w:val="28"/>
                <w:szCs w:val="28"/>
              </w:rPr>
            </m:ctrlPr>
          </m:sSubPr>
          <m:e>
            <m:r>
              <w:rPr>
                <w:rFonts w:ascii="Cambria Math" w:hAnsi="Cambria Math"/>
                <w:sz w:val="28"/>
                <w:szCs w:val="28"/>
              </w:rPr>
              <m:t>ϕ</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oMath>
      <w:r w:rsidRPr="0078699E">
        <w:rPr>
          <w:rFonts w:ascii="Cambria" w:hAnsi="Cambria"/>
          <w:sz w:val="28"/>
          <w:szCs w:val="28"/>
        </w:rPr>
        <w:t xml:space="preserve"> et </w:t>
      </w:r>
      <m:oMath>
        <m:sSub>
          <m:sSubPr>
            <m:ctrlPr>
              <w:rPr>
                <w:rFonts w:ascii="Cambria Math" w:hAnsi="Cambria Math"/>
                <w:sz w:val="28"/>
                <w:szCs w:val="28"/>
              </w:rPr>
            </m:ctrlPr>
          </m:sSubPr>
          <m:e>
            <m:r>
              <w:rPr>
                <w:rFonts w:ascii="Cambria Math" w:hAnsi="Cambria Math"/>
                <w:sz w:val="28"/>
                <w:szCs w:val="28"/>
              </w:rPr>
              <m:t>ϕ</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oMath>
      <w:r w:rsidRPr="0078699E">
        <w:rPr>
          <w:rFonts w:ascii="Cambria" w:eastAsia="Georgia" w:hAnsi="Cambria" w:cs="Georgia"/>
          <w:sz w:val="28"/>
          <w:szCs w:val="28"/>
        </w:rPr>
        <w:t xml:space="preserve"> les flux créés dans l'enroulement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oMath>
      <w:r w:rsidRPr="0078699E">
        <w:rPr>
          <w:rFonts w:ascii="Cambria" w:hAnsi="Cambria"/>
          <w:sz w:val="28"/>
          <w:szCs w:val="28"/>
        </w:rPr>
        <w:t xml:space="preserve"> du rotor par les enroulements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et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oMath>
      <w:r w:rsidRPr="0078699E">
        <w:rPr>
          <w:rFonts w:ascii="Cambria" w:hAnsi="Cambria"/>
          <w:sz w:val="28"/>
          <w:szCs w:val="28"/>
        </w:rPr>
        <w:t xml:space="preserve"> du stator. Exprimer le flux </w:t>
      </w:r>
      <m:oMath>
        <m:sSub>
          <m:sSubPr>
            <m:ctrlPr>
              <w:rPr>
                <w:rFonts w:ascii="Cambria Math" w:hAnsi="Cambria Math"/>
                <w:sz w:val="28"/>
                <w:szCs w:val="28"/>
              </w:rPr>
            </m:ctrlPr>
          </m:sSubPr>
          <m:e>
            <m:r>
              <w:rPr>
                <w:rFonts w:ascii="Cambria Math" w:hAnsi="Cambria Math"/>
                <w:sz w:val="28"/>
                <w:szCs w:val="28"/>
              </w:rPr>
              <m:t>ϕ</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oMath>
      <w:r w:rsidRPr="0078699E">
        <w:rPr>
          <w:rFonts w:ascii="Cambria" w:hAnsi="Cambria"/>
          <w:sz w:val="28"/>
          <w:szCs w:val="28"/>
        </w:rPr>
        <w:t xml:space="preserve"> en fonction de </w:t>
      </w:r>
      <m:oMath>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SR</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oMath>
      <w:r w:rsidRPr="0078699E">
        <w:rPr>
          <w:rFonts w:ascii="Cambria" w:hAnsi="Cambria"/>
          <w:sz w:val="28"/>
          <w:szCs w:val="28"/>
        </w:rPr>
        <w:t xml:space="preserve"> et du courant </w:t>
      </w:r>
      <m:oMath>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78699E">
        <w:rPr>
          <w:rFonts w:ascii="Cambria" w:eastAsia="Georgia" w:hAnsi="Cambria" w:cs="Georgia"/>
          <w:sz w:val="28"/>
          <w:szCs w:val="28"/>
        </w:rPr>
        <w:t xml:space="preserve">. De même, exprimer le flux </w:t>
      </w:r>
      <m:oMath>
        <m:sSub>
          <m:sSubPr>
            <m:ctrlPr>
              <w:rPr>
                <w:rFonts w:ascii="Cambria Math" w:hAnsi="Cambria Math"/>
                <w:sz w:val="28"/>
                <w:szCs w:val="28"/>
              </w:rPr>
            </m:ctrlPr>
          </m:sSubPr>
          <m:e>
            <m:r>
              <w:rPr>
                <w:rFonts w:ascii="Cambria Math" w:hAnsi="Cambria Math"/>
                <w:sz w:val="28"/>
                <w:szCs w:val="28"/>
              </w:rPr>
              <m:t>ϕ</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oMath>
      <w:r w:rsidRPr="0078699E">
        <w:rPr>
          <w:rFonts w:ascii="Cambria" w:hAnsi="Cambria"/>
          <w:sz w:val="28"/>
          <w:szCs w:val="28"/>
        </w:rPr>
        <w:t xml:space="preserve"> en fonction de </w:t>
      </w:r>
      <m:oMath>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SR</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oMath>
      <w:r w:rsidRPr="0078699E">
        <w:rPr>
          <w:rFonts w:ascii="Cambria" w:hAnsi="Cambria"/>
          <w:sz w:val="28"/>
          <w:szCs w:val="28"/>
        </w:rPr>
        <w:t xml:space="preserve"> et du courant </w:t>
      </w:r>
      <m:oMath>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78699E">
        <w:rPr>
          <w:rFonts w:ascii="Cambria" w:hAnsi="Cambria"/>
          <w:sz w:val="28"/>
          <w:szCs w:val="28"/>
        </w:rPr>
        <w:t>.</w:t>
      </w:r>
    </w:p>
    <w:p w14:paraId="24BDE0C3" w14:textId="77777777" w:rsidR="0078699E" w:rsidRPr="0078699E" w:rsidRDefault="0078699E" w:rsidP="0078699E">
      <w:pPr>
        <w:spacing w:after="0" w:line="240" w:lineRule="auto"/>
        <w:jc w:val="both"/>
        <w:rPr>
          <w:rFonts w:ascii="Cambria" w:eastAsia="Georgia" w:hAnsi="Cambria" w:cs="Georgia"/>
          <w:sz w:val="28"/>
          <w:szCs w:val="28"/>
        </w:rPr>
      </w:pPr>
    </w:p>
    <w:p w14:paraId="2364699D"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On suppose que le rotor tourne à la vitesse angulaire constante </w:t>
      </w:r>
      <m:oMath>
        <m:acc>
          <m:accPr>
            <m:chr m:val="⃗"/>
            <m:ctrlPr>
              <w:rPr>
                <w:rFonts w:ascii="Cambria Math" w:hAnsi="Cambria Math"/>
                <w:sz w:val="28"/>
                <w:szCs w:val="28"/>
              </w:rPr>
            </m:ctrlPr>
          </m:accPr>
          <m:e>
            <m:r>
              <m:rPr>
                <m:sty m:val="p"/>
              </m:rPr>
              <w:rPr>
                <w:rFonts w:ascii="Cambria Math" w:hAnsi="Cambria Math"/>
                <w:sz w:val="28"/>
                <w:szCs w:val="28"/>
              </w:rPr>
              <m:t>Ω</m:t>
            </m:r>
          </m:e>
        </m:acc>
        <m:r>
          <m:rPr>
            <m:sty m:val="p"/>
          </m:rPr>
          <w:rPr>
            <w:rFonts w:ascii="Cambria Math" w:hAnsi="Cambria Math"/>
            <w:sz w:val="28"/>
            <w:szCs w:val="28"/>
          </w:rPr>
          <m:t>=Ω</m:t>
        </m:r>
        <m:acc>
          <m:accPr>
            <m:chr m:val="⃗"/>
            <m:ctrlPr>
              <w:rPr>
                <w:rFonts w:ascii="Cambria Math" w:hAnsi="Cambria Math"/>
                <w:sz w:val="28"/>
                <w:szCs w:val="28"/>
              </w:rPr>
            </m:ctrlPr>
          </m:accPr>
          <m:e>
            <m:sSub>
              <m:sSubPr>
                <m:ctrlPr>
                  <w:rPr>
                    <w:rFonts w:ascii="Cambria Math" w:hAnsi="Cambria Math"/>
                    <w:sz w:val="28"/>
                    <w:szCs w:val="28"/>
                  </w:rPr>
                </m:ctrlPr>
              </m:sSubPr>
              <m:e>
                <m:r>
                  <m:rPr>
                    <m:sty m:val="p"/>
                  </m:rPr>
                  <w:rPr>
                    <w:rFonts w:ascii="Cambria Math" w:hAnsi="Cambria Math"/>
                    <w:sz w:val="28"/>
                    <w:szCs w:val="28"/>
                  </w:rPr>
                  <m:t>e</m:t>
                </m:r>
              </m:e>
              <m:sub>
                <m:r>
                  <m:rPr>
                    <m:sty m:val="p"/>
                  </m:rPr>
                  <w:rPr>
                    <w:rFonts w:ascii="Cambria Math" w:hAnsi="Cambria Math"/>
                    <w:sz w:val="28"/>
                    <w:szCs w:val="28"/>
                  </w:rPr>
                  <m:t>z</m:t>
                </m:r>
              </m:sub>
            </m:sSub>
          </m:e>
        </m:acc>
      </m:oMath>
      <w:r w:rsidRPr="0078699E">
        <w:rPr>
          <w:rFonts w:ascii="Cambria" w:hAnsi="Cambria"/>
          <w:sz w:val="28"/>
          <w:szCs w:val="28"/>
        </w:rPr>
        <w:t xml:space="preserve"> avec </w:t>
      </w:r>
      <m:oMath>
        <m:r>
          <m:rPr>
            <m:sty m:val="p"/>
          </m:rPr>
          <w:rPr>
            <w:rFonts w:ascii="Cambria Math" w:hAnsi="Cambria Math"/>
            <w:sz w:val="28"/>
            <w:szCs w:val="28"/>
          </w:rPr>
          <m:t>0≤Ω≤</m:t>
        </m:r>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S</m:t>
            </m:r>
          </m:sub>
        </m:sSub>
      </m:oMath>
      <w:r w:rsidRPr="0078699E">
        <w:rPr>
          <w:rFonts w:ascii="Cambria" w:eastAsia="Georgia" w:hAnsi="Cambria" w:cs="Georgia"/>
          <w:sz w:val="28"/>
          <w:szCs w:val="28"/>
        </w:rPr>
        <w:t xml:space="preserve">. On suppose également qu'à </w:t>
      </w:r>
      <m:oMath>
        <m:r>
          <w:rPr>
            <w:rFonts w:ascii="Cambria Math" w:hAnsi="Cambria Math"/>
            <w:sz w:val="28"/>
            <w:szCs w:val="28"/>
          </w:rPr>
          <m:t>t</m:t>
        </m:r>
        <m:r>
          <m:rPr>
            <m:sty m:val="p"/>
          </m:rPr>
          <w:rPr>
            <w:rFonts w:ascii="Cambria Math" w:hAnsi="Cambria Math"/>
            <w:sz w:val="28"/>
            <w:szCs w:val="28"/>
          </w:rPr>
          <m:t>=0,</m:t>
        </m:r>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r>
          <m:rPr>
            <m:sty m:val="p"/>
          </m:rPr>
          <w:rPr>
            <w:rFonts w:ascii="Cambria Math" w:hAnsi="Cambria Math"/>
            <w:sz w:val="28"/>
            <w:szCs w:val="28"/>
          </w:rPr>
          <m:t>(0)=0</m:t>
        </m:r>
      </m:oMath>
      <w:r w:rsidRPr="0078699E">
        <w:rPr>
          <w:rFonts w:ascii="Cambria" w:hAnsi="Cambria"/>
          <w:sz w:val="28"/>
          <w:szCs w:val="28"/>
        </w:rPr>
        <w:t xml:space="preserve"> de sorte que </w:t>
      </w:r>
      <m:oMath>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)=Ω</m:t>
        </m:r>
        <m:r>
          <w:rPr>
            <w:rFonts w:ascii="Cambria Math" w:hAnsi="Cambria Math"/>
            <w:sz w:val="28"/>
            <w:szCs w:val="28"/>
          </w:rPr>
          <m:t>t</m:t>
        </m:r>
      </m:oMath>
      <w:r w:rsidRPr="0078699E">
        <w:rPr>
          <w:rFonts w:ascii="Cambria" w:hAnsi="Cambria"/>
          <w:sz w:val="28"/>
          <w:szCs w:val="28"/>
        </w:rPr>
        <w:t>.</w:t>
      </w:r>
    </w:p>
    <w:p w14:paraId="5E347E88" w14:textId="77777777" w:rsidR="0078699E" w:rsidRPr="0078699E" w:rsidRDefault="0078699E" w:rsidP="0078699E">
      <w:pPr>
        <w:spacing w:after="0" w:line="240" w:lineRule="auto"/>
        <w:jc w:val="both"/>
        <w:rPr>
          <w:rFonts w:ascii="Cambria" w:hAnsi="Cambria"/>
          <w:sz w:val="28"/>
          <w:szCs w:val="28"/>
        </w:rPr>
      </w:pPr>
    </w:p>
    <w:p w14:paraId="1EE700B9" w14:textId="77777777" w:rsidR="0078699E" w:rsidRPr="0078699E" w:rsidRDefault="0078699E" w:rsidP="0078699E">
      <w:pPr>
        <w:spacing w:after="0" w:line="240" w:lineRule="auto"/>
        <w:jc w:val="both"/>
        <w:rPr>
          <w:rFonts w:ascii="Cambria" w:hAnsi="Cambria"/>
          <w:sz w:val="28"/>
          <w:szCs w:val="28"/>
        </w:rPr>
      </w:pPr>
      <w:r w:rsidRPr="0078699E">
        <w:rPr>
          <w:rFonts w:ascii="Cambria" w:hAnsi="Cambria"/>
          <w:sz w:val="28"/>
          <w:szCs w:val="28"/>
        </w:rPr>
        <w:t xml:space="preserve">Q33. En remarquant que </w:t>
      </w:r>
      <m:oMath>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oMath>
      <w:r w:rsidRPr="0078699E">
        <w:rPr>
          <w:rFonts w:ascii="Cambria" w:hAnsi="Cambria"/>
          <w:sz w:val="28"/>
          <w:szCs w:val="28"/>
        </w:rPr>
        <w:t xml:space="preserve"> et </w:t>
      </w:r>
      <m:oMath>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oMath>
      <w:r w:rsidRPr="0078699E">
        <w:rPr>
          <w:rFonts w:ascii="Cambria" w:eastAsia="Georgia" w:hAnsi="Cambria" w:cs="Georgia"/>
          <w:sz w:val="28"/>
          <w:szCs w:val="28"/>
        </w:rPr>
        <w:t xml:space="preserve"> dépendent du temps, exprimer en fonction de </w:t>
      </w:r>
      <m:oMath>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SR</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r>
          <m:rPr>
            <m:sty m:val="p"/>
          </m:rPr>
          <w:rPr>
            <w:rFonts w:ascii="Cambria Math" w:hAnsi="Cambria Math"/>
            <w:sz w:val="28"/>
            <w:szCs w:val="28"/>
          </w:rPr>
          <m:t>,Ω</m:t>
        </m:r>
      </m:oMath>
      <w:r w:rsidRPr="0078699E">
        <w:rPr>
          <w:rFonts w:ascii="Cambria" w:hAnsi="Cambria"/>
          <w:sz w:val="28"/>
          <w:szCs w:val="28"/>
        </w:rPr>
        <w:t xml:space="preserve"> et de </w:t>
      </w:r>
      <m:oMath>
        <m:r>
          <w:rPr>
            <w:rFonts w:ascii="Cambria Math" w:hAnsi="Cambria Math"/>
            <w:sz w:val="28"/>
            <w:szCs w:val="28"/>
          </w:rPr>
          <m:t>t</m:t>
        </m:r>
      </m:oMath>
      <w:r w:rsidRPr="0078699E">
        <w:rPr>
          <w:rFonts w:ascii="Cambria" w:eastAsia="Georgia" w:hAnsi="Cambria" w:cs="Georgia"/>
          <w:sz w:val="28"/>
          <w:szCs w:val="28"/>
        </w:rPr>
        <w:t xml:space="preserve"> la force électromotrice (fem) </w:t>
      </w:r>
      <m:oMath>
        <m:sSub>
          <m:sSubPr>
            <m:ctrlPr>
              <w:rPr>
                <w:rFonts w:ascii="Cambria Math" w:hAnsi="Cambria Math"/>
                <w:sz w:val="28"/>
                <w:szCs w:val="28"/>
              </w:rPr>
            </m:ctrlPr>
          </m:sSubPr>
          <m:e>
            <m:r>
              <w:rPr>
                <w:rFonts w:ascii="Cambria Math" w:hAnsi="Cambria Math"/>
                <w:sz w:val="28"/>
                <w:szCs w:val="28"/>
              </w:rPr>
              <m:t>e</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oMath>
      <w:r w:rsidRPr="0078699E">
        <w:rPr>
          <w:rFonts w:ascii="Cambria" w:hAnsi="Cambria"/>
          <w:sz w:val="28"/>
          <w:szCs w:val="28"/>
        </w:rPr>
        <w:t xml:space="preserve"> induite par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oMath>
      <w:r w:rsidRPr="0078699E">
        <w:rPr>
          <w:rFonts w:ascii="Cambria" w:hAnsi="Cambria"/>
          <w:sz w:val="28"/>
          <w:szCs w:val="28"/>
        </w:rPr>
        <w:t xml:space="preserve"> dans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oMath>
      <w:r w:rsidRPr="0078699E">
        <w:rPr>
          <w:rFonts w:ascii="Cambria" w:eastAsia="Georgia" w:hAnsi="Cambria" w:cs="Georgia"/>
          <w:sz w:val="28"/>
          <w:szCs w:val="28"/>
        </w:rPr>
        <w:t xml:space="preserve">. Faire de même pour la fem </w:t>
      </w:r>
      <m:oMath>
        <m:sSub>
          <m:sSubPr>
            <m:ctrlPr>
              <w:rPr>
                <w:rFonts w:ascii="Cambria Math" w:hAnsi="Cambria Math"/>
                <w:sz w:val="28"/>
                <w:szCs w:val="28"/>
              </w:rPr>
            </m:ctrlPr>
          </m:sSubPr>
          <m:e>
            <m:r>
              <w:rPr>
                <w:rFonts w:ascii="Cambria Math" w:hAnsi="Cambria Math"/>
                <w:sz w:val="28"/>
                <w:szCs w:val="28"/>
              </w:rPr>
              <m:t>e</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oMath>
      <w:r w:rsidRPr="0078699E">
        <w:rPr>
          <w:rFonts w:ascii="Cambria" w:hAnsi="Cambria"/>
          <w:sz w:val="28"/>
          <w:szCs w:val="28"/>
        </w:rPr>
        <w:t xml:space="preserve"> induite par </w:t>
      </w:r>
      <m:oMath>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oMath>
      <w:r w:rsidRPr="0078699E">
        <w:rPr>
          <w:rFonts w:ascii="Cambria" w:hAnsi="Cambria"/>
          <w:sz w:val="28"/>
          <w:szCs w:val="28"/>
        </w:rPr>
        <w:t xml:space="preserve"> dans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oMath>
      <w:r w:rsidRPr="0078699E">
        <w:rPr>
          <w:rFonts w:ascii="Cambria" w:eastAsia="Georgia" w:hAnsi="Cambria" w:cs="Georgia"/>
          <w:sz w:val="28"/>
          <w:szCs w:val="28"/>
        </w:rPr>
        <w:t xml:space="preserve">. On ne développera pas les expressions de </w:t>
      </w:r>
      <m:oMath>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78699E">
        <w:rPr>
          <w:rFonts w:ascii="Cambria" w:eastAsia="Georgia" w:hAnsi="Cambria" w:cs="Georgia"/>
          <w:sz w:val="28"/>
          <w:szCs w:val="28"/>
        </w:rPr>
        <w:t xml:space="preserve"> et de leur dérivée dans cette réponse.</w:t>
      </w:r>
    </w:p>
    <w:p w14:paraId="1F138077" w14:textId="77777777" w:rsidR="0078699E" w:rsidRPr="0078699E" w:rsidRDefault="0078699E" w:rsidP="0078699E">
      <w:pPr>
        <w:spacing w:after="0" w:line="240" w:lineRule="auto"/>
        <w:jc w:val="both"/>
        <w:rPr>
          <w:rFonts w:ascii="Cambria" w:eastAsia="Georgia" w:hAnsi="Cambria" w:cs="Georgia"/>
          <w:sz w:val="28"/>
          <w:szCs w:val="28"/>
        </w:rPr>
      </w:pPr>
    </w:p>
    <w:p w14:paraId="4A34251B"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Q34. En déduire l'équation différentielle vérifiée par le courant </w:t>
      </w:r>
      <m:oMath>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78699E">
        <w:rPr>
          <w:rFonts w:ascii="Cambria" w:hAnsi="Cambria"/>
          <w:sz w:val="28"/>
          <w:szCs w:val="28"/>
        </w:rPr>
        <w:t xml:space="preserve"> en fonction de </w:t>
      </w:r>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R</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R</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SR</m:t>
            </m:r>
          </m:sub>
        </m:sSub>
      </m:oMath>
      <w:r w:rsidRPr="0078699E">
        <w:rPr>
          <w:rFonts w:ascii="Cambria" w:hAnsi="Cambria"/>
          <w:sz w:val="28"/>
          <w:szCs w:val="28"/>
        </w:rPr>
        <w:t xml:space="preserve">, </w:t>
      </w:r>
      <m:oMath>
        <m:r>
          <m:rPr>
            <m:sty m:val="p"/>
          </m:rPr>
          <w:rPr>
            <w:rFonts w:ascii="Cambria Math" w:hAnsi="Cambria Math"/>
            <w:sz w:val="28"/>
            <w:szCs w:val="28"/>
          </w:rPr>
          <m:t>Ω,</m:t>
        </m:r>
        <m:r>
          <w:rPr>
            <w:rFonts w:ascii="Cambria Math" w:hAnsi="Cambria Math"/>
            <w:sz w:val="28"/>
            <w:szCs w:val="28"/>
          </w:rPr>
          <m:t>t</m:t>
        </m:r>
      </m:oMath>
      <w:r w:rsidRPr="0078699E">
        <w:rPr>
          <w:rFonts w:ascii="Cambria" w:hAnsi="Cambria"/>
          <w:sz w:val="28"/>
          <w:szCs w:val="28"/>
        </w:rPr>
        <w:t xml:space="preserve"> et de </w:t>
      </w:r>
      <m:oMath>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78699E">
        <w:rPr>
          <w:rFonts w:ascii="Cambria" w:eastAsia="Georgia" w:hAnsi="Cambria" w:cs="Georgia"/>
          <w:sz w:val="28"/>
          <w:szCs w:val="28"/>
        </w:rPr>
        <w:t xml:space="preserve"> et de leur dérivée. Cette équation différentielle peut être écrite sous la forme :</w:t>
      </w:r>
    </w:p>
    <w:p w14:paraId="4D804869" w14:textId="77777777" w:rsidR="0078699E" w:rsidRPr="0078699E" w:rsidRDefault="00000000" w:rsidP="0078699E">
      <w:pPr>
        <w:spacing w:after="0" w:line="240" w:lineRule="auto"/>
        <w:jc w:val="both"/>
        <w:rPr>
          <w:rFonts w:ascii="Cambria" w:hAnsi="Cambria"/>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R</m:t>
              </m:r>
            </m:sub>
          </m:sSub>
          <m:f>
            <m:fPr>
              <m:ctrlPr>
                <w:rPr>
                  <w:rFonts w:ascii="Cambria Math" w:hAnsi="Cambria Math"/>
                  <w:sz w:val="28"/>
                  <w:szCs w:val="28"/>
                </w:rPr>
              </m:ctrlPr>
            </m:fPr>
            <m:num>
              <m:r>
                <m:rPr>
                  <m:sty m:val="p"/>
                </m:rP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num>
            <m:den>
              <m:r>
                <m:rPr>
                  <m:nor/>
                </m:rPr>
                <w:rPr>
                  <w:rFonts w:ascii="Cambria" w:hAnsi="Cambria"/>
                  <w:sz w:val="28"/>
                  <w:szCs w:val="28"/>
                </w:rPr>
                <m:t xml:space="preserve"> </m:t>
              </m:r>
              <m:r>
                <m:rPr>
                  <m:sty m:val="p"/>
                </m:rPr>
                <w:rPr>
                  <w:rFonts w:ascii="Cambria Math" w:hAnsi="Cambria Math"/>
                  <w:sz w:val="28"/>
                  <w:szCs w:val="28"/>
                </w:rPr>
                <m:t>d</m:t>
              </m:r>
              <m:r>
                <w:rPr>
                  <w:rFonts w:ascii="Cambria Math" w:hAnsi="Cambria Math"/>
                  <w:sz w:val="28"/>
                  <w:szCs w:val="28"/>
                </w:rPr>
                <m:t>t</m:t>
              </m:r>
            </m:den>
          </m:f>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R</m:t>
              </m:r>
            </m:sub>
          </m:sSub>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A</m:t>
          </m:r>
          <m:r>
            <m:rPr>
              <m:sty m:val="p"/>
            </m:rPr>
            <w:rPr>
              <w:rFonts w:ascii="Cambria Math" w:hAnsi="Cambria Math"/>
              <w:sz w:val="28"/>
              <w:szCs w:val="28"/>
            </w:rPr>
            <m:t>sin⁡(</m:t>
          </m:r>
          <m:r>
            <w:rPr>
              <w:rFonts w:ascii="Cambria Math" w:hAnsi="Cambria Math"/>
              <w:sz w:val="28"/>
              <w:szCs w:val="28"/>
            </w:rPr>
            <m:t>ωt</m:t>
          </m:r>
          <m:r>
            <m:rPr>
              <m:sty m:val="p"/>
            </m:rPr>
            <w:rPr>
              <w:rFonts w:ascii="Cambria Math" w:hAnsi="Cambria Math"/>
              <w:sz w:val="28"/>
              <w:szCs w:val="28"/>
            </w:rPr>
            <m:t>)</m:t>
          </m:r>
        </m:oMath>
      </m:oMathPara>
    </w:p>
    <w:p w14:paraId="4D66C88C"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Préciser les expressions de </w:t>
      </w:r>
      <m:oMath>
        <m:r>
          <w:rPr>
            <w:rFonts w:ascii="Cambria Math" w:hAnsi="Cambria Math"/>
            <w:sz w:val="28"/>
            <w:szCs w:val="28"/>
          </w:rPr>
          <m:t>A</m:t>
        </m:r>
      </m:oMath>
      <w:r w:rsidRPr="0078699E">
        <w:rPr>
          <w:rFonts w:ascii="Cambria" w:hAnsi="Cambria"/>
          <w:sz w:val="28"/>
          <w:szCs w:val="28"/>
        </w:rPr>
        <w:t xml:space="preserve"> et de </w:t>
      </w:r>
      <m:oMath>
        <m:r>
          <w:rPr>
            <w:rFonts w:ascii="Cambria Math" w:hAnsi="Cambria Math"/>
            <w:sz w:val="28"/>
            <w:szCs w:val="28"/>
          </w:rPr>
          <m:t>ω</m:t>
        </m:r>
      </m:oMath>
      <w:r w:rsidRPr="0078699E">
        <w:rPr>
          <w:rFonts w:ascii="Cambria" w:hAnsi="Cambria"/>
          <w:sz w:val="28"/>
          <w:szCs w:val="28"/>
        </w:rPr>
        <w:t xml:space="preserve"> en fonction de </w:t>
      </w:r>
      <m:oMath>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SR</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S</m:t>
            </m:r>
            <m:r>
              <m:rPr>
                <m:sty m:val="p"/>
              </m:rPr>
              <w:rPr>
                <w:rFonts w:ascii="Cambria Math" w:hAnsi="Cambria Math"/>
                <w:sz w:val="28"/>
                <w:szCs w:val="28"/>
              </w:rPr>
              <m:t>max</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S</m:t>
            </m:r>
          </m:sub>
        </m:sSub>
      </m:oMath>
      <w:r w:rsidRPr="0078699E">
        <w:rPr>
          <w:rFonts w:ascii="Cambria" w:hAnsi="Cambria"/>
          <w:sz w:val="28"/>
          <w:szCs w:val="28"/>
        </w:rPr>
        <w:t xml:space="preserve"> et de </w:t>
      </w:r>
      <m:oMath>
        <m:r>
          <m:rPr>
            <m:sty m:val="p"/>
          </m:rPr>
          <w:rPr>
            <w:rFonts w:ascii="Cambria Math" w:hAnsi="Cambria Math"/>
            <w:sz w:val="28"/>
            <w:szCs w:val="28"/>
          </w:rPr>
          <m:t>Ω</m:t>
        </m:r>
      </m:oMath>
      <w:r w:rsidRPr="0078699E">
        <w:rPr>
          <w:rFonts w:ascii="Cambria" w:hAnsi="Cambria"/>
          <w:sz w:val="28"/>
          <w:szCs w:val="28"/>
        </w:rPr>
        <w:t>.</w:t>
      </w:r>
    </w:p>
    <w:p w14:paraId="1EC094A4" w14:textId="77777777" w:rsidR="0078699E" w:rsidRPr="0078699E" w:rsidRDefault="0078699E" w:rsidP="0078699E">
      <w:pPr>
        <w:rPr>
          <w:rFonts w:ascii="Cambria" w:eastAsia="Georgia" w:hAnsi="Cambria" w:cs="Georgia"/>
          <w:sz w:val="28"/>
          <w:szCs w:val="28"/>
        </w:rPr>
      </w:pPr>
    </w:p>
    <w:p w14:paraId="5D8F1651" w14:textId="55A464EC" w:rsidR="0078699E" w:rsidRPr="0078699E" w:rsidRDefault="0078699E" w:rsidP="0078699E">
      <w:pPr>
        <w:rPr>
          <w:rFonts w:ascii="Cambria" w:eastAsia="Georgia" w:hAnsi="Cambria" w:cs="Georgia"/>
          <w:sz w:val="28"/>
          <w:szCs w:val="28"/>
        </w:rPr>
      </w:pPr>
      <w:r w:rsidRPr="0078699E">
        <w:rPr>
          <w:rFonts w:ascii="Cambria" w:eastAsia="Georgia" w:hAnsi="Cambria" w:cs="Georgia"/>
          <w:sz w:val="28"/>
          <w:szCs w:val="28"/>
        </w:rPr>
        <w:t xml:space="preserve">En régime permanent, le courant </w:t>
      </w:r>
      <m:oMath>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78699E">
        <w:rPr>
          <w:rFonts w:ascii="Cambria" w:eastAsia="Georgia" w:hAnsi="Cambria" w:cs="Georgia"/>
          <w:sz w:val="28"/>
          <w:szCs w:val="28"/>
        </w:rPr>
        <w:t xml:space="preserve"> est sinusoïdal ; on note </w:t>
      </w:r>
      <m:oMath>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R</m:t>
            </m:r>
          </m:sub>
        </m:sSub>
      </m:oMath>
      <w:r w:rsidRPr="0078699E">
        <w:rPr>
          <w:rFonts w:ascii="Cambria" w:hAnsi="Cambria"/>
          <w:sz w:val="28"/>
          <w:szCs w:val="28"/>
        </w:rPr>
        <w:t xml:space="preserve"> sa pulsation et </w:t>
      </w:r>
      <m:oMath>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R</m:t>
            </m:r>
            <m:r>
              <m:rPr>
                <m:nor/>
              </m:rPr>
              <w:rPr>
                <w:rFonts w:ascii="Cambria" w:hAnsi="Cambria"/>
                <w:sz w:val="28"/>
                <w:szCs w:val="28"/>
              </w:rPr>
              <m:t> max </m:t>
            </m:r>
          </m:sub>
        </m:sSub>
      </m:oMath>
      <w:r w:rsidRPr="0078699E">
        <w:rPr>
          <w:rFonts w:ascii="Cambria" w:hAnsi="Cambria"/>
          <w:sz w:val="28"/>
          <w:szCs w:val="28"/>
        </w:rPr>
        <w:t xml:space="preserve"> son amplitude maximale.</w:t>
      </w:r>
    </w:p>
    <w:p w14:paraId="2BC22C34" w14:textId="77777777" w:rsidR="0078699E" w:rsidRPr="0078699E" w:rsidRDefault="0078699E" w:rsidP="0078699E">
      <w:pPr>
        <w:spacing w:after="0" w:line="240" w:lineRule="auto"/>
        <w:jc w:val="both"/>
        <w:rPr>
          <w:rFonts w:ascii="Cambria" w:hAnsi="Cambria"/>
          <w:sz w:val="28"/>
          <w:szCs w:val="28"/>
        </w:rPr>
      </w:pPr>
      <w:r w:rsidRPr="0078699E">
        <w:rPr>
          <w:rFonts w:ascii="Cambria" w:hAnsi="Cambria"/>
          <w:sz w:val="28"/>
          <w:szCs w:val="28"/>
        </w:rPr>
        <w:t xml:space="preserve">Q35. On rappelle que </w:t>
      </w:r>
      <m:oMath>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S</m:t>
            </m:r>
          </m:sub>
        </m:sSub>
        <m:r>
          <m:rPr>
            <m:sty m:val="p"/>
          </m:rPr>
          <w:rPr>
            <w:rFonts w:ascii="Cambria Math" w:hAnsi="Cambria Math"/>
            <w:sz w:val="28"/>
            <w:szCs w:val="28"/>
          </w:rPr>
          <m:t>&gt;Ω</m:t>
        </m:r>
      </m:oMath>
      <w:r w:rsidRPr="0078699E">
        <w:rPr>
          <w:rFonts w:ascii="Cambria" w:hAnsi="Cambria"/>
          <w:sz w:val="28"/>
          <w:szCs w:val="28"/>
        </w:rPr>
        <w:t xml:space="preserve">. Exprimer </w:t>
      </w:r>
      <m:oMath>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R</m:t>
            </m:r>
          </m:sub>
        </m:sSub>
      </m:oMath>
      <w:r w:rsidRPr="0078699E">
        <w:rPr>
          <w:rFonts w:ascii="Cambria" w:hAnsi="Cambria"/>
          <w:sz w:val="28"/>
          <w:szCs w:val="28"/>
        </w:rPr>
        <w:t xml:space="preserve"> en fonction de </w:t>
      </w:r>
      <m:oMath>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S</m:t>
            </m:r>
          </m:sub>
        </m:sSub>
      </m:oMath>
      <w:r w:rsidRPr="0078699E">
        <w:rPr>
          <w:rFonts w:ascii="Cambria" w:hAnsi="Cambria"/>
          <w:sz w:val="28"/>
          <w:szCs w:val="28"/>
        </w:rPr>
        <w:t xml:space="preserve"> et de </w:t>
      </w:r>
      <m:oMath>
        <m:r>
          <m:rPr>
            <m:sty m:val="p"/>
          </m:rPr>
          <w:rPr>
            <w:rFonts w:ascii="Cambria Math" w:hAnsi="Cambria Math"/>
            <w:sz w:val="28"/>
            <w:szCs w:val="28"/>
          </w:rPr>
          <m:t>Ω</m:t>
        </m:r>
      </m:oMath>
      <w:r w:rsidRPr="0078699E">
        <w:rPr>
          <w:rFonts w:ascii="Cambria" w:hAnsi="Cambria"/>
          <w:sz w:val="28"/>
          <w:szCs w:val="28"/>
        </w:rPr>
        <w:t>.</w:t>
      </w:r>
    </w:p>
    <w:p w14:paraId="532694E4" w14:textId="77777777" w:rsidR="0078699E" w:rsidRPr="0078699E" w:rsidRDefault="0078699E" w:rsidP="0078699E">
      <w:pPr>
        <w:spacing w:after="0" w:line="240" w:lineRule="auto"/>
        <w:jc w:val="both"/>
        <w:rPr>
          <w:rFonts w:ascii="Cambria" w:hAnsi="Cambria"/>
          <w:sz w:val="28"/>
          <w:szCs w:val="28"/>
        </w:rPr>
      </w:pPr>
    </w:p>
    <w:p w14:paraId="0A2ACC0B" w14:textId="77777777" w:rsidR="0078699E" w:rsidRPr="0078699E" w:rsidRDefault="0078699E" w:rsidP="0078699E">
      <w:pPr>
        <w:spacing w:after="0" w:line="240" w:lineRule="auto"/>
        <w:jc w:val="both"/>
        <w:rPr>
          <w:rFonts w:ascii="Cambria" w:hAnsi="Cambria"/>
          <w:sz w:val="28"/>
          <w:szCs w:val="28"/>
        </w:rPr>
      </w:pPr>
      <w:r w:rsidRPr="0078699E">
        <w:rPr>
          <w:rFonts w:ascii="Cambria" w:hAnsi="Cambria"/>
          <w:sz w:val="28"/>
          <w:szCs w:val="28"/>
        </w:rPr>
        <w:t xml:space="preserve">Q36. Exprimer </w:t>
      </w:r>
      <m:oMath>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R</m:t>
            </m:r>
            <m:r>
              <m:rPr>
                <m:nor/>
              </m:rPr>
              <w:rPr>
                <w:rFonts w:ascii="Cambria" w:hAnsi="Cambria"/>
                <w:sz w:val="28"/>
                <w:szCs w:val="28"/>
              </w:rPr>
              <m:t> max </m:t>
            </m:r>
          </m:sub>
        </m:sSub>
      </m:oMath>
      <w:r w:rsidRPr="0078699E">
        <w:rPr>
          <w:rFonts w:ascii="Cambria" w:hAnsi="Cambria"/>
          <w:sz w:val="28"/>
          <w:szCs w:val="28"/>
        </w:rPr>
        <w:t xml:space="preserve"> en fonction de </w:t>
      </w:r>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R</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R</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SR</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S</m:t>
            </m:r>
            <m:r>
              <m:rPr>
                <m:nor/>
              </m:rPr>
              <w:rPr>
                <w:rFonts w:ascii="Cambria" w:hAnsi="Cambria"/>
                <w:sz w:val="28"/>
                <w:szCs w:val="28"/>
              </w:rPr>
              <m:t> max </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S</m:t>
            </m:r>
          </m:sub>
        </m:sSub>
      </m:oMath>
      <w:r w:rsidRPr="0078699E">
        <w:rPr>
          <w:rFonts w:ascii="Cambria" w:hAnsi="Cambria"/>
          <w:sz w:val="28"/>
          <w:szCs w:val="28"/>
        </w:rPr>
        <w:t xml:space="preserve"> et de </w:t>
      </w:r>
      <m:oMath>
        <m:r>
          <m:rPr>
            <m:sty m:val="p"/>
          </m:rPr>
          <w:rPr>
            <w:rFonts w:ascii="Cambria Math" w:hAnsi="Cambria Math"/>
            <w:sz w:val="28"/>
            <w:szCs w:val="28"/>
          </w:rPr>
          <m:t>Ω</m:t>
        </m:r>
      </m:oMath>
      <w:r w:rsidRPr="0078699E">
        <w:rPr>
          <w:rFonts w:ascii="Cambria" w:hAnsi="Cambria"/>
          <w:sz w:val="28"/>
          <w:szCs w:val="28"/>
        </w:rPr>
        <w:t>.</w:t>
      </w:r>
    </w:p>
    <w:p w14:paraId="26E273FA" w14:textId="77777777" w:rsidR="0078699E" w:rsidRPr="0078699E" w:rsidRDefault="0078699E" w:rsidP="0078699E">
      <w:pPr>
        <w:spacing w:after="0" w:line="240" w:lineRule="auto"/>
        <w:jc w:val="both"/>
        <w:rPr>
          <w:rFonts w:ascii="Cambria" w:hAnsi="Cambria"/>
          <w:sz w:val="28"/>
          <w:szCs w:val="28"/>
        </w:rPr>
      </w:pPr>
      <w:r w:rsidRPr="0078699E">
        <w:rPr>
          <w:rFonts w:ascii="Cambria" w:hAnsi="Cambria"/>
          <w:sz w:val="28"/>
          <w:szCs w:val="28"/>
        </w:rPr>
        <w:t xml:space="preserve">Que peut-on dire de </w:t>
      </w:r>
      <m:oMath>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R</m:t>
            </m:r>
            <m:r>
              <m:rPr>
                <m:sty m:val="p"/>
              </m:rPr>
              <w:rPr>
                <w:rFonts w:ascii="Cambria Math" w:hAnsi="Cambria Math"/>
                <w:sz w:val="28"/>
                <w:szCs w:val="28"/>
              </w:rPr>
              <m:t>max</m:t>
            </m:r>
          </m:sub>
        </m:sSub>
      </m:oMath>
      <w:r w:rsidRPr="0078699E">
        <w:rPr>
          <w:rFonts w:ascii="Cambria" w:hAnsi="Cambria"/>
          <w:sz w:val="28"/>
          <w:szCs w:val="28"/>
        </w:rPr>
        <w:t xml:space="preserve"> pour </w:t>
      </w:r>
      <m:oMath>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S</m:t>
            </m:r>
          </m:sub>
        </m:sSub>
        <m:r>
          <m:rPr>
            <m:sty m:val="p"/>
          </m:rPr>
          <w:rPr>
            <w:rFonts w:ascii="Cambria Math" w:hAnsi="Cambria Math"/>
            <w:sz w:val="28"/>
            <w:szCs w:val="28"/>
          </w:rPr>
          <m:t>=Ω</m:t>
        </m:r>
      </m:oMath>
      <w:r w:rsidRPr="0078699E">
        <w:rPr>
          <w:rFonts w:ascii="Cambria" w:hAnsi="Cambria"/>
          <w:sz w:val="28"/>
          <w:szCs w:val="28"/>
        </w:rPr>
        <w:t xml:space="preserve"> ?</w:t>
      </w:r>
    </w:p>
    <w:p w14:paraId="5887F737" w14:textId="77777777" w:rsidR="0078699E" w:rsidRPr="0078699E" w:rsidRDefault="0078699E" w:rsidP="0078699E">
      <w:pPr>
        <w:spacing w:after="0" w:line="240" w:lineRule="auto"/>
        <w:jc w:val="both"/>
        <w:rPr>
          <w:rFonts w:ascii="Cambria" w:hAnsi="Cambria"/>
          <w:sz w:val="28"/>
          <w:szCs w:val="28"/>
        </w:rPr>
      </w:pPr>
      <w:r w:rsidRPr="0078699E">
        <w:rPr>
          <w:rFonts w:ascii="Cambria" w:hAnsi="Cambria"/>
          <w:sz w:val="28"/>
          <w:szCs w:val="28"/>
        </w:rPr>
        <w:t>Justifier alors le qualificatif de machine asynchrone.</w:t>
      </w:r>
    </w:p>
    <w:p w14:paraId="7323D810" w14:textId="77777777" w:rsidR="0078699E" w:rsidRPr="0078699E" w:rsidRDefault="0078699E" w:rsidP="0078699E">
      <w:pPr>
        <w:spacing w:after="0" w:line="240" w:lineRule="auto"/>
        <w:jc w:val="both"/>
        <w:rPr>
          <w:rFonts w:ascii="Cambria" w:hAnsi="Cambria"/>
          <w:sz w:val="28"/>
          <w:szCs w:val="28"/>
        </w:rPr>
      </w:pPr>
    </w:p>
    <w:p w14:paraId="4124CAE9" w14:textId="77777777" w:rsidR="0078699E" w:rsidRPr="0078699E" w:rsidRDefault="0078699E" w:rsidP="0078699E">
      <w:pPr>
        <w:spacing w:after="0" w:line="240" w:lineRule="auto"/>
        <w:jc w:val="both"/>
        <w:rPr>
          <w:rFonts w:ascii="Cambria" w:hAnsi="Cambria"/>
          <w:sz w:val="28"/>
          <w:szCs w:val="28"/>
        </w:rPr>
      </w:pPr>
      <w:r w:rsidRPr="0078699E">
        <w:rPr>
          <w:rFonts w:ascii="Cambria" w:hAnsi="Cambria"/>
          <w:sz w:val="28"/>
          <w:szCs w:val="28"/>
        </w:rPr>
        <w:t xml:space="preserve">On suppose que les courants </w:t>
      </w:r>
      <m:oMath>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78699E">
        <w:rPr>
          <w:rFonts w:ascii="Cambria" w:hAnsi="Cambria"/>
          <w:sz w:val="28"/>
          <w:szCs w:val="28"/>
        </w:rPr>
        <w:t xml:space="preserve"> et </w:t>
      </w:r>
      <m:oMath>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oMath>
      <w:r w:rsidRPr="0078699E">
        <w:rPr>
          <w:rFonts w:ascii="Cambria" w:hAnsi="Cambria"/>
          <w:sz w:val="28"/>
          <w:szCs w:val="28"/>
        </w:rPr>
        <w:t xml:space="preserve"> sont de la forme :</w:t>
      </w:r>
    </w:p>
    <w:p w14:paraId="3B89121B" w14:textId="77777777" w:rsidR="0078699E" w:rsidRPr="0078699E" w:rsidRDefault="00000000" w:rsidP="0078699E">
      <w:pPr>
        <w:spacing w:after="0" w:line="240" w:lineRule="auto"/>
        <w:jc w:val="both"/>
        <w:rPr>
          <w:rFonts w:ascii="Cambria" w:hAnsi="Cambria"/>
          <w:sz w:val="28"/>
          <w:szCs w:val="28"/>
        </w:rPr>
      </w:pPr>
      <m:oMathPara>
        <m:oMath>
          <m:d>
            <m:dPr>
              <m:begChr m:val="{"/>
              <m:endChr m:val=""/>
              <m:ctrlPr>
                <w:rPr>
                  <w:rFonts w:ascii="Cambria Math" w:hAnsi="Cambria Math"/>
                  <w:sz w:val="28"/>
                  <w:szCs w:val="28"/>
                </w:rPr>
              </m:ctrlPr>
            </m:dPr>
            <m:e>
              <m:m>
                <m:mPr>
                  <m:plcHide m:val="1"/>
                  <m:mcs>
                    <m:mc>
                      <m:mcPr>
                        <m:count m:val="1"/>
                        <m:mcJc m:val="left"/>
                      </m:mcPr>
                    </m:mc>
                  </m:mcs>
                  <m:ctrlPr>
                    <w:rPr>
                      <w:rFonts w:ascii="Cambria Math" w:hAnsi="Cambria Math"/>
                      <w:i/>
                      <w:sz w:val="28"/>
                      <w:szCs w:val="28"/>
                    </w:rPr>
                  </m:ctrlPr>
                </m:mPr>
                <m:mr>
                  <m:e>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R</m:t>
                        </m:r>
                        <m:r>
                          <m:rPr>
                            <m:sty m:val="p"/>
                          </m:rPr>
                          <w:rPr>
                            <w:rFonts w:ascii="Cambria Math" w:hAnsi="Cambria Math"/>
                            <w:sz w:val="28"/>
                            <w:szCs w:val="28"/>
                          </w:rPr>
                          <m:t>max</m:t>
                        </m:r>
                      </m:sub>
                    </m:sSub>
                    <m:r>
                      <m:rPr>
                        <m:sty m:val="p"/>
                      </m:rPr>
                      <w:rPr>
                        <w:rFonts w:ascii="Cambria Math" w:hAnsi="Cambria Math"/>
                        <w:sz w:val="28"/>
                        <w:szCs w:val="28"/>
                      </w:rPr>
                      <m:t>sin⁡</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R</m:t>
                            </m:r>
                          </m:sub>
                        </m:sSub>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φ</m:t>
                        </m:r>
                      </m:e>
                    </m:d>
                  </m:e>
                </m:mr>
                <m:mr>
                  <m:e>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sub>
                    </m:sSub>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R</m:t>
                        </m:r>
                        <m:r>
                          <m:rPr>
                            <m:sty m:val="p"/>
                          </m:rPr>
                          <w:rPr>
                            <w:rFonts w:ascii="Cambria Math" w:hAnsi="Cambria Math"/>
                            <w:sz w:val="28"/>
                            <w:szCs w:val="28"/>
                          </w:rPr>
                          <m:t>max</m:t>
                        </m:r>
                      </m:sub>
                    </m:sSub>
                    <m:r>
                      <m:rPr>
                        <m:sty m:val="p"/>
                      </m:rPr>
                      <w:rPr>
                        <w:rFonts w:ascii="Cambria Math" w:hAnsi="Cambria Math"/>
                        <w:sz w:val="28"/>
                        <w:szCs w:val="28"/>
                      </w:rPr>
                      <m:t>cos⁡</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R</m:t>
                            </m:r>
                          </m:sub>
                        </m:sSub>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φ</m:t>
                        </m:r>
                      </m:e>
                    </m:d>
                  </m:e>
                </m:mr>
              </m:m>
              <m:r>
                <m:rPr>
                  <m:nor/>
                </m:rPr>
                <w:rPr>
                  <w:rFonts w:ascii="Cambria" w:hAnsi="Cambria"/>
                  <w:sz w:val="28"/>
                  <w:szCs w:val="28"/>
                </w:rPr>
                <m:t> avec </m:t>
              </m:r>
              <m:r>
                <w:rPr>
                  <w:rFonts w:ascii="Cambria Math" w:hAnsi="Cambria Math"/>
                  <w:sz w:val="28"/>
                  <w:szCs w:val="28"/>
                </w:rPr>
                <m:t>φ</m:t>
              </m:r>
              <m:r>
                <m:rPr>
                  <m:sty m:val="p"/>
                </m:rPr>
                <w:rPr>
                  <w:rFonts w:ascii="Cambria Math" w:hAnsi="Cambria Math"/>
                  <w:sz w:val="28"/>
                  <w:szCs w:val="28"/>
                </w:rPr>
                <m:t>=arctan⁡</m:t>
              </m:r>
              <m:d>
                <m:dPr>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R</m:t>
                          </m:r>
                        </m:sub>
                      </m:sSub>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R</m:t>
                          </m:r>
                        </m:sub>
                      </m:sSub>
                    </m:num>
                    <m:den>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R</m:t>
                          </m:r>
                        </m:sub>
                      </m:sSub>
                    </m:den>
                  </m:f>
                </m:e>
              </m:d>
            </m:e>
          </m:d>
        </m:oMath>
      </m:oMathPara>
    </w:p>
    <w:p w14:paraId="148857E6" w14:textId="77777777" w:rsidR="0078699E" w:rsidRPr="0078699E" w:rsidRDefault="0078699E" w:rsidP="0078699E">
      <w:pPr>
        <w:spacing w:after="0" w:line="240" w:lineRule="auto"/>
        <w:jc w:val="both"/>
        <w:rPr>
          <w:rFonts w:ascii="Cambria" w:hAnsi="Cambria"/>
          <w:sz w:val="28"/>
          <w:szCs w:val="28"/>
        </w:rPr>
      </w:pPr>
    </w:p>
    <w:p w14:paraId="4DA0CDF9" w14:textId="77777777" w:rsidR="0078699E" w:rsidRPr="0078699E" w:rsidRDefault="0078699E" w:rsidP="0078699E">
      <w:pPr>
        <w:spacing w:after="0" w:line="240" w:lineRule="auto"/>
        <w:jc w:val="both"/>
        <w:rPr>
          <w:rFonts w:ascii="Cambria" w:hAnsi="Cambria"/>
          <w:sz w:val="28"/>
          <w:szCs w:val="28"/>
        </w:rPr>
      </w:pPr>
      <w:r w:rsidRPr="0078699E">
        <w:rPr>
          <w:rFonts w:ascii="Cambria" w:hAnsi="Cambria"/>
          <w:sz w:val="28"/>
          <w:szCs w:val="28"/>
        </w:rPr>
        <w:t xml:space="preserve">Les enroulements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oMath>
      <w:r w:rsidRPr="0078699E">
        <w:rPr>
          <w:rFonts w:ascii="Cambria" w:hAnsi="Cambria"/>
          <w:sz w:val="28"/>
          <w:szCs w:val="28"/>
        </w:rPr>
        <w:t xml:space="preserve"> et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oMath>
      <w:r w:rsidRPr="0078699E">
        <w:rPr>
          <w:rFonts w:ascii="Cambria" w:eastAsia="Georgia" w:hAnsi="Cambria" w:cs="Georgia"/>
          <w:sz w:val="28"/>
          <w:szCs w:val="28"/>
        </w:rPr>
        <w:t xml:space="preserve"> du rotor créent respectivement, dans l'entrefer, des champs exprimés dans le référentiel fixe (celui du stator) de la forme :</w:t>
      </w:r>
    </w:p>
    <w:p w14:paraId="2D0AA4DF" w14:textId="77777777" w:rsidR="0078699E" w:rsidRPr="0078699E" w:rsidRDefault="00000000" w:rsidP="0078699E">
      <w:pPr>
        <w:spacing w:after="0" w:line="240" w:lineRule="auto"/>
        <w:jc w:val="both"/>
        <w:rPr>
          <w:rFonts w:ascii="Cambria" w:hAnsi="Cambria"/>
          <w:sz w:val="28"/>
          <w:szCs w:val="28"/>
        </w:rPr>
      </w:pPr>
      <m:oMathPara>
        <m:oMath>
          <m:d>
            <m:dPr>
              <m:begChr m:val="{"/>
              <m:endChr m:val=""/>
              <m:ctrlPr>
                <w:rPr>
                  <w:rFonts w:ascii="Cambria Math" w:hAnsi="Cambria Math"/>
                  <w:sz w:val="28"/>
                  <w:szCs w:val="28"/>
                </w:rPr>
              </m:ctrlPr>
            </m:dPr>
            <m:e>
              <m:m>
                <m:mPr>
                  <m:plcHide m:val="1"/>
                  <m:mcs>
                    <m:mc>
                      <m:mcPr>
                        <m:count m:val="1"/>
                        <m:mcJc m:val="left"/>
                      </m:mcPr>
                    </m:mc>
                  </m:mcs>
                  <m:ctrlPr>
                    <w:rPr>
                      <w:rFonts w:ascii="Cambria Math" w:hAnsi="Cambria Math"/>
                      <w:i/>
                      <w:sz w:val="28"/>
                      <w:szCs w:val="28"/>
                    </w:rPr>
                  </m:ctrlPr>
                </m:mPr>
                <m:m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B</m:t>
                            </m:r>
                          </m:e>
                        </m:acc>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r>
                      <m:rPr>
                        <m:sty m:val="p"/>
                      </m:rPr>
                      <w:rPr>
                        <w:rFonts w:ascii="Cambria Math" w:hAnsi="Cambria Math"/>
                        <w:sz w:val="28"/>
                        <w:szCs w:val="28"/>
                      </w:rPr>
                      <m:t>(</m:t>
                    </m:r>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R</m:t>
                        </m:r>
                      </m:sub>
                    </m:sSub>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r>
                      <m:rPr>
                        <m:sty m:val="p"/>
                      </m:rPr>
                      <w:rPr>
                        <w:rFonts w:ascii="Cambria Math" w:hAnsi="Cambria Math"/>
                        <w:sz w:val="28"/>
                        <w:szCs w:val="28"/>
                      </w:rPr>
                      <m:t>(t)cos⁡</m:t>
                    </m:r>
                    <m:d>
                      <m:dPr>
                        <m:ctrlPr>
                          <w:rPr>
                            <w:rFonts w:ascii="Cambria Math" w:hAnsi="Cambria Math"/>
                            <w:sz w:val="28"/>
                            <w:szCs w:val="28"/>
                          </w:rPr>
                        </m:ctrlPr>
                      </m:dPr>
                      <m:e>
                        <m:r>
                          <w:rPr>
                            <w:rFonts w:ascii="Cambria Math" w:hAnsi="Cambria Math"/>
                            <w:sz w:val="28"/>
                            <w:szCs w:val="28"/>
                          </w:rPr>
                          <m:t>θ</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e>
                    </m:d>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r</m:t>
                            </m:r>
                          </m:sub>
                        </m:sSub>
                      </m:e>
                    </m:acc>
                  </m:e>
                </m:mr>
                <m:m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B</m:t>
                            </m:r>
                          </m:e>
                        </m:acc>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sub>
                    </m:sSub>
                    <m:r>
                      <m:rPr>
                        <m:sty m:val="p"/>
                      </m:rPr>
                      <w:rPr>
                        <w:rFonts w:ascii="Cambria Math" w:hAnsi="Cambria Math"/>
                        <w:sz w:val="28"/>
                        <w:szCs w:val="28"/>
                      </w:rPr>
                      <m:t>(</m:t>
                    </m:r>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R</m:t>
                        </m:r>
                      </m:sub>
                    </m:sSub>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sub>
                    </m:sSub>
                    <m:r>
                      <m:rPr>
                        <m:sty m:val="p"/>
                      </m:rPr>
                      <w:rPr>
                        <w:rFonts w:ascii="Cambria Math" w:hAnsi="Cambria Math"/>
                        <w:sz w:val="28"/>
                        <w:szCs w:val="28"/>
                      </w:rPr>
                      <m:t>(t)sin⁡</m:t>
                    </m:r>
                    <m:d>
                      <m:dPr>
                        <m:ctrlPr>
                          <w:rPr>
                            <w:rFonts w:ascii="Cambria Math" w:hAnsi="Cambria Math"/>
                            <w:sz w:val="28"/>
                            <w:szCs w:val="28"/>
                          </w:rPr>
                        </m:ctrlPr>
                      </m:dPr>
                      <m:e>
                        <m:r>
                          <w:rPr>
                            <w:rFonts w:ascii="Cambria Math" w:hAnsi="Cambria Math"/>
                            <w:sz w:val="28"/>
                            <w:szCs w:val="28"/>
                          </w:rPr>
                          <m:t>θ</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e>
                    </m:d>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r</m:t>
                            </m:r>
                          </m:sub>
                        </m:sSub>
                      </m:e>
                    </m:acc>
                  </m:e>
                </m:mr>
              </m:m>
            </m:e>
          </m:d>
        </m:oMath>
      </m:oMathPara>
    </w:p>
    <w:p w14:paraId="0C63C992" w14:textId="77777777" w:rsidR="0078699E" w:rsidRPr="0078699E" w:rsidRDefault="0078699E" w:rsidP="0078699E">
      <w:pPr>
        <w:spacing w:after="0" w:line="240" w:lineRule="auto"/>
        <w:jc w:val="both"/>
        <w:rPr>
          <w:rFonts w:ascii="Cambria" w:eastAsia="Georgia" w:hAnsi="Cambria" w:cs="Georgia"/>
          <w:sz w:val="28"/>
          <w:szCs w:val="28"/>
        </w:rPr>
      </w:pPr>
    </w:p>
    <w:p w14:paraId="6B388F3F"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Q37. Dans le référentiel fixe (lié au stator), à quelle vitesse angulaire tourne le champ créé par le rotor ? Commenter.</w:t>
      </w:r>
    </w:p>
    <w:p w14:paraId="73DC6057" w14:textId="77777777" w:rsidR="0078699E" w:rsidRPr="0078699E" w:rsidRDefault="0078699E" w:rsidP="0078699E">
      <w:pPr>
        <w:spacing w:after="0" w:line="240" w:lineRule="auto"/>
        <w:jc w:val="both"/>
        <w:rPr>
          <w:rFonts w:ascii="Cambria" w:eastAsia="Georgia" w:hAnsi="Cambria" w:cs="Georgia"/>
          <w:sz w:val="28"/>
          <w:szCs w:val="28"/>
        </w:rPr>
      </w:pPr>
    </w:p>
    <w:p w14:paraId="6868DE91"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Q38. Dans une machine à courant continu, le champ statorique est stationnaire. Les champs statorique et rotorique sont-ils synchrones quelle </w:t>
      </w:r>
      <w:r w:rsidRPr="0078699E">
        <w:rPr>
          <w:rFonts w:ascii="Cambria" w:eastAsia="Georgia" w:hAnsi="Cambria" w:cs="Georgia"/>
          <w:sz w:val="28"/>
          <w:szCs w:val="28"/>
        </w:rPr>
        <w:lastRenderedPageBreak/>
        <w:t xml:space="preserve">que soit la vitesse de rotation du rotor ? </w:t>
      </w:r>
      <m:oMath>
        <m:r>
          <m:rPr>
            <m:sty m:val="p"/>
          </m:rPr>
          <w:rPr>
            <w:rFonts w:ascii="Cambria Math" w:hAnsi="Cambria Math"/>
            <w:sz w:val="28"/>
            <w:szCs w:val="28"/>
          </w:rPr>
          <m:t>Si</m:t>
        </m:r>
      </m:oMath>
      <w:r w:rsidRPr="0078699E">
        <w:rPr>
          <w:rFonts w:ascii="Cambria" w:eastAsia="Georgia" w:hAnsi="Cambria" w:cs="Georgia"/>
          <w:sz w:val="28"/>
          <w:szCs w:val="28"/>
        </w:rPr>
        <w:t xml:space="preserve"> </w:t>
      </w:r>
      <w:proofErr w:type="gramStart"/>
      <w:r w:rsidRPr="0078699E">
        <w:rPr>
          <w:rFonts w:ascii="Cambria" w:eastAsia="Georgia" w:hAnsi="Cambria" w:cs="Georgia"/>
          <w:sz w:val="28"/>
          <w:szCs w:val="28"/>
        </w:rPr>
        <w:t>oui</w:t>
      </w:r>
      <w:proofErr w:type="gramEnd"/>
      <w:r w:rsidRPr="0078699E">
        <w:rPr>
          <w:rFonts w:ascii="Cambria" w:eastAsia="Georgia" w:hAnsi="Cambria" w:cs="Georgia"/>
          <w:sz w:val="28"/>
          <w:szCs w:val="28"/>
        </w:rPr>
        <w:t>, expliquer brièvement comment est assurée cette synchronisation.</w:t>
      </w:r>
    </w:p>
    <w:p w14:paraId="1A2F4F59" w14:textId="77777777" w:rsidR="0078699E" w:rsidRPr="0078699E" w:rsidRDefault="0078699E" w:rsidP="0078699E">
      <w:pPr>
        <w:spacing w:after="0" w:line="240" w:lineRule="auto"/>
        <w:jc w:val="both"/>
        <w:rPr>
          <w:rFonts w:ascii="Cambria" w:eastAsia="Georgia" w:hAnsi="Cambria" w:cs="Georgia"/>
          <w:sz w:val="28"/>
          <w:szCs w:val="28"/>
        </w:rPr>
      </w:pPr>
    </w:p>
    <w:p w14:paraId="2403C7AD" w14:textId="77777777" w:rsid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 xml:space="preserve">Le couple délivré par la machine est de la forme </w:t>
      </w:r>
      <m:oMath>
        <m:acc>
          <m:accPr>
            <m:chr m:val="⃗"/>
            <m:ctrlPr>
              <w:rPr>
                <w:rFonts w:ascii="Cambria Math" w:hAnsi="Cambria Math"/>
                <w:sz w:val="28"/>
                <w:szCs w:val="28"/>
              </w:rPr>
            </m:ctrlPr>
          </m:accPr>
          <m:e>
            <m:r>
              <m:rPr>
                <m:sty m:val="p"/>
              </m:rPr>
              <w:rPr>
                <w:rFonts w:ascii="Cambria Math" w:hAnsi="Cambria Math"/>
                <w:sz w:val="28"/>
                <w:szCs w:val="28"/>
              </w:rPr>
              <m:t>Γ</m:t>
            </m:r>
          </m:e>
        </m:acc>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z</m:t>
            </m:r>
          </m:sub>
        </m:sSub>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Z</m:t>
                </m:r>
              </m:sub>
            </m:sSub>
          </m:e>
        </m:acc>
      </m:oMath>
      <w:r w:rsidRPr="0078699E">
        <w:rPr>
          <w:rFonts w:ascii="Cambria" w:hAnsi="Cambria"/>
          <w:sz w:val="28"/>
          <w:szCs w:val="28"/>
        </w:rPr>
        <w:t>, avec :</w:t>
      </w:r>
    </w:p>
    <w:p w14:paraId="0A6B6EE3" w14:textId="77777777" w:rsidR="0096047A" w:rsidRPr="0078699E" w:rsidRDefault="0096047A" w:rsidP="0078699E">
      <w:pPr>
        <w:spacing w:after="0" w:line="240" w:lineRule="auto"/>
        <w:jc w:val="both"/>
        <w:rPr>
          <w:rFonts w:ascii="Cambria" w:hAnsi="Cambria"/>
          <w:sz w:val="28"/>
          <w:szCs w:val="28"/>
        </w:rPr>
      </w:pPr>
    </w:p>
    <w:p w14:paraId="400FF01E" w14:textId="77777777" w:rsidR="0078699E" w:rsidRPr="0078699E" w:rsidRDefault="00000000" w:rsidP="0078699E">
      <w:pPr>
        <w:spacing w:after="0" w:line="240" w:lineRule="auto"/>
        <w:jc w:val="both"/>
        <w:rPr>
          <w:rFonts w:ascii="Cambria" w:hAnsi="Cambria"/>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z</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M</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num>
            <m:den>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den>
          </m:f>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M</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sub>
              </m:sSub>
            </m:num>
            <m:den>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den>
          </m:f>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1</m:t>
                  </m:r>
                </m:sub>
              </m:sSub>
            </m:sub>
          </m:sSub>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M</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num>
            <m:den>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den>
          </m:f>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sub>
          </m:sSub>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M</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sub>
              </m:sSub>
            </m:num>
            <m:den>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R</m:t>
                  </m:r>
                </m:sub>
              </m:sSub>
            </m:den>
          </m:f>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S</m:t>
                  </m:r>
                </m:e>
                <m:sub>
                  <m:r>
                    <m:rPr>
                      <m:sty m:val="p"/>
                    </m:rPr>
                    <w:rPr>
                      <w:rFonts w:ascii="Cambria Math" w:hAnsi="Cambria Math"/>
                      <w:sz w:val="28"/>
                      <w:szCs w:val="28"/>
                    </w:rPr>
                    <m:t>2</m:t>
                  </m:r>
                </m:sub>
              </m:sSub>
            </m:sub>
          </m:sSub>
          <m:sSub>
            <m:sSubPr>
              <m:ctrlPr>
                <w:rPr>
                  <w:rFonts w:ascii="Cambria Math" w:hAnsi="Cambria Math"/>
                  <w:sz w:val="28"/>
                  <w:szCs w:val="28"/>
                </w:rPr>
              </m:ctrlPr>
            </m:sSubPr>
            <m:e>
              <m:r>
                <w:rPr>
                  <w:rFonts w:ascii="Cambria Math" w:hAnsi="Cambria Math"/>
                  <w:sz w:val="28"/>
                  <w:szCs w:val="28"/>
                </w:rPr>
                <m:t>i</m:t>
              </m:r>
            </m:e>
            <m: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sub>
          </m:sSub>
          <m:r>
            <m:rPr>
              <m:nor/>
            </m:rPr>
            <w:rPr>
              <w:rFonts w:ascii="Cambria" w:hAnsi="Cambria"/>
              <w:sz w:val="28"/>
              <w:szCs w:val="28"/>
            </w:rPr>
            <m:t>. </m:t>
          </m:r>
        </m:oMath>
      </m:oMathPara>
    </w:p>
    <w:p w14:paraId="7C91F4D2" w14:textId="77777777" w:rsidR="0096047A" w:rsidRDefault="0096047A" w:rsidP="0078699E">
      <w:pPr>
        <w:spacing w:after="0" w:line="240" w:lineRule="auto"/>
        <w:jc w:val="both"/>
        <w:rPr>
          <w:rFonts w:ascii="Cambria" w:eastAsia="Georgia" w:hAnsi="Cambria" w:cs="Georgia"/>
          <w:sz w:val="28"/>
          <w:szCs w:val="28"/>
        </w:rPr>
      </w:pPr>
    </w:p>
    <w:p w14:paraId="3E7B988C" w14:textId="5689B92E" w:rsidR="0078699E" w:rsidRDefault="0078699E" w:rsidP="0078699E">
      <w:pPr>
        <w:spacing w:after="0" w:line="240" w:lineRule="auto"/>
        <w:jc w:val="both"/>
        <w:rPr>
          <w:rFonts w:ascii="Cambria" w:eastAsia="Georgia" w:hAnsi="Cambria" w:cs="Georgia"/>
          <w:sz w:val="28"/>
          <w:szCs w:val="28"/>
        </w:rPr>
      </w:pPr>
      <w:r w:rsidRPr="0078699E">
        <w:rPr>
          <w:rFonts w:ascii="Cambria" w:eastAsia="Georgia" w:hAnsi="Cambria" w:cs="Georgia"/>
          <w:sz w:val="28"/>
          <w:szCs w:val="28"/>
        </w:rPr>
        <w:t>Le calcul étant fastidieux, on admettra pour la suite que :</w:t>
      </w:r>
    </w:p>
    <w:p w14:paraId="2F1BE7CC" w14:textId="77777777" w:rsidR="0096047A" w:rsidRPr="0078699E" w:rsidRDefault="0096047A" w:rsidP="0078699E">
      <w:pPr>
        <w:spacing w:after="0" w:line="240" w:lineRule="auto"/>
        <w:jc w:val="both"/>
        <w:rPr>
          <w:rFonts w:ascii="Cambria" w:hAnsi="Cambria"/>
          <w:sz w:val="28"/>
          <w:szCs w:val="28"/>
        </w:rPr>
      </w:pPr>
    </w:p>
    <w:p w14:paraId="2698110C" w14:textId="77777777" w:rsidR="0078699E" w:rsidRPr="0078699E" w:rsidRDefault="00000000" w:rsidP="0078699E">
      <w:pPr>
        <w:spacing w:after="0" w:line="240" w:lineRule="auto"/>
        <w:jc w:val="both"/>
        <w:rPr>
          <w:rFonts w:ascii="Cambria" w:hAnsi="Cambria"/>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z</m:t>
              </m:r>
            </m:sub>
          </m:sSub>
          <m:r>
            <m:rPr>
              <m:sty m:val="p"/>
            </m:rPr>
            <w:rPr>
              <w:rFonts w:ascii="Cambria Math" w:hAnsi="Cambria Math"/>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sz w:val="28"/>
                      <w:szCs w:val="28"/>
                    </w:rPr>
                    <m:t>M</m:t>
                  </m:r>
                </m:e>
                <m:sub>
                  <m:r>
                    <w:rPr>
                      <w:rFonts w:ascii="Cambria Math" w:hAnsi="Cambria Math"/>
                      <w:sz w:val="28"/>
                      <w:szCs w:val="28"/>
                    </w:rPr>
                    <m:t>RS</m:t>
                  </m:r>
                </m:sub>
                <m:sup>
                  <m:r>
                    <m:rPr>
                      <m:sty m:val="p"/>
                    </m:rPr>
                    <w:rPr>
                      <w:rFonts w:ascii="Cambria Math" w:hAnsi="Cambria Math"/>
                      <w:sz w:val="28"/>
                      <w:szCs w:val="28"/>
                    </w:rPr>
                    <m:t>2</m:t>
                  </m:r>
                </m:sup>
              </m:sSubSup>
              <m:sSubSup>
                <m:sSubSupPr>
                  <m:ctrlPr>
                    <w:rPr>
                      <w:rFonts w:ascii="Cambria Math" w:hAnsi="Cambria Math"/>
                      <w:sz w:val="28"/>
                      <w:szCs w:val="28"/>
                    </w:rPr>
                  </m:ctrlPr>
                </m:sSubSupPr>
                <m:e>
                  <m:r>
                    <w:rPr>
                      <w:rFonts w:ascii="Cambria Math" w:hAnsi="Cambria Math"/>
                      <w:sz w:val="28"/>
                      <w:szCs w:val="28"/>
                    </w:rPr>
                    <m:t>I</m:t>
                  </m:r>
                </m:e>
                <m:sub>
                  <m:r>
                    <w:rPr>
                      <w:rFonts w:ascii="Cambria Math" w:hAnsi="Cambria Math"/>
                      <w:sz w:val="28"/>
                      <w:szCs w:val="28"/>
                    </w:rPr>
                    <m:t>I</m:t>
                  </m:r>
                  <m:r>
                    <m:rPr>
                      <m:sty m:val="p"/>
                    </m:rPr>
                    <w:rPr>
                      <w:rFonts w:ascii="Cambria Math" w:hAnsi="Cambria Math"/>
                      <w:sz w:val="28"/>
                      <w:szCs w:val="28"/>
                    </w:rPr>
                    <m:t>max</m:t>
                  </m:r>
                </m:sub>
                <m:sup>
                  <m:r>
                    <m:rPr>
                      <m:sty m:val="p"/>
                    </m:rPr>
                    <w:rPr>
                      <w:rFonts w:ascii="Cambria Math" w:hAnsi="Cambria Math"/>
                      <w:sz w:val="28"/>
                      <w:szCs w:val="28"/>
                    </w:rPr>
                    <m:t>2</m:t>
                  </m:r>
                </m:sup>
              </m:sSubSup>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R</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S</m:t>
                      </m:r>
                    </m:sub>
                  </m:sSub>
                  <m:r>
                    <m:rPr>
                      <m:sty m:val="p"/>
                    </m:rPr>
                    <w:rPr>
                      <w:rFonts w:ascii="Cambria Math" w:hAnsi="Cambria Math"/>
                      <w:sz w:val="28"/>
                      <w:szCs w:val="28"/>
                    </w:rPr>
                    <m:t>-Ω</m:t>
                  </m:r>
                </m:e>
              </m:d>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R</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L</m:t>
                  </m:r>
                </m:e>
                <m:sub>
                  <m:r>
                    <w:rPr>
                      <w:rFonts w:ascii="Cambria Math" w:hAnsi="Cambria Math"/>
                      <w:sz w:val="28"/>
                      <w:szCs w:val="28"/>
                    </w:rPr>
                    <m:t>R</m:t>
                  </m:r>
                </m:sub>
                <m:sup>
                  <m:r>
                    <m:rPr>
                      <m:sty m:val="p"/>
                    </m:rPr>
                    <w:rPr>
                      <w:rFonts w:ascii="Cambria Math" w:hAnsi="Cambria Math"/>
                      <w:sz w:val="28"/>
                      <w:szCs w:val="28"/>
                    </w:rPr>
                    <m:t>2</m:t>
                  </m:r>
                </m:sup>
              </m:sSubSup>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S</m:t>
                          </m:r>
                        </m:sub>
                      </m:sSub>
                      <m:r>
                        <m:rPr>
                          <m:sty m:val="p"/>
                        </m:rPr>
                        <w:rPr>
                          <w:rFonts w:ascii="Cambria Math" w:hAnsi="Cambria Math"/>
                          <w:sz w:val="28"/>
                          <w:szCs w:val="28"/>
                        </w:rPr>
                        <m:t>-Ω</m:t>
                      </m:r>
                    </m:e>
                  </m:d>
                </m:e>
                <m:sup>
                  <m:r>
                    <m:rPr>
                      <m:sty m:val="p"/>
                    </m:rPr>
                    <w:rPr>
                      <w:rFonts w:ascii="Cambria Math" w:hAnsi="Cambria Math"/>
                      <w:sz w:val="28"/>
                      <w:szCs w:val="28"/>
                    </w:rPr>
                    <m:t>2</m:t>
                  </m:r>
                </m:sup>
              </m:sSup>
            </m:den>
          </m:f>
        </m:oMath>
      </m:oMathPara>
    </w:p>
    <w:p w14:paraId="5B8E96F9" w14:textId="77777777" w:rsidR="0096047A" w:rsidRDefault="0096047A" w:rsidP="0078699E">
      <w:pPr>
        <w:spacing w:after="0" w:line="240" w:lineRule="auto"/>
        <w:jc w:val="both"/>
        <w:rPr>
          <w:rFonts w:ascii="Cambria" w:eastAsia="Georgia" w:hAnsi="Cambria" w:cs="Georgia"/>
          <w:sz w:val="28"/>
          <w:szCs w:val="28"/>
        </w:rPr>
      </w:pPr>
    </w:p>
    <w:p w14:paraId="32D2B933" w14:textId="5C9858AC" w:rsidR="0078699E" w:rsidRDefault="0078699E" w:rsidP="0078699E">
      <w:pPr>
        <w:spacing w:after="0" w:line="240" w:lineRule="auto"/>
        <w:jc w:val="both"/>
        <w:rPr>
          <w:rFonts w:ascii="Cambria" w:eastAsia="Georgia" w:hAnsi="Cambria" w:cs="Georgia"/>
          <w:sz w:val="28"/>
          <w:szCs w:val="28"/>
        </w:rPr>
      </w:pPr>
      <w:r w:rsidRPr="0078699E">
        <w:rPr>
          <w:rFonts w:ascii="Cambria" w:eastAsia="Georgia" w:hAnsi="Cambria" w:cs="Georgia"/>
          <w:sz w:val="28"/>
          <w:szCs w:val="28"/>
        </w:rPr>
        <w:t>On définit le glissement de la machine par :</w:t>
      </w:r>
    </w:p>
    <w:p w14:paraId="0338FB04" w14:textId="77777777" w:rsidR="0096047A" w:rsidRPr="0078699E" w:rsidRDefault="0096047A" w:rsidP="0078699E">
      <w:pPr>
        <w:spacing w:after="0" w:line="240" w:lineRule="auto"/>
        <w:jc w:val="both"/>
        <w:rPr>
          <w:rFonts w:ascii="Cambria" w:hAnsi="Cambria"/>
          <w:sz w:val="28"/>
          <w:szCs w:val="28"/>
        </w:rPr>
      </w:pPr>
    </w:p>
    <w:p w14:paraId="5917AA13" w14:textId="77777777" w:rsidR="0078699E" w:rsidRPr="0096047A" w:rsidRDefault="0078699E" w:rsidP="0078699E">
      <w:pPr>
        <w:spacing w:after="0" w:line="240" w:lineRule="auto"/>
        <w:jc w:val="both"/>
        <w:rPr>
          <w:rFonts w:ascii="Cambria" w:eastAsiaTheme="minorEastAsia" w:hAnsi="Cambria"/>
          <w:sz w:val="28"/>
          <w:szCs w:val="28"/>
        </w:rPr>
      </w:pPr>
      <m:oMathPara>
        <m:oMath>
          <m:r>
            <w:rPr>
              <w:rFonts w:ascii="Cambria Math" w:hAnsi="Cambria Math"/>
              <w:sz w:val="28"/>
              <w:szCs w:val="28"/>
            </w:rPr>
            <m:t>g</m:t>
          </m:r>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S</m:t>
                  </m:r>
                </m:sub>
              </m:sSub>
              <m:r>
                <m:rPr>
                  <m:sty m:val="p"/>
                </m:rPr>
                <w:rPr>
                  <w:rFonts w:ascii="Cambria Math" w:hAnsi="Cambria Math"/>
                  <w:sz w:val="28"/>
                  <w:szCs w:val="28"/>
                </w:rPr>
                <m:t>-Ω</m:t>
              </m:r>
            </m:num>
            <m:den>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S</m:t>
                  </m:r>
                </m:sub>
              </m:sSub>
            </m:den>
          </m:f>
          <m:r>
            <m:rPr>
              <m:nor/>
            </m:rPr>
            <w:rPr>
              <w:rFonts w:ascii="Cambria" w:hAnsi="Cambria"/>
              <w:sz w:val="28"/>
              <w:szCs w:val="28"/>
            </w:rPr>
            <m:t> avec </m:t>
          </m:r>
          <m:r>
            <m:rPr>
              <m:sty m:val="p"/>
            </m:rPr>
            <w:rPr>
              <w:rFonts w:ascii="Cambria Math" w:hAnsi="Cambria Math"/>
              <w:sz w:val="28"/>
              <w:szCs w:val="28"/>
            </w:rPr>
            <m:t>0≤</m:t>
          </m:r>
          <m:r>
            <w:rPr>
              <w:rFonts w:ascii="Cambria Math" w:hAnsi="Cambria Math"/>
              <w:sz w:val="28"/>
              <w:szCs w:val="28"/>
            </w:rPr>
            <m:t>g</m:t>
          </m:r>
          <m:r>
            <m:rPr>
              <m:sty m:val="p"/>
            </m:rPr>
            <w:rPr>
              <w:rFonts w:ascii="Cambria Math" w:hAnsi="Cambria Math"/>
              <w:sz w:val="28"/>
              <w:szCs w:val="28"/>
            </w:rPr>
            <m:t>≤1</m:t>
          </m:r>
        </m:oMath>
      </m:oMathPara>
    </w:p>
    <w:p w14:paraId="4398EAD2" w14:textId="77777777" w:rsidR="0096047A" w:rsidRPr="0078699E" w:rsidRDefault="0096047A" w:rsidP="0078699E">
      <w:pPr>
        <w:spacing w:after="0" w:line="240" w:lineRule="auto"/>
        <w:jc w:val="both"/>
        <w:rPr>
          <w:rFonts w:ascii="Cambria" w:hAnsi="Cambria"/>
          <w:sz w:val="28"/>
          <w:szCs w:val="28"/>
        </w:rPr>
      </w:pPr>
    </w:p>
    <w:p w14:paraId="7BE47EDA" w14:textId="77777777" w:rsidR="0078699E" w:rsidRPr="0078699E" w:rsidRDefault="0078699E" w:rsidP="0078699E">
      <w:pPr>
        <w:spacing w:after="0" w:line="240" w:lineRule="auto"/>
        <w:jc w:val="both"/>
        <w:rPr>
          <w:rFonts w:ascii="Cambria" w:hAnsi="Cambria"/>
          <w:sz w:val="28"/>
          <w:szCs w:val="28"/>
        </w:rPr>
      </w:pPr>
      <w:r w:rsidRPr="0078699E">
        <w:rPr>
          <w:rFonts w:ascii="Cambria" w:eastAsia="Georgia" w:hAnsi="Cambria" w:cs="Georgia"/>
          <w:sz w:val="28"/>
          <w:szCs w:val="28"/>
        </w:rPr>
        <w:t>La puissance électromagnétique moyenne transmise par le stator au rotor est donnée par :</w:t>
      </w:r>
    </w:p>
    <w:p w14:paraId="07E37D3D" w14:textId="77777777" w:rsidR="0078699E" w:rsidRPr="0078699E" w:rsidRDefault="00000000" w:rsidP="0078699E">
      <w:pPr>
        <w:spacing w:after="0" w:line="240" w:lineRule="auto"/>
        <w:jc w:val="both"/>
        <w:rPr>
          <w:rFonts w:ascii="Cambria" w:hAnsi="Cambria"/>
          <w:sz w:val="28"/>
          <w:szCs w:val="28"/>
        </w:rPr>
      </w:pPr>
      <m:oMathPara>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S</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Γ</m:t>
              </m:r>
            </m:e>
            <m:sub>
              <m:r>
                <w:rPr>
                  <w:rFonts w:ascii="Cambria Math" w:hAnsi="Cambria Math"/>
                  <w:sz w:val="28"/>
                  <w:szCs w:val="28"/>
                </w:rPr>
                <m:t>z</m:t>
              </m:r>
            </m:sub>
          </m:sSub>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S</m:t>
              </m:r>
            </m:sub>
          </m:sSub>
        </m:oMath>
      </m:oMathPara>
    </w:p>
    <w:p w14:paraId="3D48535E" w14:textId="77777777" w:rsidR="0078699E" w:rsidRPr="0078699E" w:rsidRDefault="0078699E" w:rsidP="0078699E">
      <w:pPr>
        <w:spacing w:after="0" w:line="240" w:lineRule="auto"/>
        <w:jc w:val="both"/>
        <w:rPr>
          <w:rFonts w:ascii="Cambria" w:hAnsi="Cambria"/>
          <w:sz w:val="28"/>
          <w:szCs w:val="28"/>
        </w:rPr>
      </w:pPr>
      <w:r w:rsidRPr="0078699E">
        <w:rPr>
          <w:rFonts w:ascii="Cambria" w:hAnsi="Cambria"/>
          <w:sz w:val="28"/>
          <w:szCs w:val="28"/>
        </w:rPr>
        <w:t xml:space="preserve">Enfin, on note </w:t>
      </w:r>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JR</m:t>
            </m:r>
          </m:sub>
        </m:sSub>
      </m:oMath>
      <w:r w:rsidRPr="0078699E">
        <w:rPr>
          <w:rFonts w:ascii="Cambria" w:eastAsia="Georgia" w:hAnsi="Cambria" w:cs="Georgia"/>
          <w:sz w:val="28"/>
          <w:szCs w:val="28"/>
        </w:rPr>
        <w:t xml:space="preserve"> la puissance moyenne dissipée par effet Joule dans le rotor.</w:t>
      </w:r>
    </w:p>
    <w:p w14:paraId="1AB31E8F" w14:textId="77777777" w:rsidR="0078699E" w:rsidRPr="0078699E" w:rsidRDefault="0078699E" w:rsidP="0078699E">
      <w:pPr>
        <w:spacing w:after="0" w:line="240" w:lineRule="auto"/>
        <w:jc w:val="both"/>
        <w:rPr>
          <w:rFonts w:ascii="Cambria" w:hAnsi="Cambria"/>
          <w:sz w:val="28"/>
          <w:szCs w:val="28"/>
        </w:rPr>
      </w:pPr>
    </w:p>
    <w:p w14:paraId="64A80C85" w14:textId="77777777" w:rsidR="0078699E" w:rsidRPr="0078699E" w:rsidRDefault="0078699E" w:rsidP="0078699E">
      <w:pPr>
        <w:spacing w:after="0" w:line="240" w:lineRule="auto"/>
        <w:jc w:val="both"/>
        <w:rPr>
          <w:rFonts w:ascii="Cambria" w:hAnsi="Cambria"/>
          <w:sz w:val="28"/>
          <w:szCs w:val="28"/>
        </w:rPr>
      </w:pPr>
      <w:r w:rsidRPr="0078699E">
        <w:rPr>
          <w:rFonts w:ascii="Cambria" w:hAnsi="Cambria"/>
          <w:sz w:val="28"/>
          <w:szCs w:val="28"/>
        </w:rPr>
        <w:t xml:space="preserve">Q39. Relier </w:t>
      </w:r>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S</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JR</m:t>
            </m:r>
          </m:sub>
        </m:sSub>
      </m:oMath>
      <w:r w:rsidRPr="0078699E">
        <w:rPr>
          <w:rFonts w:ascii="Cambria" w:hAnsi="Cambria"/>
          <w:sz w:val="28"/>
          <w:szCs w:val="28"/>
        </w:rPr>
        <w:t xml:space="preserve"> et </w:t>
      </w:r>
      <m:oMath>
        <m:r>
          <w:rPr>
            <w:rFonts w:ascii="Cambria Math" w:hAnsi="Cambria Math"/>
            <w:sz w:val="28"/>
            <w:szCs w:val="28"/>
          </w:rPr>
          <m:t>g</m:t>
        </m:r>
      </m:oMath>
      <w:r w:rsidRPr="0078699E">
        <w:rPr>
          <w:rFonts w:ascii="Cambria" w:hAnsi="Cambria"/>
          <w:sz w:val="28"/>
          <w:szCs w:val="28"/>
        </w:rPr>
        <w:t>.</w:t>
      </w:r>
    </w:p>
    <w:p w14:paraId="1DF5297A" w14:textId="77777777" w:rsidR="0078699E" w:rsidRPr="0078699E" w:rsidRDefault="0078699E" w:rsidP="0078699E">
      <w:pPr>
        <w:spacing w:after="0" w:line="240" w:lineRule="auto"/>
        <w:jc w:val="both"/>
        <w:rPr>
          <w:rFonts w:ascii="Cambria" w:hAnsi="Cambria"/>
          <w:sz w:val="28"/>
          <w:szCs w:val="28"/>
        </w:rPr>
      </w:pPr>
    </w:p>
    <w:p w14:paraId="6144FB05" w14:textId="77777777" w:rsidR="0078699E" w:rsidRPr="0078699E" w:rsidRDefault="0078699E" w:rsidP="0078699E">
      <w:pPr>
        <w:spacing w:after="0" w:line="240" w:lineRule="auto"/>
        <w:jc w:val="both"/>
        <w:rPr>
          <w:rFonts w:ascii="Cambria" w:hAnsi="Cambria"/>
          <w:sz w:val="28"/>
          <w:szCs w:val="28"/>
        </w:rPr>
      </w:pPr>
      <w:r w:rsidRPr="0078699E">
        <w:rPr>
          <w:rFonts w:ascii="Cambria" w:hAnsi="Cambria"/>
          <w:sz w:val="28"/>
          <w:szCs w:val="28"/>
        </w:rPr>
        <w:t xml:space="preserve">Q40. Que vaut </w:t>
      </w:r>
      <m:oMath>
        <m:r>
          <w:rPr>
            <w:rFonts w:ascii="Cambria Math" w:hAnsi="Cambria Math"/>
            <w:sz w:val="28"/>
            <w:szCs w:val="28"/>
          </w:rPr>
          <m:t>g</m:t>
        </m:r>
      </m:oMath>
      <w:r w:rsidRPr="0078699E">
        <w:rPr>
          <w:rFonts w:ascii="Cambria" w:eastAsia="Georgia" w:hAnsi="Cambria" w:cs="Georgia"/>
          <w:sz w:val="28"/>
          <w:szCs w:val="28"/>
        </w:rPr>
        <w:t xml:space="preserve"> au démarrage de la machine ? Le rendement de la machine est-il meilleur lorsque </w:t>
      </w:r>
      <m:oMath>
        <m:r>
          <w:rPr>
            <w:rFonts w:ascii="Cambria Math" w:hAnsi="Cambria Math"/>
            <w:sz w:val="28"/>
            <w:szCs w:val="28"/>
          </w:rPr>
          <m:t>g</m:t>
        </m:r>
      </m:oMath>
      <w:r w:rsidRPr="0078699E">
        <w:rPr>
          <w:rFonts w:ascii="Cambria" w:hAnsi="Cambria"/>
          <w:sz w:val="28"/>
          <w:szCs w:val="28"/>
        </w:rPr>
        <w:t xml:space="preserve"> est proche de 0 ou de 1 ? Justifier.</w:t>
      </w:r>
    </w:p>
    <w:p w14:paraId="5AC0EE15" w14:textId="77777777" w:rsidR="0078699E" w:rsidRPr="0078699E" w:rsidRDefault="0078699E" w:rsidP="0078699E">
      <w:pPr>
        <w:spacing w:after="0" w:line="240" w:lineRule="auto"/>
        <w:jc w:val="both"/>
        <w:rPr>
          <w:rFonts w:ascii="Cambria" w:hAnsi="Cambria"/>
          <w:sz w:val="28"/>
          <w:szCs w:val="28"/>
        </w:rPr>
      </w:pPr>
    </w:p>
    <w:p w14:paraId="1768BB2F" w14:textId="77777777" w:rsidR="0078699E" w:rsidRPr="0078699E" w:rsidRDefault="0078699E" w:rsidP="0078699E">
      <w:pPr>
        <w:spacing w:after="0" w:line="240" w:lineRule="auto"/>
        <w:jc w:val="both"/>
        <w:rPr>
          <w:rFonts w:ascii="Cambria" w:hAnsi="Cambria"/>
          <w:sz w:val="28"/>
          <w:szCs w:val="28"/>
        </w:rPr>
      </w:pPr>
    </w:p>
    <w:p w14:paraId="44BDCC6B" w14:textId="77777777" w:rsidR="0078699E" w:rsidRDefault="0078699E" w:rsidP="0078699E">
      <w:pPr>
        <w:spacing w:after="0" w:line="240" w:lineRule="auto"/>
        <w:jc w:val="both"/>
        <w:rPr>
          <w:rFonts w:ascii="Cambria" w:eastAsia="Georgia" w:hAnsi="Cambria" w:cs="Georgia"/>
          <w:b/>
          <w:sz w:val="28"/>
          <w:szCs w:val="28"/>
        </w:rPr>
      </w:pPr>
      <w:r w:rsidRPr="0078699E">
        <w:rPr>
          <w:rFonts w:ascii="Cambria" w:eastAsia="Georgia" w:hAnsi="Cambria" w:cs="Georgia"/>
          <w:b/>
          <w:sz w:val="28"/>
          <w:szCs w:val="28"/>
        </w:rPr>
        <w:t>Formules trigonométriques</w:t>
      </w:r>
    </w:p>
    <w:p w14:paraId="1B9F4DDF" w14:textId="77777777" w:rsidR="0096047A" w:rsidRPr="0078699E" w:rsidRDefault="0096047A" w:rsidP="0078699E">
      <w:pPr>
        <w:spacing w:after="0" w:line="240" w:lineRule="auto"/>
        <w:jc w:val="both"/>
        <w:rPr>
          <w:rFonts w:ascii="Cambria" w:hAnsi="Cambria"/>
          <w:sz w:val="28"/>
          <w:szCs w:val="28"/>
        </w:rPr>
      </w:pPr>
    </w:p>
    <w:p w14:paraId="40581125" w14:textId="77777777" w:rsidR="0078699E" w:rsidRPr="0078699E" w:rsidRDefault="0078699E" w:rsidP="0078699E">
      <w:pPr>
        <w:numPr>
          <w:ilvl w:val="0"/>
          <w:numId w:val="10"/>
        </w:numPr>
        <w:spacing w:after="0" w:line="240" w:lineRule="auto"/>
        <w:jc w:val="both"/>
        <w:rPr>
          <w:rFonts w:ascii="Cambria" w:hAnsi="Cambria"/>
          <w:sz w:val="28"/>
          <w:szCs w:val="28"/>
        </w:rPr>
      </w:pPr>
      <m:oMath>
        <m:r>
          <m:rPr>
            <m:sty m:val="p"/>
          </m:rPr>
          <w:rPr>
            <w:rFonts w:ascii="Cambria Math" w:hAnsi="Cambria Math"/>
            <w:sz w:val="28"/>
            <w:szCs w:val="28"/>
          </w:rPr>
          <m:t>cos⁡(</m:t>
        </m:r>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)=cos⁡</m:t>
        </m:r>
        <m:r>
          <w:rPr>
            <w:rFonts w:ascii="Cambria Math" w:hAnsi="Cambria Math"/>
            <w:sz w:val="28"/>
            <w:szCs w:val="28"/>
          </w:rPr>
          <m:t>a</m:t>
        </m:r>
        <m:r>
          <m:rPr>
            <m:sty m:val="p"/>
          </m:rPr>
          <w:rPr>
            <w:rFonts w:ascii="Cambria Math" w:hAnsi="Cambria Math"/>
            <w:sz w:val="28"/>
            <w:szCs w:val="28"/>
          </w:rPr>
          <m:t>cos⁡</m:t>
        </m:r>
        <m:r>
          <w:rPr>
            <w:rFonts w:ascii="Cambria Math" w:hAnsi="Cambria Math"/>
            <w:sz w:val="28"/>
            <w:szCs w:val="28"/>
          </w:rPr>
          <m:t>b</m:t>
        </m:r>
        <m:r>
          <m:rPr>
            <m:sty m:val="p"/>
          </m:rPr>
          <w:rPr>
            <w:rFonts w:ascii="Cambria Math" w:hAnsi="Cambria Math"/>
            <w:sz w:val="28"/>
            <w:szCs w:val="28"/>
          </w:rPr>
          <m:t>-sin⁡</m:t>
        </m:r>
        <m:r>
          <w:rPr>
            <w:rFonts w:ascii="Cambria Math" w:hAnsi="Cambria Math"/>
            <w:sz w:val="28"/>
            <w:szCs w:val="28"/>
          </w:rPr>
          <m:t>a</m:t>
        </m:r>
        <m:r>
          <m:rPr>
            <m:sty m:val="p"/>
          </m:rPr>
          <w:rPr>
            <w:rFonts w:ascii="Cambria Math" w:hAnsi="Cambria Math"/>
            <w:sz w:val="28"/>
            <w:szCs w:val="28"/>
          </w:rPr>
          <m:t>sin⁡</m:t>
        </m:r>
        <m:r>
          <w:rPr>
            <w:rFonts w:ascii="Cambria Math" w:hAnsi="Cambria Math"/>
            <w:sz w:val="28"/>
            <w:szCs w:val="28"/>
          </w:rPr>
          <m:t>b</m:t>
        </m:r>
      </m:oMath>
    </w:p>
    <w:p w14:paraId="0D967DFA" w14:textId="77777777" w:rsidR="0078699E" w:rsidRPr="0078699E" w:rsidRDefault="0078699E" w:rsidP="0078699E">
      <w:pPr>
        <w:numPr>
          <w:ilvl w:val="0"/>
          <w:numId w:val="10"/>
        </w:numPr>
        <w:spacing w:after="0" w:line="240" w:lineRule="auto"/>
        <w:jc w:val="both"/>
        <w:rPr>
          <w:rFonts w:ascii="Cambria" w:hAnsi="Cambria"/>
          <w:sz w:val="28"/>
          <w:szCs w:val="28"/>
        </w:rPr>
      </w:pPr>
      <m:oMath>
        <m:r>
          <m:rPr>
            <m:sty m:val="p"/>
          </m:rPr>
          <w:rPr>
            <w:rFonts w:ascii="Cambria Math" w:hAnsi="Cambria Math"/>
            <w:sz w:val="28"/>
            <w:szCs w:val="28"/>
          </w:rPr>
          <m:t>cos⁡(</m:t>
        </m:r>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)=cos⁡</m:t>
        </m:r>
        <m:r>
          <w:rPr>
            <w:rFonts w:ascii="Cambria Math" w:hAnsi="Cambria Math"/>
            <w:sz w:val="28"/>
            <w:szCs w:val="28"/>
          </w:rPr>
          <m:t>a</m:t>
        </m:r>
        <m:r>
          <m:rPr>
            <m:sty m:val="p"/>
          </m:rPr>
          <w:rPr>
            <w:rFonts w:ascii="Cambria Math" w:hAnsi="Cambria Math"/>
            <w:sz w:val="28"/>
            <w:szCs w:val="28"/>
          </w:rPr>
          <m:t>cos⁡</m:t>
        </m:r>
        <m:r>
          <w:rPr>
            <w:rFonts w:ascii="Cambria Math" w:hAnsi="Cambria Math"/>
            <w:sz w:val="28"/>
            <w:szCs w:val="28"/>
          </w:rPr>
          <m:t>b</m:t>
        </m:r>
        <m:r>
          <m:rPr>
            <m:sty m:val="p"/>
          </m:rPr>
          <w:rPr>
            <w:rFonts w:ascii="Cambria Math" w:hAnsi="Cambria Math"/>
            <w:sz w:val="28"/>
            <w:szCs w:val="28"/>
          </w:rPr>
          <m:t>+sin⁡</m:t>
        </m:r>
        <m:r>
          <w:rPr>
            <w:rFonts w:ascii="Cambria Math" w:hAnsi="Cambria Math"/>
            <w:sz w:val="28"/>
            <w:szCs w:val="28"/>
          </w:rPr>
          <m:t>a</m:t>
        </m:r>
        <m:r>
          <m:rPr>
            <m:sty m:val="p"/>
          </m:rPr>
          <w:rPr>
            <w:rFonts w:ascii="Cambria Math" w:hAnsi="Cambria Math"/>
            <w:sz w:val="28"/>
            <w:szCs w:val="28"/>
          </w:rPr>
          <m:t>sin⁡</m:t>
        </m:r>
        <m:r>
          <w:rPr>
            <w:rFonts w:ascii="Cambria Math" w:hAnsi="Cambria Math"/>
            <w:sz w:val="28"/>
            <w:szCs w:val="28"/>
          </w:rPr>
          <m:t>b</m:t>
        </m:r>
      </m:oMath>
    </w:p>
    <w:p w14:paraId="616BA8E0" w14:textId="77777777" w:rsidR="0078699E" w:rsidRPr="0078699E" w:rsidRDefault="0078699E" w:rsidP="0078699E">
      <w:pPr>
        <w:numPr>
          <w:ilvl w:val="0"/>
          <w:numId w:val="10"/>
        </w:numPr>
        <w:spacing w:after="0" w:line="240" w:lineRule="auto"/>
        <w:jc w:val="both"/>
        <w:rPr>
          <w:rFonts w:ascii="Cambria" w:hAnsi="Cambria"/>
          <w:sz w:val="28"/>
          <w:szCs w:val="28"/>
        </w:rPr>
      </w:pPr>
      <m:oMath>
        <m:r>
          <m:rPr>
            <m:sty m:val="p"/>
          </m:rPr>
          <w:rPr>
            <w:rFonts w:ascii="Cambria Math" w:hAnsi="Cambria Math"/>
            <w:sz w:val="28"/>
            <w:szCs w:val="28"/>
          </w:rPr>
          <m:t>sin⁡(</m:t>
        </m:r>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)=sin⁡</m:t>
        </m:r>
        <m:r>
          <w:rPr>
            <w:rFonts w:ascii="Cambria Math" w:hAnsi="Cambria Math"/>
            <w:sz w:val="28"/>
            <w:szCs w:val="28"/>
          </w:rPr>
          <m:t>a</m:t>
        </m:r>
        <m:r>
          <m:rPr>
            <m:sty m:val="p"/>
          </m:rPr>
          <w:rPr>
            <w:rFonts w:ascii="Cambria Math" w:hAnsi="Cambria Math"/>
            <w:sz w:val="28"/>
            <w:szCs w:val="28"/>
          </w:rPr>
          <m:t>cos⁡</m:t>
        </m:r>
        <m:r>
          <w:rPr>
            <w:rFonts w:ascii="Cambria Math" w:hAnsi="Cambria Math"/>
            <w:sz w:val="28"/>
            <w:szCs w:val="28"/>
          </w:rPr>
          <m:t>b</m:t>
        </m:r>
        <m:r>
          <m:rPr>
            <m:sty m:val="p"/>
          </m:rPr>
          <w:rPr>
            <w:rFonts w:ascii="Cambria Math" w:hAnsi="Cambria Math"/>
            <w:sz w:val="28"/>
            <w:szCs w:val="28"/>
          </w:rPr>
          <m:t>+sin⁡</m:t>
        </m:r>
        <m:r>
          <w:rPr>
            <w:rFonts w:ascii="Cambria Math" w:hAnsi="Cambria Math"/>
            <w:sz w:val="28"/>
            <w:szCs w:val="28"/>
          </w:rPr>
          <m:t>b</m:t>
        </m:r>
        <m:r>
          <m:rPr>
            <m:sty m:val="p"/>
          </m:rPr>
          <w:rPr>
            <w:rFonts w:ascii="Cambria Math" w:hAnsi="Cambria Math"/>
            <w:sz w:val="28"/>
            <w:szCs w:val="28"/>
          </w:rPr>
          <m:t>cos⁡</m:t>
        </m:r>
        <m:r>
          <w:rPr>
            <w:rFonts w:ascii="Cambria Math" w:hAnsi="Cambria Math"/>
            <w:sz w:val="28"/>
            <w:szCs w:val="28"/>
          </w:rPr>
          <m:t>a</m:t>
        </m:r>
      </m:oMath>
    </w:p>
    <w:p w14:paraId="7A3A7708" w14:textId="77777777" w:rsidR="0078699E" w:rsidRPr="0078699E" w:rsidRDefault="0078699E" w:rsidP="0078699E">
      <w:pPr>
        <w:numPr>
          <w:ilvl w:val="0"/>
          <w:numId w:val="10"/>
        </w:numPr>
        <w:spacing w:after="0" w:line="240" w:lineRule="auto"/>
        <w:jc w:val="both"/>
        <w:rPr>
          <w:rFonts w:ascii="Cambria" w:hAnsi="Cambria"/>
          <w:sz w:val="28"/>
          <w:szCs w:val="28"/>
        </w:rPr>
      </w:pPr>
      <m:oMath>
        <m:r>
          <m:rPr>
            <m:sty m:val="p"/>
          </m:rPr>
          <w:rPr>
            <w:rFonts w:ascii="Cambria Math" w:hAnsi="Cambria Math"/>
            <w:sz w:val="28"/>
            <w:szCs w:val="28"/>
          </w:rPr>
          <m:t>sin⁡(</m:t>
        </m:r>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)=sin⁡</m:t>
        </m:r>
        <m:r>
          <w:rPr>
            <w:rFonts w:ascii="Cambria Math" w:hAnsi="Cambria Math"/>
            <w:sz w:val="28"/>
            <w:szCs w:val="28"/>
          </w:rPr>
          <m:t>a</m:t>
        </m:r>
        <m:r>
          <m:rPr>
            <m:sty m:val="p"/>
          </m:rPr>
          <w:rPr>
            <w:rFonts w:ascii="Cambria Math" w:hAnsi="Cambria Math"/>
            <w:sz w:val="28"/>
            <w:szCs w:val="28"/>
          </w:rPr>
          <m:t>cos⁡</m:t>
        </m:r>
        <m:r>
          <w:rPr>
            <w:rFonts w:ascii="Cambria Math" w:hAnsi="Cambria Math"/>
            <w:sz w:val="28"/>
            <w:szCs w:val="28"/>
          </w:rPr>
          <m:t>b</m:t>
        </m:r>
        <m:r>
          <m:rPr>
            <m:sty m:val="p"/>
          </m:rPr>
          <w:rPr>
            <w:rFonts w:ascii="Cambria Math" w:hAnsi="Cambria Math"/>
            <w:sz w:val="28"/>
            <w:szCs w:val="28"/>
          </w:rPr>
          <m:t>-sin⁡</m:t>
        </m:r>
        <m:r>
          <w:rPr>
            <w:rFonts w:ascii="Cambria Math" w:hAnsi="Cambria Math"/>
            <w:sz w:val="28"/>
            <w:szCs w:val="28"/>
          </w:rPr>
          <m:t>b</m:t>
        </m:r>
        <m:r>
          <m:rPr>
            <m:sty m:val="p"/>
          </m:rPr>
          <w:rPr>
            <w:rFonts w:ascii="Cambria Math" w:hAnsi="Cambria Math"/>
            <w:sz w:val="28"/>
            <w:szCs w:val="28"/>
          </w:rPr>
          <m:t>cos⁡</m:t>
        </m:r>
        <m:r>
          <w:rPr>
            <w:rFonts w:ascii="Cambria Math" w:hAnsi="Cambria Math"/>
            <w:sz w:val="28"/>
            <w:szCs w:val="28"/>
          </w:rPr>
          <m:t>a</m:t>
        </m:r>
      </m:oMath>
    </w:p>
    <w:p w14:paraId="1AFF070A" w14:textId="77777777" w:rsidR="0078699E" w:rsidRPr="001A2345" w:rsidRDefault="0078699E" w:rsidP="0078699E">
      <w:pPr>
        <w:spacing w:after="0" w:line="240" w:lineRule="auto"/>
        <w:jc w:val="both"/>
        <w:rPr>
          <w:rFonts w:ascii="Cambria" w:hAnsi="Cambria"/>
        </w:rPr>
      </w:pPr>
    </w:p>
    <w:p w14:paraId="471EC4A3" w14:textId="3378E778" w:rsidR="0078699E" w:rsidRPr="0078699E" w:rsidRDefault="0078699E">
      <w:pPr>
        <w:rPr>
          <w:rFonts w:ascii="Cambria" w:eastAsia="Georgia" w:hAnsi="Cambria" w:cs="Georgia"/>
          <w:b/>
        </w:rPr>
      </w:pPr>
    </w:p>
    <w:sectPr w:rsidR="0078699E" w:rsidRPr="007869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A6675"/>
    <w:multiLevelType w:val="hybridMultilevel"/>
    <w:tmpl w:val="B3405090"/>
    <w:lvl w:ilvl="0" w:tplc="0EDE9724">
      <w:start w:val="1"/>
      <w:numFmt w:val="bullet"/>
      <w:lvlText w:val=""/>
      <w:lvlJc w:val="left"/>
      <w:pPr>
        <w:tabs>
          <w:tab w:val="num" w:pos="720"/>
        </w:tabs>
        <w:ind w:left="720" w:hanging="360"/>
      </w:pPr>
      <w:rPr>
        <w:rFonts w:ascii="Symbol" w:hAnsi="Symbol" w:hint="default"/>
      </w:rPr>
    </w:lvl>
    <w:lvl w:ilvl="1" w:tplc="C3C605FC">
      <w:numFmt w:val="decimal"/>
      <w:lvlText w:val=""/>
      <w:lvlJc w:val="left"/>
    </w:lvl>
    <w:lvl w:ilvl="2" w:tplc="1152E40E">
      <w:numFmt w:val="decimal"/>
      <w:lvlText w:val=""/>
      <w:lvlJc w:val="left"/>
    </w:lvl>
    <w:lvl w:ilvl="3" w:tplc="8E10A87A">
      <w:numFmt w:val="decimal"/>
      <w:lvlText w:val=""/>
      <w:lvlJc w:val="left"/>
    </w:lvl>
    <w:lvl w:ilvl="4" w:tplc="BDB2F846">
      <w:numFmt w:val="decimal"/>
      <w:lvlText w:val=""/>
      <w:lvlJc w:val="left"/>
    </w:lvl>
    <w:lvl w:ilvl="5" w:tplc="223832E0">
      <w:numFmt w:val="decimal"/>
      <w:lvlText w:val=""/>
      <w:lvlJc w:val="left"/>
    </w:lvl>
    <w:lvl w:ilvl="6" w:tplc="2668E61A">
      <w:numFmt w:val="decimal"/>
      <w:lvlText w:val=""/>
      <w:lvlJc w:val="left"/>
    </w:lvl>
    <w:lvl w:ilvl="7" w:tplc="EEF82234">
      <w:numFmt w:val="decimal"/>
      <w:lvlText w:val=""/>
      <w:lvlJc w:val="left"/>
    </w:lvl>
    <w:lvl w:ilvl="8" w:tplc="AE1E3A62">
      <w:numFmt w:val="decimal"/>
      <w:lvlText w:val=""/>
      <w:lvlJc w:val="left"/>
    </w:lvl>
  </w:abstractNum>
  <w:abstractNum w:abstractNumId="1" w15:restartNumberingAfterBreak="0">
    <w:nsid w:val="33A33A6A"/>
    <w:multiLevelType w:val="hybridMultilevel"/>
    <w:tmpl w:val="890CF838"/>
    <w:lvl w:ilvl="0" w:tplc="0868C678">
      <w:start w:val="1"/>
      <w:numFmt w:val="bullet"/>
      <w:lvlText w:val=""/>
      <w:lvlJc w:val="left"/>
      <w:pPr>
        <w:tabs>
          <w:tab w:val="num" w:pos="720"/>
        </w:tabs>
        <w:ind w:left="720" w:hanging="360"/>
      </w:pPr>
      <w:rPr>
        <w:rFonts w:ascii="Symbol" w:hAnsi="Symbol" w:hint="default"/>
      </w:rPr>
    </w:lvl>
    <w:lvl w:ilvl="1" w:tplc="7B46CEAE">
      <w:numFmt w:val="decimal"/>
      <w:lvlText w:val=""/>
      <w:lvlJc w:val="left"/>
    </w:lvl>
    <w:lvl w:ilvl="2" w:tplc="A0CA0E54">
      <w:numFmt w:val="decimal"/>
      <w:lvlText w:val=""/>
      <w:lvlJc w:val="left"/>
    </w:lvl>
    <w:lvl w:ilvl="3" w:tplc="07C09214">
      <w:numFmt w:val="decimal"/>
      <w:lvlText w:val=""/>
      <w:lvlJc w:val="left"/>
    </w:lvl>
    <w:lvl w:ilvl="4" w:tplc="7F00B352">
      <w:numFmt w:val="decimal"/>
      <w:lvlText w:val=""/>
      <w:lvlJc w:val="left"/>
    </w:lvl>
    <w:lvl w:ilvl="5" w:tplc="E4F8B6CE">
      <w:numFmt w:val="decimal"/>
      <w:lvlText w:val=""/>
      <w:lvlJc w:val="left"/>
    </w:lvl>
    <w:lvl w:ilvl="6" w:tplc="753A9C82">
      <w:numFmt w:val="decimal"/>
      <w:lvlText w:val=""/>
      <w:lvlJc w:val="left"/>
    </w:lvl>
    <w:lvl w:ilvl="7" w:tplc="8C86723A">
      <w:numFmt w:val="decimal"/>
      <w:lvlText w:val=""/>
      <w:lvlJc w:val="left"/>
    </w:lvl>
    <w:lvl w:ilvl="8" w:tplc="AB8817D0">
      <w:numFmt w:val="decimal"/>
      <w:lvlText w:val=""/>
      <w:lvlJc w:val="left"/>
    </w:lvl>
  </w:abstractNum>
  <w:abstractNum w:abstractNumId="2" w15:restartNumberingAfterBreak="0">
    <w:nsid w:val="356947BC"/>
    <w:multiLevelType w:val="hybridMultilevel"/>
    <w:tmpl w:val="6A6E5EBA"/>
    <w:lvl w:ilvl="0" w:tplc="5BCE657E">
      <w:start w:val="1"/>
      <w:numFmt w:val="bullet"/>
      <w:lvlText w:val=""/>
      <w:lvlJc w:val="left"/>
      <w:pPr>
        <w:tabs>
          <w:tab w:val="num" w:pos="720"/>
        </w:tabs>
        <w:ind w:left="720" w:hanging="360"/>
      </w:pPr>
      <w:rPr>
        <w:rFonts w:ascii="Symbol" w:hAnsi="Symbol" w:hint="default"/>
      </w:rPr>
    </w:lvl>
    <w:lvl w:ilvl="1" w:tplc="0B9248D4">
      <w:numFmt w:val="decimal"/>
      <w:lvlText w:val=""/>
      <w:lvlJc w:val="left"/>
    </w:lvl>
    <w:lvl w:ilvl="2" w:tplc="7B62BAA4">
      <w:numFmt w:val="decimal"/>
      <w:lvlText w:val=""/>
      <w:lvlJc w:val="left"/>
    </w:lvl>
    <w:lvl w:ilvl="3" w:tplc="DF30BEA2">
      <w:numFmt w:val="decimal"/>
      <w:lvlText w:val=""/>
      <w:lvlJc w:val="left"/>
    </w:lvl>
    <w:lvl w:ilvl="4" w:tplc="D2E29DA0">
      <w:numFmt w:val="decimal"/>
      <w:lvlText w:val=""/>
      <w:lvlJc w:val="left"/>
    </w:lvl>
    <w:lvl w:ilvl="5" w:tplc="8816506C">
      <w:numFmt w:val="decimal"/>
      <w:lvlText w:val=""/>
      <w:lvlJc w:val="left"/>
    </w:lvl>
    <w:lvl w:ilvl="6" w:tplc="91469BCE">
      <w:numFmt w:val="decimal"/>
      <w:lvlText w:val=""/>
      <w:lvlJc w:val="left"/>
    </w:lvl>
    <w:lvl w:ilvl="7" w:tplc="B9DE0A26">
      <w:numFmt w:val="decimal"/>
      <w:lvlText w:val=""/>
      <w:lvlJc w:val="left"/>
    </w:lvl>
    <w:lvl w:ilvl="8" w:tplc="92183D74">
      <w:numFmt w:val="decimal"/>
      <w:lvlText w:val=""/>
      <w:lvlJc w:val="left"/>
    </w:lvl>
  </w:abstractNum>
  <w:abstractNum w:abstractNumId="3" w15:restartNumberingAfterBreak="0">
    <w:nsid w:val="3AC12D56"/>
    <w:multiLevelType w:val="hybridMultilevel"/>
    <w:tmpl w:val="068EE2DA"/>
    <w:lvl w:ilvl="0" w:tplc="4176B454">
      <w:start w:val="1"/>
      <w:numFmt w:val="bullet"/>
      <w:lvlText w:val=""/>
      <w:lvlJc w:val="left"/>
      <w:pPr>
        <w:tabs>
          <w:tab w:val="num" w:pos="720"/>
        </w:tabs>
        <w:ind w:left="720" w:hanging="360"/>
      </w:pPr>
      <w:rPr>
        <w:rFonts w:ascii="Symbol" w:hAnsi="Symbol" w:hint="default"/>
      </w:rPr>
    </w:lvl>
    <w:lvl w:ilvl="1" w:tplc="9C781128">
      <w:numFmt w:val="decimal"/>
      <w:lvlText w:val=""/>
      <w:lvlJc w:val="left"/>
    </w:lvl>
    <w:lvl w:ilvl="2" w:tplc="ABA6740E">
      <w:numFmt w:val="decimal"/>
      <w:lvlText w:val=""/>
      <w:lvlJc w:val="left"/>
    </w:lvl>
    <w:lvl w:ilvl="3" w:tplc="ACA25DC4">
      <w:numFmt w:val="decimal"/>
      <w:lvlText w:val=""/>
      <w:lvlJc w:val="left"/>
    </w:lvl>
    <w:lvl w:ilvl="4" w:tplc="82DA6BA0">
      <w:numFmt w:val="decimal"/>
      <w:lvlText w:val=""/>
      <w:lvlJc w:val="left"/>
    </w:lvl>
    <w:lvl w:ilvl="5" w:tplc="46D2639C">
      <w:numFmt w:val="decimal"/>
      <w:lvlText w:val=""/>
      <w:lvlJc w:val="left"/>
    </w:lvl>
    <w:lvl w:ilvl="6" w:tplc="C3B46492">
      <w:numFmt w:val="decimal"/>
      <w:lvlText w:val=""/>
      <w:lvlJc w:val="left"/>
    </w:lvl>
    <w:lvl w:ilvl="7" w:tplc="975055C8">
      <w:numFmt w:val="decimal"/>
      <w:lvlText w:val=""/>
      <w:lvlJc w:val="left"/>
    </w:lvl>
    <w:lvl w:ilvl="8" w:tplc="3DBA8226">
      <w:numFmt w:val="decimal"/>
      <w:lvlText w:val=""/>
      <w:lvlJc w:val="left"/>
    </w:lvl>
  </w:abstractNum>
  <w:abstractNum w:abstractNumId="4" w15:restartNumberingAfterBreak="0">
    <w:nsid w:val="3D732F60"/>
    <w:multiLevelType w:val="hybridMultilevel"/>
    <w:tmpl w:val="8A30B5B4"/>
    <w:lvl w:ilvl="0" w:tplc="4CB29A8C">
      <w:start w:val="1"/>
      <w:numFmt w:val="bullet"/>
      <w:lvlText w:val=""/>
      <w:lvlJc w:val="left"/>
      <w:pPr>
        <w:tabs>
          <w:tab w:val="num" w:pos="720"/>
        </w:tabs>
        <w:ind w:left="720" w:hanging="360"/>
      </w:pPr>
      <w:rPr>
        <w:rFonts w:ascii="Symbol" w:hAnsi="Symbol" w:hint="default"/>
      </w:rPr>
    </w:lvl>
    <w:lvl w:ilvl="1" w:tplc="5FA6F802">
      <w:numFmt w:val="decimal"/>
      <w:lvlText w:val=""/>
      <w:lvlJc w:val="left"/>
    </w:lvl>
    <w:lvl w:ilvl="2" w:tplc="1D7A51F4">
      <w:numFmt w:val="decimal"/>
      <w:lvlText w:val=""/>
      <w:lvlJc w:val="left"/>
    </w:lvl>
    <w:lvl w:ilvl="3" w:tplc="6310BD56">
      <w:numFmt w:val="decimal"/>
      <w:lvlText w:val=""/>
      <w:lvlJc w:val="left"/>
    </w:lvl>
    <w:lvl w:ilvl="4" w:tplc="09AEBC9C">
      <w:numFmt w:val="decimal"/>
      <w:lvlText w:val=""/>
      <w:lvlJc w:val="left"/>
    </w:lvl>
    <w:lvl w:ilvl="5" w:tplc="268632E8">
      <w:numFmt w:val="decimal"/>
      <w:lvlText w:val=""/>
      <w:lvlJc w:val="left"/>
    </w:lvl>
    <w:lvl w:ilvl="6" w:tplc="3CD640AC">
      <w:numFmt w:val="decimal"/>
      <w:lvlText w:val=""/>
      <w:lvlJc w:val="left"/>
    </w:lvl>
    <w:lvl w:ilvl="7" w:tplc="920C53BE">
      <w:numFmt w:val="decimal"/>
      <w:lvlText w:val=""/>
      <w:lvlJc w:val="left"/>
    </w:lvl>
    <w:lvl w:ilvl="8" w:tplc="20A83936">
      <w:numFmt w:val="decimal"/>
      <w:lvlText w:val=""/>
      <w:lvlJc w:val="left"/>
    </w:lvl>
  </w:abstractNum>
  <w:abstractNum w:abstractNumId="5" w15:restartNumberingAfterBreak="0">
    <w:nsid w:val="3E700DE7"/>
    <w:multiLevelType w:val="hybridMultilevel"/>
    <w:tmpl w:val="32E273B2"/>
    <w:lvl w:ilvl="0" w:tplc="CE567786">
      <w:start w:val="1"/>
      <w:numFmt w:val="bullet"/>
      <w:lvlText w:val=""/>
      <w:lvlJc w:val="left"/>
      <w:pPr>
        <w:tabs>
          <w:tab w:val="num" w:pos="720"/>
        </w:tabs>
        <w:ind w:left="720" w:hanging="360"/>
      </w:pPr>
      <w:rPr>
        <w:rFonts w:ascii="Symbol" w:hAnsi="Symbol" w:hint="default"/>
      </w:rPr>
    </w:lvl>
    <w:lvl w:ilvl="1" w:tplc="DF2C3CAE">
      <w:numFmt w:val="decimal"/>
      <w:lvlText w:val=""/>
      <w:lvlJc w:val="left"/>
    </w:lvl>
    <w:lvl w:ilvl="2" w:tplc="6A02389E">
      <w:numFmt w:val="decimal"/>
      <w:lvlText w:val=""/>
      <w:lvlJc w:val="left"/>
    </w:lvl>
    <w:lvl w:ilvl="3" w:tplc="5CB01E4C">
      <w:numFmt w:val="decimal"/>
      <w:lvlText w:val=""/>
      <w:lvlJc w:val="left"/>
    </w:lvl>
    <w:lvl w:ilvl="4" w:tplc="8EFAA076">
      <w:numFmt w:val="decimal"/>
      <w:lvlText w:val=""/>
      <w:lvlJc w:val="left"/>
    </w:lvl>
    <w:lvl w:ilvl="5" w:tplc="4B12401C">
      <w:numFmt w:val="decimal"/>
      <w:lvlText w:val=""/>
      <w:lvlJc w:val="left"/>
    </w:lvl>
    <w:lvl w:ilvl="6" w:tplc="CB48295A">
      <w:numFmt w:val="decimal"/>
      <w:lvlText w:val=""/>
      <w:lvlJc w:val="left"/>
    </w:lvl>
    <w:lvl w:ilvl="7" w:tplc="C1508C94">
      <w:numFmt w:val="decimal"/>
      <w:lvlText w:val=""/>
      <w:lvlJc w:val="left"/>
    </w:lvl>
    <w:lvl w:ilvl="8" w:tplc="6B2E6492">
      <w:numFmt w:val="decimal"/>
      <w:lvlText w:val=""/>
      <w:lvlJc w:val="left"/>
    </w:lvl>
  </w:abstractNum>
  <w:abstractNum w:abstractNumId="6" w15:restartNumberingAfterBreak="0">
    <w:nsid w:val="3FE579D1"/>
    <w:multiLevelType w:val="hybridMultilevel"/>
    <w:tmpl w:val="11484076"/>
    <w:lvl w:ilvl="0" w:tplc="6A606BE8">
      <w:start w:val="1"/>
      <w:numFmt w:val="bullet"/>
      <w:lvlText w:val=""/>
      <w:lvlJc w:val="left"/>
      <w:pPr>
        <w:tabs>
          <w:tab w:val="num" w:pos="720"/>
        </w:tabs>
        <w:ind w:left="720" w:hanging="360"/>
      </w:pPr>
      <w:rPr>
        <w:rFonts w:ascii="Symbol" w:hAnsi="Symbol" w:hint="default"/>
      </w:rPr>
    </w:lvl>
    <w:lvl w:ilvl="1" w:tplc="33849836">
      <w:numFmt w:val="decimal"/>
      <w:lvlText w:val=""/>
      <w:lvlJc w:val="left"/>
    </w:lvl>
    <w:lvl w:ilvl="2" w:tplc="E586E0D2">
      <w:numFmt w:val="decimal"/>
      <w:lvlText w:val=""/>
      <w:lvlJc w:val="left"/>
    </w:lvl>
    <w:lvl w:ilvl="3" w:tplc="6192AFC6">
      <w:numFmt w:val="decimal"/>
      <w:lvlText w:val=""/>
      <w:lvlJc w:val="left"/>
    </w:lvl>
    <w:lvl w:ilvl="4" w:tplc="CBB0B232">
      <w:numFmt w:val="decimal"/>
      <w:lvlText w:val=""/>
      <w:lvlJc w:val="left"/>
    </w:lvl>
    <w:lvl w:ilvl="5" w:tplc="B6A69C76">
      <w:numFmt w:val="decimal"/>
      <w:lvlText w:val=""/>
      <w:lvlJc w:val="left"/>
    </w:lvl>
    <w:lvl w:ilvl="6" w:tplc="EDF2F21C">
      <w:numFmt w:val="decimal"/>
      <w:lvlText w:val=""/>
      <w:lvlJc w:val="left"/>
    </w:lvl>
    <w:lvl w:ilvl="7" w:tplc="B456F77A">
      <w:numFmt w:val="decimal"/>
      <w:lvlText w:val=""/>
      <w:lvlJc w:val="left"/>
    </w:lvl>
    <w:lvl w:ilvl="8" w:tplc="B9B85D38">
      <w:numFmt w:val="decimal"/>
      <w:lvlText w:val=""/>
      <w:lvlJc w:val="left"/>
    </w:lvl>
  </w:abstractNum>
  <w:abstractNum w:abstractNumId="7" w15:restartNumberingAfterBreak="0">
    <w:nsid w:val="44F76D90"/>
    <w:multiLevelType w:val="hybridMultilevel"/>
    <w:tmpl w:val="DE74B654"/>
    <w:lvl w:ilvl="0" w:tplc="494EB502">
      <w:start w:val="1"/>
      <w:numFmt w:val="bullet"/>
      <w:lvlText w:val=""/>
      <w:lvlJc w:val="left"/>
      <w:pPr>
        <w:tabs>
          <w:tab w:val="num" w:pos="720"/>
        </w:tabs>
        <w:ind w:left="720" w:hanging="360"/>
      </w:pPr>
      <w:rPr>
        <w:rFonts w:ascii="Symbol" w:hAnsi="Symbol" w:hint="default"/>
      </w:rPr>
    </w:lvl>
    <w:lvl w:ilvl="1" w:tplc="9BA20A74">
      <w:numFmt w:val="decimal"/>
      <w:lvlText w:val=""/>
      <w:lvlJc w:val="left"/>
    </w:lvl>
    <w:lvl w:ilvl="2" w:tplc="736EC4EA">
      <w:numFmt w:val="decimal"/>
      <w:lvlText w:val=""/>
      <w:lvlJc w:val="left"/>
    </w:lvl>
    <w:lvl w:ilvl="3" w:tplc="E4448270">
      <w:numFmt w:val="decimal"/>
      <w:lvlText w:val=""/>
      <w:lvlJc w:val="left"/>
    </w:lvl>
    <w:lvl w:ilvl="4" w:tplc="6728EFBE">
      <w:numFmt w:val="decimal"/>
      <w:lvlText w:val=""/>
      <w:lvlJc w:val="left"/>
    </w:lvl>
    <w:lvl w:ilvl="5" w:tplc="D1065E34">
      <w:numFmt w:val="decimal"/>
      <w:lvlText w:val=""/>
      <w:lvlJc w:val="left"/>
    </w:lvl>
    <w:lvl w:ilvl="6" w:tplc="5704C7A2">
      <w:numFmt w:val="decimal"/>
      <w:lvlText w:val=""/>
      <w:lvlJc w:val="left"/>
    </w:lvl>
    <w:lvl w:ilvl="7" w:tplc="4A6CA110">
      <w:numFmt w:val="decimal"/>
      <w:lvlText w:val=""/>
      <w:lvlJc w:val="left"/>
    </w:lvl>
    <w:lvl w:ilvl="8" w:tplc="6D1C6DA4">
      <w:numFmt w:val="decimal"/>
      <w:lvlText w:val=""/>
      <w:lvlJc w:val="left"/>
    </w:lvl>
  </w:abstractNum>
  <w:abstractNum w:abstractNumId="8" w15:restartNumberingAfterBreak="0">
    <w:nsid w:val="48011590"/>
    <w:multiLevelType w:val="hybridMultilevel"/>
    <w:tmpl w:val="B650985E"/>
    <w:lvl w:ilvl="0" w:tplc="BACA7A00">
      <w:start w:val="1"/>
      <w:numFmt w:val="bullet"/>
      <w:lvlText w:val=""/>
      <w:lvlJc w:val="left"/>
      <w:pPr>
        <w:tabs>
          <w:tab w:val="num" w:pos="720"/>
        </w:tabs>
        <w:ind w:left="720" w:hanging="360"/>
      </w:pPr>
      <w:rPr>
        <w:rFonts w:ascii="Symbol" w:hAnsi="Symbol" w:hint="default"/>
      </w:rPr>
    </w:lvl>
    <w:lvl w:ilvl="1" w:tplc="F174A532">
      <w:numFmt w:val="decimal"/>
      <w:lvlText w:val=""/>
      <w:lvlJc w:val="left"/>
    </w:lvl>
    <w:lvl w:ilvl="2" w:tplc="E39A162A">
      <w:numFmt w:val="decimal"/>
      <w:lvlText w:val=""/>
      <w:lvlJc w:val="left"/>
    </w:lvl>
    <w:lvl w:ilvl="3" w:tplc="B778F9EA">
      <w:numFmt w:val="decimal"/>
      <w:lvlText w:val=""/>
      <w:lvlJc w:val="left"/>
    </w:lvl>
    <w:lvl w:ilvl="4" w:tplc="1E1A3E98">
      <w:numFmt w:val="decimal"/>
      <w:lvlText w:val=""/>
      <w:lvlJc w:val="left"/>
    </w:lvl>
    <w:lvl w:ilvl="5" w:tplc="9CAE37AA">
      <w:numFmt w:val="decimal"/>
      <w:lvlText w:val=""/>
      <w:lvlJc w:val="left"/>
    </w:lvl>
    <w:lvl w:ilvl="6" w:tplc="F1004232">
      <w:numFmt w:val="decimal"/>
      <w:lvlText w:val=""/>
      <w:lvlJc w:val="left"/>
    </w:lvl>
    <w:lvl w:ilvl="7" w:tplc="F2C0724A">
      <w:numFmt w:val="decimal"/>
      <w:lvlText w:val=""/>
      <w:lvlJc w:val="left"/>
    </w:lvl>
    <w:lvl w:ilvl="8" w:tplc="0D92FA30">
      <w:numFmt w:val="decimal"/>
      <w:lvlText w:val=""/>
      <w:lvlJc w:val="left"/>
    </w:lvl>
  </w:abstractNum>
  <w:abstractNum w:abstractNumId="9" w15:restartNumberingAfterBreak="0">
    <w:nsid w:val="65EE36AA"/>
    <w:multiLevelType w:val="hybridMultilevel"/>
    <w:tmpl w:val="8BF25756"/>
    <w:lvl w:ilvl="0" w:tplc="F814B894">
      <w:start w:val="1"/>
      <w:numFmt w:val="bullet"/>
      <w:lvlText w:val=""/>
      <w:lvlJc w:val="left"/>
      <w:pPr>
        <w:tabs>
          <w:tab w:val="num" w:pos="720"/>
        </w:tabs>
        <w:ind w:left="720" w:hanging="360"/>
      </w:pPr>
      <w:rPr>
        <w:rFonts w:ascii="Symbol" w:hAnsi="Symbol" w:hint="default"/>
      </w:rPr>
    </w:lvl>
    <w:lvl w:ilvl="1" w:tplc="BE06639A">
      <w:numFmt w:val="decimal"/>
      <w:lvlText w:val=""/>
      <w:lvlJc w:val="left"/>
    </w:lvl>
    <w:lvl w:ilvl="2" w:tplc="6C1E2866">
      <w:numFmt w:val="decimal"/>
      <w:lvlText w:val=""/>
      <w:lvlJc w:val="left"/>
    </w:lvl>
    <w:lvl w:ilvl="3" w:tplc="16D89A68">
      <w:numFmt w:val="decimal"/>
      <w:lvlText w:val=""/>
      <w:lvlJc w:val="left"/>
    </w:lvl>
    <w:lvl w:ilvl="4" w:tplc="EED26E50">
      <w:numFmt w:val="decimal"/>
      <w:lvlText w:val=""/>
      <w:lvlJc w:val="left"/>
    </w:lvl>
    <w:lvl w:ilvl="5" w:tplc="7AE2A22E">
      <w:numFmt w:val="decimal"/>
      <w:lvlText w:val=""/>
      <w:lvlJc w:val="left"/>
    </w:lvl>
    <w:lvl w:ilvl="6" w:tplc="363875D8">
      <w:numFmt w:val="decimal"/>
      <w:lvlText w:val=""/>
      <w:lvlJc w:val="left"/>
    </w:lvl>
    <w:lvl w:ilvl="7" w:tplc="84B6DAE2">
      <w:numFmt w:val="decimal"/>
      <w:lvlText w:val=""/>
      <w:lvlJc w:val="left"/>
    </w:lvl>
    <w:lvl w:ilvl="8" w:tplc="A290FC54">
      <w:numFmt w:val="decimal"/>
      <w:lvlText w:val=""/>
      <w:lvlJc w:val="left"/>
    </w:lvl>
  </w:abstractNum>
  <w:abstractNum w:abstractNumId="10" w15:restartNumberingAfterBreak="0">
    <w:nsid w:val="692C0AE1"/>
    <w:multiLevelType w:val="hybridMultilevel"/>
    <w:tmpl w:val="FB4661DA"/>
    <w:lvl w:ilvl="0" w:tplc="6A92EDA6">
      <w:start w:val="1"/>
      <w:numFmt w:val="bullet"/>
      <w:lvlText w:val=""/>
      <w:lvlJc w:val="left"/>
      <w:pPr>
        <w:tabs>
          <w:tab w:val="num" w:pos="720"/>
        </w:tabs>
        <w:ind w:left="720" w:hanging="360"/>
      </w:pPr>
      <w:rPr>
        <w:rFonts w:ascii="Symbol" w:hAnsi="Symbol" w:hint="default"/>
      </w:rPr>
    </w:lvl>
    <w:lvl w:ilvl="1" w:tplc="81749F7E">
      <w:numFmt w:val="decimal"/>
      <w:lvlText w:val=""/>
      <w:lvlJc w:val="left"/>
    </w:lvl>
    <w:lvl w:ilvl="2" w:tplc="3B86F3C6">
      <w:numFmt w:val="decimal"/>
      <w:lvlText w:val=""/>
      <w:lvlJc w:val="left"/>
    </w:lvl>
    <w:lvl w:ilvl="3" w:tplc="80E2D35C">
      <w:numFmt w:val="decimal"/>
      <w:lvlText w:val=""/>
      <w:lvlJc w:val="left"/>
    </w:lvl>
    <w:lvl w:ilvl="4" w:tplc="0666D446">
      <w:numFmt w:val="decimal"/>
      <w:lvlText w:val=""/>
      <w:lvlJc w:val="left"/>
    </w:lvl>
    <w:lvl w:ilvl="5" w:tplc="FFE4848A">
      <w:numFmt w:val="decimal"/>
      <w:lvlText w:val=""/>
      <w:lvlJc w:val="left"/>
    </w:lvl>
    <w:lvl w:ilvl="6" w:tplc="262CCDF8">
      <w:numFmt w:val="decimal"/>
      <w:lvlText w:val=""/>
      <w:lvlJc w:val="left"/>
    </w:lvl>
    <w:lvl w:ilvl="7" w:tplc="22F2284C">
      <w:numFmt w:val="decimal"/>
      <w:lvlText w:val=""/>
      <w:lvlJc w:val="left"/>
    </w:lvl>
    <w:lvl w:ilvl="8" w:tplc="73E0E304">
      <w:numFmt w:val="decimal"/>
      <w:lvlText w:val=""/>
      <w:lvlJc w:val="left"/>
    </w:lvl>
  </w:abstractNum>
  <w:num w:numId="1" w16cid:durableId="1982034816">
    <w:abstractNumId w:val="4"/>
  </w:num>
  <w:num w:numId="2" w16cid:durableId="601186706">
    <w:abstractNumId w:val="6"/>
  </w:num>
  <w:num w:numId="3" w16cid:durableId="769467299">
    <w:abstractNumId w:val="8"/>
  </w:num>
  <w:num w:numId="4" w16cid:durableId="1670789451">
    <w:abstractNumId w:val="9"/>
  </w:num>
  <w:num w:numId="5" w16cid:durableId="1467159580">
    <w:abstractNumId w:val="5"/>
  </w:num>
  <w:num w:numId="6" w16cid:durableId="1945725542">
    <w:abstractNumId w:val="7"/>
  </w:num>
  <w:num w:numId="7" w16cid:durableId="62260338">
    <w:abstractNumId w:val="10"/>
  </w:num>
  <w:num w:numId="8" w16cid:durableId="2146777393">
    <w:abstractNumId w:val="0"/>
  </w:num>
  <w:num w:numId="9" w16cid:durableId="1352102687">
    <w:abstractNumId w:val="3"/>
  </w:num>
  <w:num w:numId="10" w16cid:durableId="958150783">
    <w:abstractNumId w:val="1"/>
  </w:num>
  <w:num w:numId="11" w16cid:durableId="1478496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850"/>
    <w:rsid w:val="00026655"/>
    <w:rsid w:val="000413B9"/>
    <w:rsid w:val="000F7EB8"/>
    <w:rsid w:val="00135850"/>
    <w:rsid w:val="001442C8"/>
    <w:rsid w:val="001F4205"/>
    <w:rsid w:val="00254E79"/>
    <w:rsid w:val="00296F6B"/>
    <w:rsid w:val="002C6BDC"/>
    <w:rsid w:val="00357B04"/>
    <w:rsid w:val="003732FC"/>
    <w:rsid w:val="0040244C"/>
    <w:rsid w:val="005874E7"/>
    <w:rsid w:val="00592B8B"/>
    <w:rsid w:val="00701A33"/>
    <w:rsid w:val="00723DF7"/>
    <w:rsid w:val="00780318"/>
    <w:rsid w:val="0078699E"/>
    <w:rsid w:val="007C2D59"/>
    <w:rsid w:val="0087006D"/>
    <w:rsid w:val="008C488E"/>
    <w:rsid w:val="0096047A"/>
    <w:rsid w:val="009666D8"/>
    <w:rsid w:val="009D54DF"/>
    <w:rsid w:val="00A745D3"/>
    <w:rsid w:val="00AB5C2D"/>
    <w:rsid w:val="00AC6C73"/>
    <w:rsid w:val="00B60B00"/>
    <w:rsid w:val="00BB6A0A"/>
    <w:rsid w:val="00CD3F76"/>
    <w:rsid w:val="00D16D5B"/>
    <w:rsid w:val="00D16DEA"/>
    <w:rsid w:val="00D3252E"/>
    <w:rsid w:val="00E30D92"/>
    <w:rsid w:val="00E5474C"/>
    <w:rsid w:val="00F576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AE3A7"/>
  <w15:chartTrackingRefBased/>
  <w15:docId w15:val="{EBBF913F-C99F-47E2-B0FF-BE39AC706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358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358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3585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3585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3585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3585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3585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3585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3585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3585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3585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3585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3585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3585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3585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3585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3585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35850"/>
    <w:rPr>
      <w:rFonts w:eastAsiaTheme="majorEastAsia" w:cstheme="majorBidi"/>
      <w:color w:val="272727" w:themeColor="text1" w:themeTint="D8"/>
    </w:rPr>
  </w:style>
  <w:style w:type="paragraph" w:styleId="Titre">
    <w:name w:val="Title"/>
    <w:basedOn w:val="Normal"/>
    <w:next w:val="Normal"/>
    <w:link w:val="TitreCar"/>
    <w:uiPriority w:val="10"/>
    <w:qFormat/>
    <w:rsid w:val="001358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3585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3585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3585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35850"/>
    <w:pPr>
      <w:spacing w:before="160"/>
      <w:jc w:val="center"/>
    </w:pPr>
    <w:rPr>
      <w:i/>
      <w:iCs/>
      <w:color w:val="404040" w:themeColor="text1" w:themeTint="BF"/>
    </w:rPr>
  </w:style>
  <w:style w:type="character" w:customStyle="1" w:styleId="CitationCar">
    <w:name w:val="Citation Car"/>
    <w:basedOn w:val="Policepardfaut"/>
    <w:link w:val="Citation"/>
    <w:uiPriority w:val="29"/>
    <w:rsid w:val="00135850"/>
    <w:rPr>
      <w:i/>
      <w:iCs/>
      <w:color w:val="404040" w:themeColor="text1" w:themeTint="BF"/>
    </w:rPr>
  </w:style>
  <w:style w:type="paragraph" w:styleId="Paragraphedeliste">
    <w:name w:val="List Paragraph"/>
    <w:basedOn w:val="Normal"/>
    <w:uiPriority w:val="34"/>
    <w:qFormat/>
    <w:rsid w:val="00135850"/>
    <w:pPr>
      <w:ind w:left="720"/>
      <w:contextualSpacing/>
    </w:pPr>
  </w:style>
  <w:style w:type="character" w:styleId="Accentuationintense">
    <w:name w:val="Intense Emphasis"/>
    <w:basedOn w:val="Policepardfaut"/>
    <w:uiPriority w:val="21"/>
    <w:qFormat/>
    <w:rsid w:val="00135850"/>
    <w:rPr>
      <w:i/>
      <w:iCs/>
      <w:color w:val="0F4761" w:themeColor="accent1" w:themeShade="BF"/>
    </w:rPr>
  </w:style>
  <w:style w:type="paragraph" w:styleId="Citationintense">
    <w:name w:val="Intense Quote"/>
    <w:basedOn w:val="Normal"/>
    <w:next w:val="Normal"/>
    <w:link w:val="CitationintenseCar"/>
    <w:uiPriority w:val="30"/>
    <w:qFormat/>
    <w:rsid w:val="001358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35850"/>
    <w:rPr>
      <w:i/>
      <w:iCs/>
      <w:color w:val="0F4761" w:themeColor="accent1" w:themeShade="BF"/>
    </w:rPr>
  </w:style>
  <w:style w:type="character" w:styleId="Rfrenceintense">
    <w:name w:val="Intense Reference"/>
    <w:basedOn w:val="Policepardfaut"/>
    <w:uiPriority w:val="32"/>
    <w:qFormat/>
    <w:rsid w:val="00135850"/>
    <w:rPr>
      <w:b/>
      <w:bCs/>
      <w:smallCaps/>
      <w:color w:val="0F4761" w:themeColor="accent1" w:themeShade="BF"/>
      <w:spacing w:val="5"/>
    </w:rPr>
  </w:style>
  <w:style w:type="character" w:styleId="Textedelespacerserv">
    <w:name w:val="Placeholder Text"/>
    <w:basedOn w:val="Policepardfaut"/>
    <w:uiPriority w:val="99"/>
    <w:semiHidden/>
    <w:rsid w:val="001442C8"/>
    <w:rPr>
      <w:color w:val="666666"/>
    </w:rPr>
  </w:style>
  <w:style w:type="character" w:customStyle="1" w:styleId="VerbatimChar">
    <w:name w:val="Verbatim Char"/>
    <w:rsid w:val="0078699E"/>
    <w:rPr>
      <w:rFonts w:ascii="Consolas" w:hAnsi="Consolas"/>
      <w:sz w:val="22"/>
    </w:rPr>
  </w:style>
  <w:style w:type="paragraph" w:styleId="En-tte">
    <w:name w:val="header"/>
    <w:basedOn w:val="Normal"/>
    <w:link w:val="En-tteCar"/>
    <w:uiPriority w:val="99"/>
    <w:unhideWhenUsed/>
    <w:rsid w:val="0078699E"/>
    <w:pPr>
      <w:tabs>
        <w:tab w:val="center" w:pos="4536"/>
        <w:tab w:val="right" w:pos="9072"/>
      </w:tabs>
      <w:spacing w:after="0" w:line="240" w:lineRule="auto"/>
    </w:pPr>
    <w:rPr>
      <w:rFonts w:ascii="Georgia"/>
      <w:kern w:val="0"/>
      <w:sz w:val="22"/>
      <w:szCs w:val="22"/>
      <w14:ligatures w14:val="none"/>
    </w:rPr>
  </w:style>
  <w:style w:type="character" w:customStyle="1" w:styleId="En-tteCar">
    <w:name w:val="En-tête Car"/>
    <w:basedOn w:val="Policepardfaut"/>
    <w:link w:val="En-tte"/>
    <w:uiPriority w:val="99"/>
    <w:rsid w:val="0078699E"/>
    <w:rPr>
      <w:rFonts w:ascii="Georgia"/>
      <w:kern w:val="0"/>
      <w:sz w:val="22"/>
      <w:szCs w:val="22"/>
      <w14:ligatures w14:val="none"/>
    </w:rPr>
  </w:style>
  <w:style w:type="paragraph" w:styleId="Pieddepage">
    <w:name w:val="footer"/>
    <w:basedOn w:val="Normal"/>
    <w:link w:val="PieddepageCar"/>
    <w:uiPriority w:val="99"/>
    <w:unhideWhenUsed/>
    <w:rsid w:val="0078699E"/>
    <w:pPr>
      <w:tabs>
        <w:tab w:val="center" w:pos="4536"/>
        <w:tab w:val="right" w:pos="9072"/>
      </w:tabs>
      <w:spacing w:after="0" w:line="240" w:lineRule="auto"/>
    </w:pPr>
    <w:rPr>
      <w:rFonts w:ascii="Georgia"/>
      <w:kern w:val="0"/>
      <w:sz w:val="22"/>
      <w:szCs w:val="22"/>
      <w14:ligatures w14:val="none"/>
    </w:rPr>
  </w:style>
  <w:style w:type="character" w:customStyle="1" w:styleId="PieddepageCar">
    <w:name w:val="Pied de page Car"/>
    <w:basedOn w:val="Policepardfaut"/>
    <w:link w:val="Pieddepage"/>
    <w:uiPriority w:val="99"/>
    <w:rsid w:val="0078699E"/>
    <w:rPr>
      <w:rFonts w:ascii="Georgi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586</TotalTime>
  <Pages>17</Pages>
  <Words>3846</Words>
  <Characters>21155</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laurent.sibaud@orange.fr</dc:creator>
  <cp:keywords/>
  <dc:description/>
  <cp:lastModifiedBy>laurent.sibaud@orange.fr</cp:lastModifiedBy>
  <cp:revision>7</cp:revision>
  <dcterms:created xsi:type="dcterms:W3CDTF">2026-02-16T09:03:00Z</dcterms:created>
  <dcterms:modified xsi:type="dcterms:W3CDTF">2026-02-27T14:26:00Z</dcterms:modified>
</cp:coreProperties>
</file>