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3012C" w14:textId="2C186B00" w:rsidR="00B91484" w:rsidRPr="009241E0" w:rsidRDefault="00B91484" w:rsidP="00B91484">
      <w:pPr>
        <w:rPr>
          <w:rFonts w:ascii="Cambria" w:hAnsi="Cambria"/>
          <w:sz w:val="24"/>
          <w:szCs w:val="24"/>
          <w:lang w:val="fr-FR"/>
        </w:rPr>
      </w:pPr>
      <w:r w:rsidRPr="009241E0">
        <w:rPr>
          <w:rFonts w:ascii="Cambria" w:hAnsi="Cambria"/>
          <w:sz w:val="24"/>
          <w:szCs w:val="24"/>
          <w:lang w:val="fr-FR"/>
        </w:rPr>
        <w:t>Français – Philosophie. « </w:t>
      </w:r>
      <w:r w:rsidR="00DC6158" w:rsidRPr="009241E0">
        <w:rPr>
          <w:rFonts w:ascii="Cambria" w:hAnsi="Cambria"/>
          <w:sz w:val="24"/>
          <w:szCs w:val="24"/>
          <w:lang w:val="fr-FR"/>
        </w:rPr>
        <w:t>Expériences de la nature »</w:t>
      </w:r>
      <w:r w:rsidR="002B6756" w:rsidRPr="009241E0">
        <w:rPr>
          <w:rFonts w:ascii="Cambria" w:hAnsi="Cambria"/>
          <w:sz w:val="24"/>
          <w:szCs w:val="24"/>
          <w:lang w:val="fr-FR"/>
        </w:rPr>
        <w:t xml:space="preserve"> </w:t>
      </w:r>
    </w:p>
    <w:p w14:paraId="61ED5E0D" w14:textId="16566ED6" w:rsidR="00B91484" w:rsidRPr="009241E0" w:rsidRDefault="00B91484" w:rsidP="00B91484">
      <w:pPr>
        <w:rPr>
          <w:rFonts w:ascii="Cambria" w:hAnsi="Cambria"/>
          <w:sz w:val="24"/>
          <w:szCs w:val="24"/>
          <w:lang w:val="fr-FR"/>
        </w:rPr>
      </w:pPr>
      <w:r w:rsidRPr="009241E0">
        <w:rPr>
          <w:rFonts w:ascii="Cambria" w:hAnsi="Cambria"/>
          <w:sz w:val="24"/>
          <w:szCs w:val="24"/>
          <w:lang w:val="fr-FR"/>
        </w:rPr>
        <w:t>Dissertation</w:t>
      </w:r>
    </w:p>
    <w:p w14:paraId="0CE6B920" w14:textId="3C24D1B5" w:rsidR="00B91484" w:rsidRPr="009241E0" w:rsidRDefault="00B91484" w:rsidP="00B91484">
      <w:pPr>
        <w:rPr>
          <w:rFonts w:ascii="Cambria" w:hAnsi="Cambria"/>
          <w:sz w:val="24"/>
          <w:szCs w:val="24"/>
          <w:lang w:val="fr-FR"/>
        </w:rPr>
      </w:pPr>
      <w:r w:rsidRPr="009241E0">
        <w:rPr>
          <w:rFonts w:ascii="Cambria" w:hAnsi="Cambria"/>
          <w:sz w:val="24"/>
          <w:szCs w:val="24"/>
          <w:lang w:val="fr-FR"/>
        </w:rPr>
        <w:t>_____________________________________________________________________________________________________</w:t>
      </w:r>
    </w:p>
    <w:p w14:paraId="7F707144" w14:textId="77777777" w:rsidR="00B91484" w:rsidRPr="009241E0" w:rsidRDefault="00B91484" w:rsidP="009F1532">
      <w:pPr>
        <w:jc w:val="both"/>
        <w:rPr>
          <w:rFonts w:ascii="Cambria" w:hAnsi="Cambria"/>
          <w:sz w:val="24"/>
          <w:szCs w:val="24"/>
          <w:lang w:val="fr-FR"/>
        </w:rPr>
      </w:pPr>
    </w:p>
    <w:p w14:paraId="3EB45CCE" w14:textId="77777777" w:rsidR="009241E0" w:rsidRDefault="00DC6158" w:rsidP="009F1532">
      <w:pPr>
        <w:jc w:val="both"/>
        <w:rPr>
          <w:rFonts w:ascii="Cambria" w:hAnsi="Cambria"/>
          <w:b/>
          <w:bCs/>
          <w:sz w:val="24"/>
          <w:szCs w:val="24"/>
          <w:lang w:val="fr-FR"/>
        </w:rPr>
      </w:pPr>
      <w:r w:rsidRPr="009241E0">
        <w:rPr>
          <w:rFonts w:ascii="Cambria" w:hAnsi="Cambria"/>
          <w:b/>
          <w:bCs/>
          <w:sz w:val="24"/>
          <w:szCs w:val="24"/>
          <w:lang w:val="fr-FR"/>
        </w:rPr>
        <w:t xml:space="preserve">SUJET : </w:t>
      </w:r>
      <w:r w:rsidR="009F1532" w:rsidRPr="009241E0">
        <w:rPr>
          <w:rFonts w:ascii="Cambria" w:hAnsi="Cambria"/>
          <w:b/>
          <w:bCs/>
          <w:sz w:val="24"/>
          <w:szCs w:val="24"/>
          <w:lang w:val="fr-FR"/>
        </w:rPr>
        <w:t xml:space="preserve">« Il est incontestable que la vie est un objet de pensée beaucoup moins rassurant que la raison. La raison est régulière comme un comptable. La vie est anarchique comme un artiste. » </w:t>
      </w:r>
      <w:r w:rsidR="009F1532" w:rsidRPr="009241E0">
        <w:rPr>
          <w:rFonts w:ascii="Cambria" w:hAnsi="Cambria"/>
          <w:b/>
          <w:bCs/>
          <w:sz w:val="24"/>
          <w:szCs w:val="24"/>
          <w:lang w:val="fr-FR"/>
        </w:rPr>
        <w:tab/>
      </w:r>
      <w:r w:rsidR="009F1532" w:rsidRPr="009241E0">
        <w:rPr>
          <w:rFonts w:ascii="Cambria" w:hAnsi="Cambria"/>
          <w:b/>
          <w:bCs/>
          <w:sz w:val="24"/>
          <w:szCs w:val="24"/>
          <w:lang w:val="fr-FR"/>
        </w:rPr>
        <w:tab/>
      </w:r>
    </w:p>
    <w:p w14:paraId="5C72034F" w14:textId="7EA55FEE" w:rsidR="00981A67" w:rsidRPr="009241E0" w:rsidRDefault="009F1532" w:rsidP="009241E0">
      <w:pPr>
        <w:jc w:val="right"/>
        <w:rPr>
          <w:rFonts w:ascii="Cambria" w:hAnsi="Cambria"/>
          <w:sz w:val="24"/>
          <w:szCs w:val="24"/>
          <w:lang w:val="fr-FR"/>
        </w:rPr>
      </w:pPr>
      <w:r w:rsidRPr="009241E0">
        <w:rPr>
          <w:rFonts w:ascii="Cambria" w:hAnsi="Cambria"/>
          <w:b/>
          <w:bCs/>
          <w:sz w:val="24"/>
          <w:szCs w:val="24"/>
          <w:lang w:val="fr-FR"/>
        </w:rPr>
        <w:t>G</w:t>
      </w:r>
      <w:r w:rsidR="009241E0">
        <w:rPr>
          <w:rFonts w:ascii="Cambria" w:hAnsi="Cambria"/>
          <w:b/>
          <w:bCs/>
          <w:sz w:val="24"/>
          <w:szCs w:val="24"/>
          <w:lang w:val="fr-FR"/>
        </w:rPr>
        <w:t xml:space="preserve">eorges </w:t>
      </w:r>
      <w:r w:rsidRPr="009241E0">
        <w:rPr>
          <w:rFonts w:ascii="Cambria" w:hAnsi="Cambria"/>
          <w:b/>
          <w:bCs/>
          <w:sz w:val="24"/>
          <w:szCs w:val="24"/>
          <w:lang w:val="fr-FR"/>
        </w:rPr>
        <w:t>Canguilhem</w:t>
      </w:r>
      <w:r w:rsidRPr="009241E0">
        <w:rPr>
          <w:rFonts w:ascii="Cambria" w:hAnsi="Cambria"/>
          <w:sz w:val="24"/>
          <w:szCs w:val="24"/>
          <w:lang w:val="fr-FR"/>
        </w:rPr>
        <w:t>, « Philosophie et biologie », cours donné en 1946-1947</w:t>
      </w:r>
    </w:p>
    <w:p w14:paraId="5BAC3AF9" w14:textId="77777777" w:rsidR="00B91484" w:rsidRPr="009241E0" w:rsidRDefault="00B91484" w:rsidP="00B91484">
      <w:pPr>
        <w:pBdr>
          <w:bottom w:val="single" w:sz="6" w:space="1" w:color="auto"/>
        </w:pBdr>
        <w:rPr>
          <w:rFonts w:ascii="Cambria" w:hAnsi="Cambria"/>
          <w:sz w:val="24"/>
          <w:szCs w:val="24"/>
          <w:lang w:val="fr-FR"/>
        </w:rPr>
      </w:pPr>
    </w:p>
    <w:p w14:paraId="795F3EFE" w14:textId="77777777" w:rsidR="00B91484" w:rsidRPr="009241E0" w:rsidRDefault="00B91484" w:rsidP="00B91484">
      <w:pPr>
        <w:rPr>
          <w:rFonts w:ascii="Cambria" w:hAnsi="Cambria"/>
          <w:sz w:val="24"/>
          <w:szCs w:val="24"/>
          <w:lang w:val="fr-FR"/>
        </w:rPr>
      </w:pPr>
    </w:p>
    <w:p w14:paraId="56007CA0" w14:textId="77777777" w:rsidR="00B91484" w:rsidRPr="009241E0" w:rsidRDefault="00B91484" w:rsidP="00B91484">
      <w:pPr>
        <w:jc w:val="center"/>
        <w:rPr>
          <w:rFonts w:ascii="Cambria" w:hAnsi="Cambria"/>
          <w:b/>
          <w:bCs/>
          <w:sz w:val="24"/>
          <w:szCs w:val="24"/>
          <w:lang w:val="fr-FR"/>
        </w:rPr>
      </w:pPr>
      <w:r w:rsidRPr="009241E0">
        <w:rPr>
          <w:rFonts w:ascii="Cambria" w:hAnsi="Cambria"/>
          <w:b/>
          <w:bCs/>
          <w:sz w:val="24"/>
          <w:szCs w:val="24"/>
          <w:lang w:val="fr-FR"/>
        </w:rPr>
        <w:t>REMARQUES GENERALES</w:t>
      </w:r>
    </w:p>
    <w:p w14:paraId="6BB9E4C2" w14:textId="77777777" w:rsidR="00B91484" w:rsidRPr="009241E0" w:rsidRDefault="00B91484" w:rsidP="00B91484">
      <w:pPr>
        <w:jc w:val="center"/>
        <w:rPr>
          <w:rFonts w:ascii="Cambria" w:hAnsi="Cambria"/>
          <w:b/>
          <w:bCs/>
          <w:sz w:val="24"/>
          <w:szCs w:val="24"/>
          <w:lang w:val="fr-FR"/>
        </w:rPr>
      </w:pPr>
    </w:p>
    <w:p w14:paraId="710B314F" w14:textId="7B10FE63" w:rsidR="0051399B" w:rsidRPr="009241E0" w:rsidRDefault="009F1532" w:rsidP="009F1532">
      <w:pPr>
        <w:jc w:val="both"/>
        <w:rPr>
          <w:rFonts w:ascii="Cambria" w:hAnsi="Cambria"/>
          <w:sz w:val="24"/>
          <w:szCs w:val="24"/>
          <w:lang w:val="fr-FR"/>
        </w:rPr>
      </w:pPr>
      <w:r w:rsidRPr="009241E0">
        <w:rPr>
          <w:rFonts w:ascii="Cambria" w:hAnsi="Cambria"/>
          <w:sz w:val="24"/>
          <w:szCs w:val="24"/>
          <w:lang w:val="fr-FR"/>
        </w:rPr>
        <w:t xml:space="preserve">La citation de Canguilhem compare deux « objets de pensée » : la vie et la raison. Elle est structurée par une opposition nette entre deux jugements lapidaires (catégoriques, secs) et imagés (deux comparaisons). </w:t>
      </w:r>
      <w:r w:rsidR="004A4364">
        <w:rPr>
          <w:rFonts w:ascii="Cambria" w:hAnsi="Cambria"/>
          <w:sz w:val="24"/>
          <w:szCs w:val="24"/>
          <w:lang w:val="fr-FR"/>
        </w:rPr>
        <w:t xml:space="preserve">Cette opposition est renforcée par le parallélisme de construction (entre les phrases 2 et 3). </w:t>
      </w:r>
    </w:p>
    <w:p w14:paraId="36DE6771" w14:textId="77777777" w:rsidR="0051399B" w:rsidRPr="009241E0" w:rsidRDefault="0051399B" w:rsidP="00B91484">
      <w:pPr>
        <w:jc w:val="center"/>
        <w:rPr>
          <w:rFonts w:ascii="Cambria" w:hAnsi="Cambria"/>
          <w:b/>
          <w:bCs/>
          <w:sz w:val="24"/>
          <w:szCs w:val="24"/>
          <w:lang w:val="fr-FR"/>
        </w:rPr>
      </w:pPr>
    </w:p>
    <w:p w14:paraId="27766025" w14:textId="77777777" w:rsidR="00B91484" w:rsidRPr="009241E0" w:rsidRDefault="00B91484" w:rsidP="00B91484">
      <w:pPr>
        <w:jc w:val="center"/>
        <w:rPr>
          <w:rFonts w:ascii="Cambria" w:hAnsi="Cambria"/>
          <w:b/>
          <w:bCs/>
          <w:sz w:val="24"/>
          <w:szCs w:val="24"/>
          <w:lang w:val="fr-FR"/>
        </w:rPr>
      </w:pPr>
      <w:r w:rsidRPr="009241E0">
        <w:rPr>
          <w:rFonts w:ascii="Cambria" w:hAnsi="Cambria"/>
          <w:b/>
          <w:bCs/>
          <w:sz w:val="24"/>
          <w:szCs w:val="24"/>
          <w:lang w:val="fr-FR"/>
        </w:rPr>
        <w:t>ANALYSE ET PROBLEMATISATION</w:t>
      </w:r>
    </w:p>
    <w:p w14:paraId="035333C0" w14:textId="77777777" w:rsidR="00B91484" w:rsidRPr="009241E0" w:rsidRDefault="00B91484" w:rsidP="00B91484">
      <w:pPr>
        <w:rPr>
          <w:rFonts w:ascii="Cambria" w:hAnsi="Cambria"/>
          <w:b/>
          <w:bCs/>
          <w:sz w:val="24"/>
          <w:szCs w:val="24"/>
          <w:lang w:val="fr-FR"/>
        </w:rPr>
      </w:pPr>
    </w:p>
    <w:p w14:paraId="29F50B18" w14:textId="77777777" w:rsidR="00B91484" w:rsidRPr="009241E0" w:rsidRDefault="00B91484" w:rsidP="002B6756">
      <w:pPr>
        <w:rPr>
          <w:rFonts w:ascii="Cambria" w:hAnsi="Cambria"/>
          <w:sz w:val="24"/>
          <w:szCs w:val="24"/>
          <w:u w:val="single"/>
          <w:lang w:val="fr-FR"/>
        </w:rPr>
      </w:pPr>
      <w:r w:rsidRPr="009241E0">
        <w:rPr>
          <w:rFonts w:ascii="Cambria" w:hAnsi="Cambria"/>
          <w:sz w:val="24"/>
          <w:szCs w:val="24"/>
          <w:u w:val="single"/>
          <w:lang w:val="fr-FR"/>
        </w:rPr>
        <w:t>Repérage et examen des termes-clés :</w:t>
      </w:r>
    </w:p>
    <w:p w14:paraId="698B14F6" w14:textId="7D9CDC5D" w:rsidR="00B91484" w:rsidRPr="009241E0" w:rsidRDefault="009F1532" w:rsidP="009F1532">
      <w:pPr>
        <w:pStyle w:val="Paragraphedeliste"/>
        <w:numPr>
          <w:ilvl w:val="0"/>
          <w:numId w:val="13"/>
        </w:numPr>
        <w:rPr>
          <w:rFonts w:ascii="Cambria" w:hAnsi="Cambria"/>
          <w:b/>
          <w:bCs/>
          <w:sz w:val="24"/>
          <w:szCs w:val="24"/>
          <w:lang w:val="fr-FR"/>
        </w:rPr>
      </w:pPr>
      <w:r w:rsidRPr="009241E0">
        <w:rPr>
          <w:rFonts w:ascii="Cambria" w:hAnsi="Cambria"/>
          <w:b/>
          <w:bCs/>
          <w:sz w:val="24"/>
          <w:szCs w:val="24"/>
          <w:lang w:val="fr-FR"/>
        </w:rPr>
        <w:t>« La raison est régulière comme un comptable »</w:t>
      </w:r>
    </w:p>
    <w:p w14:paraId="134DACF3" w14:textId="3D32924C" w:rsidR="009F1532" w:rsidRPr="009241E0" w:rsidRDefault="009F1532" w:rsidP="009F1532">
      <w:pPr>
        <w:jc w:val="both"/>
        <w:rPr>
          <w:rFonts w:ascii="Cambria" w:hAnsi="Cambria"/>
          <w:sz w:val="24"/>
          <w:szCs w:val="24"/>
          <w:lang w:val="fr-FR"/>
        </w:rPr>
      </w:pPr>
      <w:r w:rsidRPr="009241E0">
        <w:rPr>
          <w:rFonts w:ascii="Cambria" w:hAnsi="Cambria"/>
          <w:sz w:val="24"/>
          <w:szCs w:val="24"/>
          <w:lang w:val="fr-FR"/>
        </w:rPr>
        <w:t>La rationalité est une démarche de pensée régulière (au sens propre : elle repose sur des règles), ce qui apporte de l’ordre. La comparaison avec le comptable exprime la maîtrise rigoureuse sinon obtenue, du moins recherchée : le rationalisme est un rapport au monde empreint de mesure et de logique prévisible.</w:t>
      </w:r>
    </w:p>
    <w:p w14:paraId="59E69610" w14:textId="77777777" w:rsidR="009F1532" w:rsidRPr="009241E0" w:rsidRDefault="009F1532" w:rsidP="009F1532">
      <w:pPr>
        <w:jc w:val="both"/>
        <w:rPr>
          <w:rFonts w:ascii="Cambria" w:hAnsi="Cambria"/>
          <w:sz w:val="24"/>
          <w:szCs w:val="24"/>
          <w:lang w:val="fr-FR"/>
        </w:rPr>
      </w:pPr>
    </w:p>
    <w:p w14:paraId="07159E8F" w14:textId="360B0960" w:rsidR="009F1532" w:rsidRPr="009241E0" w:rsidRDefault="009F1532" w:rsidP="009F1532">
      <w:pPr>
        <w:pStyle w:val="Paragraphedeliste"/>
        <w:numPr>
          <w:ilvl w:val="0"/>
          <w:numId w:val="13"/>
        </w:numPr>
        <w:rPr>
          <w:rFonts w:ascii="Cambria" w:hAnsi="Cambria"/>
          <w:b/>
          <w:bCs/>
          <w:sz w:val="24"/>
          <w:szCs w:val="24"/>
          <w:lang w:val="fr-FR"/>
        </w:rPr>
      </w:pPr>
      <w:r w:rsidRPr="009241E0">
        <w:rPr>
          <w:rFonts w:ascii="Cambria" w:hAnsi="Cambria"/>
          <w:b/>
          <w:bCs/>
          <w:sz w:val="24"/>
          <w:szCs w:val="24"/>
          <w:lang w:val="fr-FR"/>
        </w:rPr>
        <w:t xml:space="preserve">« La vie est anarchique comme un artiste » </w:t>
      </w:r>
    </w:p>
    <w:p w14:paraId="6317ADF6" w14:textId="69353929" w:rsidR="009F1532" w:rsidRPr="009241E0" w:rsidRDefault="009F1532" w:rsidP="009F1532">
      <w:pPr>
        <w:jc w:val="both"/>
        <w:rPr>
          <w:rFonts w:ascii="Cambria" w:hAnsi="Cambria"/>
          <w:sz w:val="24"/>
          <w:szCs w:val="24"/>
          <w:lang w:val="fr-FR"/>
        </w:rPr>
      </w:pPr>
      <w:r w:rsidRPr="009241E0">
        <w:rPr>
          <w:rFonts w:ascii="Cambria" w:hAnsi="Cambria"/>
          <w:sz w:val="24"/>
          <w:szCs w:val="24"/>
          <w:lang w:val="fr-FR"/>
        </w:rPr>
        <w:t>La vie (</w:t>
      </w:r>
      <w:r w:rsidR="0087357A" w:rsidRPr="009241E0">
        <w:rPr>
          <w:rFonts w:ascii="Cambria" w:hAnsi="Cambria"/>
          <w:sz w:val="24"/>
          <w:szCs w:val="24"/>
          <w:lang w:val="fr-FR"/>
        </w:rPr>
        <w:t xml:space="preserve">= </w:t>
      </w:r>
      <w:r w:rsidRPr="009241E0">
        <w:rPr>
          <w:rFonts w:ascii="Cambria" w:hAnsi="Cambria"/>
          <w:sz w:val="24"/>
          <w:szCs w:val="24"/>
          <w:lang w:val="fr-FR"/>
        </w:rPr>
        <w:t xml:space="preserve">le vivant) est anarchique : absence d’ordre, impression de désordre car imprévisible et surprenante. La comparaison avec l’artiste enrichit ce jugement en apportant l’idée de créativité (de la vie), de liberté, d’originalité. </w:t>
      </w:r>
    </w:p>
    <w:p w14:paraId="3E2FB3D3" w14:textId="77777777" w:rsidR="009F1532" w:rsidRPr="009241E0" w:rsidRDefault="009F1532" w:rsidP="009F1532">
      <w:pPr>
        <w:rPr>
          <w:rFonts w:ascii="Cambria" w:hAnsi="Cambria"/>
          <w:sz w:val="24"/>
          <w:szCs w:val="24"/>
          <w:lang w:val="fr-FR"/>
        </w:rPr>
      </w:pPr>
    </w:p>
    <w:p w14:paraId="025F2EAA" w14:textId="10DC0037" w:rsidR="009F1532" w:rsidRPr="009241E0" w:rsidRDefault="009F1532" w:rsidP="009F1532">
      <w:pPr>
        <w:pStyle w:val="Paragraphedeliste"/>
        <w:numPr>
          <w:ilvl w:val="0"/>
          <w:numId w:val="13"/>
        </w:numPr>
        <w:rPr>
          <w:rFonts w:ascii="Cambria" w:hAnsi="Cambria"/>
          <w:b/>
          <w:bCs/>
          <w:sz w:val="24"/>
          <w:szCs w:val="24"/>
          <w:lang w:val="fr-FR"/>
        </w:rPr>
      </w:pPr>
      <w:r w:rsidRPr="009241E0">
        <w:rPr>
          <w:rFonts w:ascii="Cambria" w:hAnsi="Cambria"/>
          <w:b/>
          <w:bCs/>
          <w:sz w:val="24"/>
          <w:szCs w:val="24"/>
          <w:lang w:val="fr-FR"/>
        </w:rPr>
        <w:t>« </w:t>
      </w:r>
      <w:proofErr w:type="gramStart"/>
      <w:r w:rsidRPr="009241E0">
        <w:rPr>
          <w:rFonts w:ascii="Cambria" w:hAnsi="Cambria"/>
          <w:b/>
          <w:bCs/>
          <w:sz w:val="24"/>
          <w:szCs w:val="24"/>
          <w:lang w:val="fr-FR"/>
        </w:rPr>
        <w:t>la</w:t>
      </w:r>
      <w:proofErr w:type="gramEnd"/>
      <w:r w:rsidRPr="009241E0">
        <w:rPr>
          <w:rFonts w:ascii="Cambria" w:hAnsi="Cambria"/>
          <w:b/>
          <w:bCs/>
          <w:sz w:val="24"/>
          <w:szCs w:val="24"/>
          <w:lang w:val="fr-FR"/>
        </w:rPr>
        <w:t xml:space="preserve"> vie est un objet de pensée beaucoup moins rassurant que la raison » </w:t>
      </w:r>
    </w:p>
    <w:p w14:paraId="1EC270A5" w14:textId="77777777" w:rsidR="009241E0" w:rsidRDefault="0087357A" w:rsidP="00497CDC">
      <w:pPr>
        <w:jc w:val="both"/>
        <w:rPr>
          <w:rFonts w:ascii="Cambria" w:hAnsi="Cambria"/>
          <w:sz w:val="24"/>
          <w:szCs w:val="24"/>
          <w:lang w:val="fr-FR"/>
        </w:rPr>
      </w:pPr>
      <w:r w:rsidRPr="009241E0">
        <w:rPr>
          <w:rFonts w:ascii="Cambria" w:hAnsi="Cambria"/>
          <w:sz w:val="24"/>
          <w:szCs w:val="24"/>
          <w:lang w:val="fr-FR"/>
        </w:rPr>
        <w:t xml:space="preserve">Le vivant inquiète l’être humain, la raison le rassure. Pourquoi ? Car il ne maîtrise pas la première et pense maîtriser la seconde. </w:t>
      </w:r>
    </w:p>
    <w:p w14:paraId="390AA8F8" w14:textId="56BCF000" w:rsidR="00497CDC" w:rsidRPr="009241E0" w:rsidRDefault="0087357A" w:rsidP="00497CDC">
      <w:pPr>
        <w:jc w:val="both"/>
        <w:rPr>
          <w:rFonts w:ascii="Cambria" w:hAnsi="Cambria"/>
          <w:sz w:val="24"/>
          <w:szCs w:val="24"/>
          <w:lang w:val="fr-FR"/>
        </w:rPr>
      </w:pPr>
      <w:r w:rsidRPr="009241E0">
        <w:rPr>
          <w:rFonts w:ascii="Cambria" w:hAnsi="Cambria"/>
          <w:sz w:val="24"/>
          <w:szCs w:val="24"/>
          <w:lang w:val="fr-FR"/>
        </w:rPr>
        <w:t xml:space="preserve">L’enjeu </w:t>
      </w:r>
      <w:r w:rsidR="009241E0">
        <w:rPr>
          <w:rFonts w:ascii="Cambria" w:hAnsi="Cambria"/>
          <w:sz w:val="24"/>
          <w:szCs w:val="24"/>
          <w:lang w:val="fr-FR"/>
        </w:rPr>
        <w:t xml:space="preserve">de cette maîtrise </w:t>
      </w:r>
      <w:r w:rsidRPr="009241E0">
        <w:rPr>
          <w:rFonts w:ascii="Cambria" w:hAnsi="Cambria"/>
          <w:sz w:val="24"/>
          <w:szCs w:val="24"/>
          <w:lang w:val="fr-FR"/>
        </w:rPr>
        <w:t>est multiple : capacité à comprendre (ou non)</w:t>
      </w:r>
      <w:r w:rsidR="009241E0">
        <w:rPr>
          <w:rFonts w:ascii="Cambria" w:hAnsi="Cambria"/>
          <w:sz w:val="24"/>
          <w:szCs w:val="24"/>
          <w:lang w:val="fr-FR"/>
        </w:rPr>
        <w:t xml:space="preserve"> le vivant</w:t>
      </w:r>
      <w:r w:rsidRPr="009241E0">
        <w:rPr>
          <w:rFonts w:ascii="Cambria" w:hAnsi="Cambria"/>
          <w:sz w:val="24"/>
          <w:szCs w:val="24"/>
          <w:lang w:val="fr-FR"/>
        </w:rPr>
        <w:t> ; capacité à agir (ou non)</w:t>
      </w:r>
      <w:r w:rsidR="00497CDC" w:rsidRPr="009241E0">
        <w:rPr>
          <w:rFonts w:ascii="Cambria" w:hAnsi="Cambria"/>
          <w:sz w:val="24"/>
          <w:szCs w:val="24"/>
          <w:lang w:val="fr-FR"/>
        </w:rPr>
        <w:t> </w:t>
      </w:r>
      <w:r w:rsidR="009241E0">
        <w:rPr>
          <w:rFonts w:ascii="Cambria" w:hAnsi="Cambria"/>
          <w:sz w:val="24"/>
          <w:szCs w:val="24"/>
          <w:lang w:val="fr-FR"/>
        </w:rPr>
        <w:t xml:space="preserve">sur le monde </w:t>
      </w:r>
      <w:r w:rsidR="00497CDC" w:rsidRPr="009241E0">
        <w:rPr>
          <w:rFonts w:ascii="Cambria" w:hAnsi="Cambria"/>
          <w:sz w:val="24"/>
          <w:szCs w:val="24"/>
          <w:lang w:val="fr-FR"/>
        </w:rPr>
        <w:t>; possibilité de transformer (ou non)</w:t>
      </w:r>
      <w:r w:rsidR="009241E0">
        <w:rPr>
          <w:rFonts w:ascii="Cambria" w:hAnsi="Cambria"/>
          <w:sz w:val="24"/>
          <w:szCs w:val="24"/>
          <w:lang w:val="fr-FR"/>
        </w:rPr>
        <w:t xml:space="preserve"> son environnement</w:t>
      </w:r>
      <w:r w:rsidR="00497CDC" w:rsidRPr="009241E0">
        <w:rPr>
          <w:rFonts w:ascii="Cambria" w:hAnsi="Cambria"/>
          <w:sz w:val="24"/>
          <w:szCs w:val="24"/>
          <w:lang w:val="fr-FR"/>
        </w:rPr>
        <w:t xml:space="preserve">. </w:t>
      </w:r>
    </w:p>
    <w:p w14:paraId="07B9C4AC" w14:textId="77777777" w:rsidR="002B6756" w:rsidRPr="009241E0" w:rsidRDefault="002B6756" w:rsidP="002B6756">
      <w:pPr>
        <w:rPr>
          <w:rFonts w:ascii="Cambria" w:hAnsi="Cambria"/>
          <w:b/>
          <w:bCs/>
          <w:sz w:val="24"/>
          <w:szCs w:val="24"/>
          <w:lang w:val="fr-FR"/>
        </w:rPr>
      </w:pPr>
    </w:p>
    <w:p w14:paraId="17B015F5" w14:textId="77777777" w:rsidR="00B91484" w:rsidRPr="009241E0" w:rsidRDefault="00B91484" w:rsidP="002B6756">
      <w:pPr>
        <w:rPr>
          <w:rFonts w:ascii="Cambria" w:hAnsi="Cambria"/>
          <w:sz w:val="24"/>
          <w:szCs w:val="24"/>
          <w:u w:val="single"/>
          <w:lang w:val="fr-FR"/>
        </w:rPr>
      </w:pPr>
      <w:r w:rsidRPr="009241E0">
        <w:rPr>
          <w:rFonts w:ascii="Cambria" w:hAnsi="Cambria"/>
          <w:sz w:val="24"/>
          <w:szCs w:val="24"/>
          <w:u w:val="single"/>
          <w:lang w:val="fr-FR"/>
        </w:rPr>
        <w:t>Reformulation de la pensée de l’auteur :</w:t>
      </w:r>
    </w:p>
    <w:p w14:paraId="6AA2B1B8" w14:textId="5C015C43" w:rsidR="00497CDC" w:rsidRPr="00497CDC" w:rsidRDefault="00497CDC" w:rsidP="00497CDC">
      <w:pPr>
        <w:jc w:val="both"/>
        <w:rPr>
          <w:rFonts w:ascii="Cambria" w:hAnsi="Cambria"/>
          <w:sz w:val="24"/>
          <w:szCs w:val="24"/>
          <w:lang w:val="fr-FR"/>
        </w:rPr>
      </w:pPr>
      <w:r w:rsidRPr="00497CDC">
        <w:rPr>
          <w:rFonts w:ascii="Cambria" w:hAnsi="Cambria"/>
          <w:sz w:val="24"/>
          <w:szCs w:val="24"/>
          <w:lang w:val="fr-FR"/>
        </w:rPr>
        <w:t xml:space="preserve">Penser la vie nous fait éprouver à quel point la raison qui structure et organise le réel pour le rendre intelligible est rassurante, alors que la vie </w:t>
      </w:r>
      <w:r w:rsidRPr="009241E0">
        <w:rPr>
          <w:rFonts w:ascii="Cambria" w:hAnsi="Cambria"/>
          <w:sz w:val="24"/>
          <w:szCs w:val="24"/>
          <w:lang w:val="fr-FR"/>
        </w:rPr>
        <w:t xml:space="preserve">qui </w:t>
      </w:r>
      <w:r w:rsidRPr="00497CDC">
        <w:rPr>
          <w:rFonts w:ascii="Cambria" w:hAnsi="Cambria"/>
          <w:sz w:val="24"/>
          <w:szCs w:val="24"/>
          <w:lang w:val="fr-FR"/>
        </w:rPr>
        <w:t>déborde ces cadres, introdui</w:t>
      </w:r>
      <w:r w:rsidRPr="009241E0">
        <w:rPr>
          <w:rFonts w:ascii="Cambria" w:hAnsi="Cambria"/>
          <w:sz w:val="24"/>
          <w:szCs w:val="24"/>
          <w:lang w:val="fr-FR"/>
        </w:rPr>
        <w:t xml:space="preserve">t </w:t>
      </w:r>
      <w:r w:rsidRPr="00497CDC">
        <w:rPr>
          <w:rFonts w:ascii="Cambria" w:hAnsi="Cambria"/>
          <w:sz w:val="24"/>
          <w:szCs w:val="24"/>
          <w:lang w:val="fr-FR"/>
        </w:rPr>
        <w:t>le désordre</w:t>
      </w:r>
      <w:r w:rsidRPr="009241E0">
        <w:rPr>
          <w:rFonts w:ascii="Cambria" w:hAnsi="Cambria"/>
          <w:sz w:val="24"/>
          <w:szCs w:val="24"/>
          <w:lang w:val="fr-FR"/>
        </w:rPr>
        <w:t xml:space="preserve"> et </w:t>
      </w:r>
      <w:r w:rsidRPr="00497CDC">
        <w:rPr>
          <w:rFonts w:ascii="Cambria" w:hAnsi="Cambria"/>
          <w:sz w:val="24"/>
          <w:szCs w:val="24"/>
          <w:lang w:val="fr-FR"/>
        </w:rPr>
        <w:t>la surprise</w:t>
      </w:r>
      <w:r w:rsidRPr="009241E0">
        <w:rPr>
          <w:rFonts w:ascii="Cambria" w:hAnsi="Cambria"/>
          <w:sz w:val="24"/>
          <w:szCs w:val="24"/>
          <w:lang w:val="fr-FR"/>
        </w:rPr>
        <w:t>, est inquiétante</w:t>
      </w:r>
      <w:r w:rsidRPr="00497CDC">
        <w:rPr>
          <w:rFonts w:ascii="Cambria" w:hAnsi="Cambria"/>
          <w:sz w:val="24"/>
          <w:szCs w:val="24"/>
          <w:lang w:val="fr-FR"/>
        </w:rPr>
        <w:t>.</w:t>
      </w:r>
    </w:p>
    <w:p w14:paraId="19339575" w14:textId="77777777" w:rsidR="00B91484" w:rsidRPr="009241E0" w:rsidRDefault="00B91484" w:rsidP="002B6756">
      <w:pPr>
        <w:rPr>
          <w:rFonts w:ascii="Cambria" w:hAnsi="Cambria"/>
          <w:sz w:val="24"/>
          <w:szCs w:val="24"/>
          <w:lang w:val="fr-FR"/>
        </w:rPr>
      </w:pPr>
    </w:p>
    <w:p w14:paraId="1EC3A421" w14:textId="77777777" w:rsidR="002B6756" w:rsidRPr="009241E0" w:rsidRDefault="002B6756" w:rsidP="002B6756">
      <w:pPr>
        <w:rPr>
          <w:rFonts w:ascii="Cambria" w:hAnsi="Cambria"/>
          <w:sz w:val="24"/>
          <w:szCs w:val="24"/>
          <w:lang w:val="fr-FR"/>
        </w:rPr>
      </w:pPr>
    </w:p>
    <w:p w14:paraId="6AF96405" w14:textId="77777777" w:rsidR="00B91484" w:rsidRPr="009241E0" w:rsidRDefault="00B91484" w:rsidP="002B6756">
      <w:pPr>
        <w:rPr>
          <w:rFonts w:ascii="Cambria" w:hAnsi="Cambria"/>
          <w:sz w:val="24"/>
          <w:szCs w:val="24"/>
          <w:u w:val="single"/>
          <w:lang w:val="fr-FR"/>
        </w:rPr>
      </w:pPr>
      <w:r w:rsidRPr="009241E0">
        <w:rPr>
          <w:rFonts w:ascii="Cambria" w:hAnsi="Cambria"/>
          <w:sz w:val="24"/>
          <w:szCs w:val="24"/>
          <w:u w:val="single"/>
          <w:lang w:val="fr-FR"/>
        </w:rPr>
        <w:t>Pistes de contestation et de mise en débat :</w:t>
      </w:r>
    </w:p>
    <w:p w14:paraId="64B6A652" w14:textId="77777777" w:rsidR="004A4364" w:rsidRDefault="00497CDC" w:rsidP="00497CDC">
      <w:pPr>
        <w:pStyle w:val="Paragraphedeliste"/>
        <w:numPr>
          <w:ilvl w:val="0"/>
          <w:numId w:val="13"/>
        </w:numPr>
        <w:jc w:val="both"/>
        <w:rPr>
          <w:rFonts w:ascii="Cambria" w:hAnsi="Cambria"/>
          <w:sz w:val="24"/>
          <w:szCs w:val="24"/>
          <w:lang w:val="fr-FR"/>
        </w:rPr>
      </w:pPr>
      <w:r w:rsidRPr="009241E0">
        <w:rPr>
          <w:rFonts w:ascii="Cambria" w:hAnsi="Cambria"/>
          <w:sz w:val="24"/>
          <w:szCs w:val="24"/>
          <w:lang w:val="fr-FR"/>
        </w:rPr>
        <w:t>La vie n'est pas pur désordre mais obéit à des lois et offre le spectacle rassurant de la régularité (le même engendre le même, la nature se répète, les phénomènes physiques sont prévisibles).</w:t>
      </w:r>
    </w:p>
    <w:p w14:paraId="0A482DBC" w14:textId="083141DC" w:rsidR="00497CDC" w:rsidRDefault="00497CDC" w:rsidP="004A4364">
      <w:pPr>
        <w:pStyle w:val="Paragraphedeliste"/>
        <w:jc w:val="both"/>
        <w:rPr>
          <w:rFonts w:ascii="Cambria" w:hAnsi="Cambria"/>
          <w:sz w:val="24"/>
          <w:szCs w:val="24"/>
          <w:lang w:val="fr-FR"/>
        </w:rPr>
      </w:pPr>
    </w:p>
    <w:p w14:paraId="41EBA54D" w14:textId="77777777" w:rsidR="004A4364" w:rsidRPr="009241E0" w:rsidRDefault="004A4364" w:rsidP="004A4364">
      <w:pPr>
        <w:pStyle w:val="Paragraphedeliste"/>
        <w:jc w:val="both"/>
        <w:rPr>
          <w:rFonts w:ascii="Cambria" w:hAnsi="Cambria"/>
          <w:sz w:val="24"/>
          <w:szCs w:val="24"/>
          <w:lang w:val="fr-FR"/>
        </w:rPr>
      </w:pPr>
    </w:p>
    <w:p w14:paraId="1E8548EE" w14:textId="77777777" w:rsidR="00497CDC" w:rsidRPr="009241E0" w:rsidRDefault="00497CDC" w:rsidP="00497CDC">
      <w:pPr>
        <w:pStyle w:val="Paragraphedeliste"/>
        <w:numPr>
          <w:ilvl w:val="0"/>
          <w:numId w:val="13"/>
        </w:numPr>
        <w:jc w:val="both"/>
        <w:rPr>
          <w:rFonts w:ascii="Cambria" w:hAnsi="Cambria"/>
          <w:sz w:val="24"/>
          <w:szCs w:val="24"/>
          <w:lang w:val="fr-FR"/>
        </w:rPr>
      </w:pPr>
      <w:r w:rsidRPr="009241E0">
        <w:rPr>
          <w:rFonts w:ascii="Cambria" w:hAnsi="Cambria"/>
          <w:sz w:val="24"/>
          <w:szCs w:val="24"/>
          <w:lang w:val="fr-FR"/>
        </w:rPr>
        <w:lastRenderedPageBreak/>
        <w:t xml:space="preserve">La raison n’est pas forcément rassurante : </w:t>
      </w:r>
    </w:p>
    <w:p w14:paraId="7C9ED7DE" w14:textId="77777777" w:rsidR="00497CDC" w:rsidRPr="009241E0" w:rsidRDefault="00497CDC" w:rsidP="00497CDC">
      <w:pPr>
        <w:pStyle w:val="Paragraphedeliste"/>
        <w:numPr>
          <w:ilvl w:val="0"/>
          <w:numId w:val="14"/>
        </w:numPr>
        <w:jc w:val="both"/>
        <w:rPr>
          <w:rFonts w:ascii="Cambria" w:hAnsi="Cambria"/>
          <w:sz w:val="24"/>
          <w:szCs w:val="24"/>
          <w:lang w:val="fr-FR"/>
        </w:rPr>
      </w:pPr>
      <w:proofErr w:type="gramStart"/>
      <w:r w:rsidRPr="009241E0">
        <w:rPr>
          <w:rFonts w:ascii="Cambria" w:hAnsi="Cambria"/>
          <w:sz w:val="24"/>
          <w:szCs w:val="24"/>
          <w:lang w:val="fr-FR"/>
        </w:rPr>
        <w:t>d’une</w:t>
      </w:r>
      <w:proofErr w:type="gramEnd"/>
      <w:r w:rsidRPr="009241E0">
        <w:rPr>
          <w:rFonts w:ascii="Cambria" w:hAnsi="Cambria"/>
          <w:sz w:val="24"/>
          <w:szCs w:val="24"/>
          <w:lang w:val="fr-FR"/>
        </w:rPr>
        <w:t xml:space="preserve"> part, dans sa lutte permanente contre nos peurs, elle capitule parfois devant nos doutes ou cède devant nos émotions (joie, colère, tristesse) et passions (orgueil, désir) ; </w:t>
      </w:r>
    </w:p>
    <w:p w14:paraId="0A1F1B95" w14:textId="17ADABA7" w:rsidR="00497CDC" w:rsidRDefault="00497CDC" w:rsidP="00497CDC">
      <w:pPr>
        <w:pStyle w:val="Paragraphedeliste"/>
        <w:numPr>
          <w:ilvl w:val="0"/>
          <w:numId w:val="14"/>
        </w:numPr>
        <w:jc w:val="both"/>
        <w:rPr>
          <w:rFonts w:ascii="Cambria" w:hAnsi="Cambria"/>
          <w:sz w:val="24"/>
          <w:szCs w:val="24"/>
          <w:lang w:val="fr-FR"/>
        </w:rPr>
      </w:pPr>
      <w:proofErr w:type="gramStart"/>
      <w:r w:rsidRPr="009241E0">
        <w:rPr>
          <w:rFonts w:ascii="Cambria" w:hAnsi="Cambria"/>
          <w:sz w:val="24"/>
          <w:szCs w:val="24"/>
          <w:lang w:val="fr-FR"/>
        </w:rPr>
        <w:t>d’autre</w:t>
      </w:r>
      <w:proofErr w:type="gramEnd"/>
      <w:r w:rsidRPr="009241E0">
        <w:rPr>
          <w:rFonts w:ascii="Cambria" w:hAnsi="Cambria"/>
          <w:sz w:val="24"/>
          <w:szCs w:val="24"/>
          <w:lang w:val="fr-FR"/>
        </w:rPr>
        <w:t xml:space="preserve"> part, elle montre ses limites lorsqu’elle tente d’expliquer le vivant, car celui-ci résiste à toute systématisation absolue.</w:t>
      </w:r>
    </w:p>
    <w:p w14:paraId="0BC70DDA" w14:textId="77777777" w:rsidR="004A4364" w:rsidRPr="004A4364" w:rsidRDefault="004A4364" w:rsidP="004A4364">
      <w:pPr>
        <w:jc w:val="both"/>
        <w:rPr>
          <w:rFonts w:ascii="Cambria" w:hAnsi="Cambria"/>
          <w:sz w:val="24"/>
          <w:szCs w:val="24"/>
          <w:lang w:val="fr-FR"/>
        </w:rPr>
      </w:pPr>
    </w:p>
    <w:p w14:paraId="5AF89923" w14:textId="3F6F057B" w:rsidR="00B91484" w:rsidRPr="009241E0" w:rsidRDefault="00497CDC" w:rsidP="00497CDC">
      <w:pPr>
        <w:pStyle w:val="Paragraphedeliste"/>
        <w:numPr>
          <w:ilvl w:val="0"/>
          <w:numId w:val="13"/>
        </w:numPr>
        <w:jc w:val="both"/>
        <w:rPr>
          <w:rFonts w:ascii="Cambria" w:hAnsi="Cambria"/>
          <w:sz w:val="24"/>
          <w:szCs w:val="24"/>
          <w:lang w:val="fr-FR"/>
        </w:rPr>
      </w:pPr>
      <w:r w:rsidRPr="009241E0">
        <w:rPr>
          <w:rFonts w:ascii="Cambria" w:hAnsi="Cambria"/>
          <w:sz w:val="24"/>
          <w:szCs w:val="24"/>
          <w:lang w:val="fr-FR"/>
        </w:rPr>
        <w:t xml:space="preserve">L'anarchie du vivant n’est pas forcément inquiétante : elle est aussi une preuve d'adaptation, une source de création qui ne doivent pas nous effrayer mais nous stimuler. </w:t>
      </w:r>
    </w:p>
    <w:p w14:paraId="0364B404" w14:textId="77777777" w:rsidR="002B6756" w:rsidRDefault="002B6756" w:rsidP="002B6756">
      <w:pPr>
        <w:rPr>
          <w:rFonts w:ascii="Cambria" w:hAnsi="Cambria"/>
          <w:sz w:val="24"/>
          <w:szCs w:val="24"/>
          <w:lang w:val="fr-FR"/>
        </w:rPr>
      </w:pPr>
    </w:p>
    <w:p w14:paraId="4A048988" w14:textId="77777777" w:rsidR="004A4364" w:rsidRPr="009241E0" w:rsidRDefault="004A4364" w:rsidP="002B6756">
      <w:pPr>
        <w:rPr>
          <w:rFonts w:ascii="Cambria" w:hAnsi="Cambria"/>
          <w:sz w:val="24"/>
          <w:szCs w:val="24"/>
          <w:lang w:val="fr-FR"/>
        </w:rPr>
      </w:pPr>
    </w:p>
    <w:p w14:paraId="3CE89814" w14:textId="77777777" w:rsidR="00B91484" w:rsidRPr="009241E0" w:rsidRDefault="00B91484" w:rsidP="002B6756">
      <w:pPr>
        <w:rPr>
          <w:rFonts w:ascii="Cambria" w:hAnsi="Cambria"/>
          <w:sz w:val="24"/>
          <w:szCs w:val="24"/>
          <w:lang w:val="fr-FR"/>
        </w:rPr>
      </w:pPr>
      <w:r w:rsidRPr="009241E0">
        <w:rPr>
          <w:rFonts w:ascii="Cambria" w:hAnsi="Cambria"/>
          <w:sz w:val="24"/>
          <w:szCs w:val="24"/>
          <w:u w:val="single"/>
          <w:lang w:val="fr-FR"/>
        </w:rPr>
        <w:t>Problématisation :</w:t>
      </w:r>
      <w:r w:rsidRPr="009241E0">
        <w:rPr>
          <w:rFonts w:ascii="Cambria" w:hAnsi="Cambria"/>
          <w:sz w:val="24"/>
          <w:szCs w:val="24"/>
          <w:lang w:val="fr-FR"/>
        </w:rPr>
        <w:t xml:space="preserve"> </w:t>
      </w:r>
    </w:p>
    <w:p w14:paraId="2604CA44" w14:textId="16698A7E" w:rsidR="009926AE" w:rsidRPr="009241E0" w:rsidRDefault="009926AE" w:rsidP="002B6756">
      <w:pPr>
        <w:rPr>
          <w:rFonts w:ascii="Cambria" w:hAnsi="Cambria"/>
          <w:sz w:val="24"/>
          <w:szCs w:val="24"/>
          <w:lang w:val="fr-FR"/>
        </w:rPr>
      </w:pPr>
    </w:p>
    <w:p w14:paraId="69F2C602" w14:textId="159304BB" w:rsidR="00B91484" w:rsidRPr="009241E0" w:rsidRDefault="009241E0" w:rsidP="004A4364">
      <w:pPr>
        <w:jc w:val="both"/>
        <w:rPr>
          <w:rFonts w:ascii="Cambria" w:hAnsi="Cambria"/>
          <w:sz w:val="24"/>
          <w:szCs w:val="24"/>
          <w:lang w:val="fr-FR"/>
        </w:rPr>
      </w:pPr>
      <w:r w:rsidRPr="009241E0">
        <w:rPr>
          <w:rFonts w:ascii="Cambria" w:hAnsi="Cambria"/>
          <w:sz w:val="24"/>
          <w:szCs w:val="24"/>
          <w:lang w:val="fr-FR"/>
        </w:rPr>
        <w:t xml:space="preserve">Peut-on se contenter d’opposer le désordre inquiétant de la vie et la rigueur rassurante de la raison alors même que la raison entend embrasser la vie dans toute sa liberté et son imprévisibilité ? </w:t>
      </w:r>
    </w:p>
    <w:p w14:paraId="7AD07D76" w14:textId="77777777" w:rsidR="002B6756" w:rsidRPr="009241E0" w:rsidRDefault="002B6756" w:rsidP="002B6756">
      <w:pPr>
        <w:rPr>
          <w:rFonts w:ascii="Cambria" w:hAnsi="Cambria"/>
          <w:sz w:val="24"/>
          <w:szCs w:val="24"/>
          <w:lang w:val="fr-FR"/>
        </w:rPr>
      </w:pPr>
    </w:p>
    <w:p w14:paraId="2118D1A1" w14:textId="77777777" w:rsidR="002B6756" w:rsidRPr="009241E0" w:rsidRDefault="002B6756" w:rsidP="002B6756">
      <w:pPr>
        <w:rPr>
          <w:rFonts w:ascii="Cambria" w:hAnsi="Cambria"/>
          <w:sz w:val="24"/>
          <w:szCs w:val="24"/>
          <w:lang w:val="fr-FR"/>
        </w:rPr>
      </w:pPr>
    </w:p>
    <w:p w14:paraId="7F71EFD2" w14:textId="2BBD5561" w:rsidR="007D5368" w:rsidRPr="009241E0" w:rsidRDefault="007D5368" w:rsidP="002B6756">
      <w:pPr>
        <w:widowControl/>
        <w:autoSpaceDE/>
        <w:autoSpaceDN/>
        <w:spacing w:line="259" w:lineRule="auto"/>
        <w:rPr>
          <w:rFonts w:ascii="Cambria" w:hAnsi="Cambria"/>
          <w:b/>
          <w:bCs/>
          <w:sz w:val="24"/>
          <w:szCs w:val="24"/>
          <w:lang w:val="fr-FR"/>
        </w:rPr>
      </w:pPr>
    </w:p>
    <w:p w14:paraId="44CA75D0" w14:textId="77777777" w:rsidR="004A4364" w:rsidRDefault="004A4364">
      <w:pPr>
        <w:widowControl/>
        <w:autoSpaceDE/>
        <w:autoSpaceDN/>
        <w:spacing w:after="160" w:line="259" w:lineRule="auto"/>
        <w:rPr>
          <w:rFonts w:ascii="Cambria" w:hAnsi="Cambria"/>
          <w:b/>
          <w:bCs/>
          <w:sz w:val="24"/>
          <w:szCs w:val="24"/>
          <w:lang w:val="fr-FR"/>
        </w:rPr>
      </w:pPr>
      <w:r>
        <w:rPr>
          <w:rFonts w:ascii="Cambria" w:hAnsi="Cambria"/>
          <w:b/>
          <w:bCs/>
          <w:sz w:val="24"/>
          <w:szCs w:val="24"/>
          <w:lang w:val="fr-FR"/>
        </w:rPr>
        <w:br w:type="page"/>
      </w:r>
    </w:p>
    <w:p w14:paraId="466BCEE7" w14:textId="370EA394" w:rsidR="004A4364" w:rsidRDefault="004A4364" w:rsidP="001919B5">
      <w:pPr>
        <w:jc w:val="center"/>
        <w:rPr>
          <w:rFonts w:ascii="Cambria" w:hAnsi="Cambria"/>
          <w:b/>
          <w:bCs/>
          <w:sz w:val="24"/>
          <w:szCs w:val="24"/>
          <w:lang w:val="fr-FR"/>
        </w:rPr>
      </w:pPr>
      <w:r>
        <w:rPr>
          <w:rFonts w:ascii="Cambria" w:hAnsi="Cambria"/>
          <w:b/>
          <w:bCs/>
          <w:sz w:val="24"/>
          <w:szCs w:val="24"/>
          <w:lang w:val="fr-FR"/>
        </w:rPr>
        <w:lastRenderedPageBreak/>
        <w:t xml:space="preserve">Dissertation Canguilhem </w:t>
      </w:r>
    </w:p>
    <w:p w14:paraId="0BA02A97" w14:textId="261673F9" w:rsidR="00B91484" w:rsidRPr="009241E0" w:rsidRDefault="001919B5" w:rsidP="001919B5">
      <w:pPr>
        <w:jc w:val="center"/>
        <w:rPr>
          <w:rFonts w:ascii="Cambria" w:hAnsi="Cambria"/>
          <w:b/>
          <w:bCs/>
          <w:sz w:val="24"/>
          <w:szCs w:val="24"/>
          <w:lang w:val="fr-FR"/>
        </w:rPr>
      </w:pPr>
      <w:r w:rsidRPr="009241E0">
        <w:rPr>
          <w:rFonts w:ascii="Cambria" w:hAnsi="Cambria"/>
          <w:b/>
          <w:bCs/>
          <w:sz w:val="24"/>
          <w:szCs w:val="24"/>
          <w:lang w:val="fr-FR"/>
        </w:rPr>
        <w:t>PLAN DETAILLE</w:t>
      </w:r>
    </w:p>
    <w:p w14:paraId="1984B794" w14:textId="13837A84" w:rsidR="001919B5" w:rsidRPr="009241E0" w:rsidRDefault="001919B5" w:rsidP="001919B5">
      <w:pPr>
        <w:rPr>
          <w:rFonts w:ascii="Cambria" w:hAnsi="Cambria"/>
          <w:sz w:val="24"/>
          <w:szCs w:val="24"/>
          <w:lang w:val="fr-FR"/>
        </w:rPr>
      </w:pPr>
    </w:p>
    <w:p w14:paraId="41BE4E2B" w14:textId="77777777" w:rsidR="00DC6158" w:rsidRPr="009241E0" w:rsidRDefault="00DC6158" w:rsidP="001919B5">
      <w:pPr>
        <w:rPr>
          <w:rFonts w:ascii="Cambria" w:hAnsi="Cambria"/>
          <w:sz w:val="24"/>
          <w:szCs w:val="24"/>
          <w:lang w:val="fr-FR"/>
        </w:rPr>
      </w:pPr>
    </w:p>
    <w:p w14:paraId="4D8F30DC" w14:textId="651429D8" w:rsidR="00497CDC" w:rsidRPr="009241E0" w:rsidRDefault="00497CDC" w:rsidP="009947E5">
      <w:pPr>
        <w:pStyle w:val="Paragraphedeliste"/>
        <w:numPr>
          <w:ilvl w:val="0"/>
          <w:numId w:val="15"/>
        </w:numPr>
        <w:jc w:val="both"/>
        <w:rPr>
          <w:rFonts w:ascii="Cambria" w:hAnsi="Cambria"/>
          <w:b/>
          <w:bCs/>
          <w:sz w:val="24"/>
          <w:szCs w:val="24"/>
          <w:lang w:val="fr-FR"/>
        </w:rPr>
      </w:pPr>
      <w:r w:rsidRPr="009241E0">
        <w:rPr>
          <w:rFonts w:ascii="Cambria" w:hAnsi="Cambria"/>
          <w:b/>
          <w:bCs/>
          <w:sz w:val="24"/>
          <w:szCs w:val="24"/>
          <w:lang w:val="fr-FR"/>
        </w:rPr>
        <w:t>Il est vrai que la raison et la vie apparaissent comme deux pôles opposés de la pensée</w:t>
      </w:r>
    </w:p>
    <w:p w14:paraId="09524B0E" w14:textId="1D4B0119" w:rsidR="00497CDC" w:rsidRPr="009241E0" w:rsidRDefault="00497CDC" w:rsidP="009947E5">
      <w:pPr>
        <w:pStyle w:val="Paragraphedeliste"/>
        <w:numPr>
          <w:ilvl w:val="0"/>
          <w:numId w:val="16"/>
        </w:numPr>
        <w:jc w:val="both"/>
        <w:rPr>
          <w:rFonts w:ascii="Cambria" w:hAnsi="Cambria"/>
          <w:sz w:val="24"/>
          <w:szCs w:val="24"/>
          <w:lang w:val="fr-FR"/>
        </w:rPr>
      </w:pPr>
      <w:r w:rsidRPr="009241E0">
        <w:rPr>
          <w:rFonts w:ascii="Cambria" w:hAnsi="Cambria"/>
          <w:sz w:val="24"/>
          <w:szCs w:val="24"/>
          <w:lang w:val="fr-FR"/>
        </w:rPr>
        <w:t>La raison se définit par sa régularité et par sa tendance à ordonner le réel selon des principes fixes, « comme un comptable ».</w:t>
      </w:r>
    </w:p>
    <w:p w14:paraId="3516177A" w14:textId="7C6A8F3C" w:rsidR="00497CDC" w:rsidRPr="009241E0" w:rsidRDefault="00497CDC" w:rsidP="009947E5">
      <w:pPr>
        <w:pStyle w:val="Paragraphedeliste"/>
        <w:numPr>
          <w:ilvl w:val="0"/>
          <w:numId w:val="16"/>
        </w:numPr>
        <w:jc w:val="both"/>
        <w:rPr>
          <w:rFonts w:ascii="Cambria" w:hAnsi="Cambria"/>
          <w:sz w:val="24"/>
          <w:szCs w:val="24"/>
          <w:lang w:val="fr-FR"/>
        </w:rPr>
      </w:pPr>
      <w:r w:rsidRPr="009241E0">
        <w:rPr>
          <w:rFonts w:ascii="Cambria" w:hAnsi="Cambria"/>
          <w:sz w:val="24"/>
          <w:szCs w:val="24"/>
          <w:lang w:val="fr-FR"/>
        </w:rPr>
        <w:t>La vie, au contraire, se manifeste comme un mouvement « anarchique », imprévisible et discontinu qui échappe à tout cadre rigide, « comme un artiste ».</w:t>
      </w:r>
    </w:p>
    <w:p w14:paraId="040E4093" w14:textId="77777777" w:rsidR="00EE5850" w:rsidRPr="009241E0" w:rsidRDefault="00497CDC" w:rsidP="009947E5">
      <w:pPr>
        <w:pStyle w:val="Paragraphedeliste"/>
        <w:numPr>
          <w:ilvl w:val="0"/>
          <w:numId w:val="16"/>
        </w:numPr>
        <w:jc w:val="both"/>
        <w:rPr>
          <w:rFonts w:ascii="Cambria" w:hAnsi="Cambria"/>
          <w:sz w:val="24"/>
          <w:szCs w:val="24"/>
          <w:lang w:val="fr-FR"/>
        </w:rPr>
      </w:pPr>
      <w:r w:rsidRPr="009241E0">
        <w:rPr>
          <w:rFonts w:ascii="Cambria" w:hAnsi="Cambria"/>
          <w:sz w:val="24"/>
          <w:szCs w:val="24"/>
          <w:lang w:val="fr-FR"/>
        </w:rPr>
        <w:t xml:space="preserve">Dès lors, </w:t>
      </w:r>
      <w:r w:rsidR="00EE5850" w:rsidRPr="009241E0">
        <w:rPr>
          <w:rFonts w:ascii="Cambria" w:hAnsi="Cambria"/>
          <w:sz w:val="24"/>
          <w:szCs w:val="24"/>
          <w:lang w:val="fr-FR"/>
        </w:rPr>
        <w:t xml:space="preserve">l’incertitude inhérente au vivant inquiète </w:t>
      </w:r>
    </w:p>
    <w:p w14:paraId="1287DF09" w14:textId="77777777" w:rsidR="00EE5850" w:rsidRPr="009241E0" w:rsidRDefault="00EE5850" w:rsidP="00497CDC">
      <w:pPr>
        <w:rPr>
          <w:rFonts w:ascii="Cambria" w:hAnsi="Cambria"/>
          <w:sz w:val="24"/>
          <w:szCs w:val="24"/>
          <w:lang w:val="fr-FR"/>
        </w:rPr>
      </w:pPr>
    </w:p>
    <w:p w14:paraId="2B8F706C" w14:textId="2B1B960D" w:rsidR="00497CDC" w:rsidRPr="009241E0" w:rsidRDefault="00EE5850" w:rsidP="009947E5">
      <w:pPr>
        <w:jc w:val="both"/>
        <w:rPr>
          <w:rFonts w:ascii="Cambria" w:hAnsi="Cambria"/>
          <w:sz w:val="24"/>
          <w:szCs w:val="24"/>
          <w:lang w:val="fr-FR"/>
        </w:rPr>
      </w:pPr>
      <w:r w:rsidRPr="009241E0">
        <w:rPr>
          <w:rFonts w:ascii="Cambria" w:hAnsi="Cambria"/>
          <w:b/>
          <w:bCs/>
          <w:sz w:val="24"/>
          <w:szCs w:val="24"/>
          <w:lang w:val="fr-FR"/>
        </w:rPr>
        <w:t>Transition.</w:t>
      </w:r>
      <w:r w:rsidRPr="009241E0">
        <w:rPr>
          <w:rFonts w:ascii="Cambria" w:hAnsi="Cambria"/>
          <w:sz w:val="24"/>
          <w:szCs w:val="24"/>
          <w:lang w:val="fr-FR"/>
        </w:rPr>
        <w:t xml:space="preserve"> U</w:t>
      </w:r>
      <w:r w:rsidR="00497CDC" w:rsidRPr="009241E0">
        <w:rPr>
          <w:rFonts w:ascii="Cambria" w:hAnsi="Cambria"/>
          <w:sz w:val="24"/>
          <w:szCs w:val="24"/>
          <w:lang w:val="fr-FR"/>
        </w:rPr>
        <w:t>ne première opposition se dessine entre la sécurité intellectuelle offerte par la raison et l’inquiétante incertitude inhérente au vivant.</w:t>
      </w:r>
      <w:r w:rsidRPr="009241E0">
        <w:rPr>
          <w:rFonts w:ascii="Cambria" w:hAnsi="Cambria"/>
          <w:sz w:val="24"/>
          <w:szCs w:val="24"/>
          <w:lang w:val="fr-FR"/>
        </w:rPr>
        <w:t xml:space="preserve"> Toutefois, un tel manichéisme n’appauvrit pas à la fois la fois notre conception de la vie et notre usage de la raison ? </w:t>
      </w:r>
    </w:p>
    <w:p w14:paraId="089E5DFA" w14:textId="77777777" w:rsidR="00497CDC" w:rsidRPr="009241E0" w:rsidRDefault="00497CDC" w:rsidP="00497CDC">
      <w:pPr>
        <w:rPr>
          <w:rFonts w:ascii="Cambria" w:hAnsi="Cambria"/>
          <w:sz w:val="24"/>
          <w:szCs w:val="24"/>
          <w:lang w:val="fr-FR"/>
        </w:rPr>
      </w:pPr>
    </w:p>
    <w:p w14:paraId="38D8B58D" w14:textId="1CFF2483" w:rsidR="00497CDC" w:rsidRPr="009241E0" w:rsidRDefault="00497CDC" w:rsidP="009947E5">
      <w:pPr>
        <w:pStyle w:val="Paragraphedeliste"/>
        <w:numPr>
          <w:ilvl w:val="0"/>
          <w:numId w:val="15"/>
        </w:numPr>
        <w:jc w:val="both"/>
        <w:rPr>
          <w:rFonts w:ascii="Cambria" w:hAnsi="Cambria"/>
          <w:b/>
          <w:bCs/>
          <w:sz w:val="24"/>
          <w:szCs w:val="24"/>
          <w:lang w:val="fr-FR"/>
        </w:rPr>
      </w:pPr>
      <w:r w:rsidRPr="009241E0">
        <w:rPr>
          <w:rFonts w:ascii="Cambria" w:hAnsi="Cambria"/>
          <w:b/>
          <w:bCs/>
          <w:sz w:val="24"/>
          <w:szCs w:val="24"/>
          <w:lang w:val="fr-FR"/>
        </w:rPr>
        <w:t xml:space="preserve">Pourtant, </w:t>
      </w:r>
      <w:r w:rsidR="00EE5850" w:rsidRPr="009241E0">
        <w:rPr>
          <w:rFonts w:ascii="Cambria" w:hAnsi="Cambria"/>
          <w:b/>
          <w:bCs/>
          <w:sz w:val="24"/>
          <w:szCs w:val="24"/>
          <w:lang w:val="fr-FR"/>
        </w:rPr>
        <w:t>il faut sortir de cette vision réductrice, limitée et limitante, pour saisir la richesse de chaque principe</w:t>
      </w:r>
    </w:p>
    <w:p w14:paraId="6CD9F2F3" w14:textId="1CD1F4BE" w:rsidR="009947E5" w:rsidRPr="009241E0" w:rsidRDefault="009947E5" w:rsidP="009947E5">
      <w:pPr>
        <w:pStyle w:val="Paragraphedeliste"/>
        <w:numPr>
          <w:ilvl w:val="0"/>
          <w:numId w:val="17"/>
        </w:numPr>
        <w:jc w:val="both"/>
        <w:rPr>
          <w:rFonts w:ascii="Cambria" w:hAnsi="Cambria"/>
          <w:sz w:val="24"/>
          <w:szCs w:val="24"/>
          <w:lang w:val="fr-FR"/>
        </w:rPr>
      </w:pPr>
      <w:r w:rsidRPr="009241E0">
        <w:rPr>
          <w:rFonts w:ascii="Cambria" w:hAnsi="Cambria"/>
          <w:sz w:val="24"/>
          <w:szCs w:val="24"/>
          <w:lang w:val="fr-FR"/>
        </w:rPr>
        <w:t>Le vivant, même s’il est ouvert à tous les possibles, obéit à des lois, un ordre, une régularité : lois physico-chimiques, principes d’adaptation et de sélection.</w:t>
      </w:r>
    </w:p>
    <w:p w14:paraId="4957FC3A" w14:textId="77777777" w:rsidR="00EE5850" w:rsidRPr="009241E0" w:rsidRDefault="00EE5850" w:rsidP="009947E5">
      <w:pPr>
        <w:pStyle w:val="Paragraphedeliste"/>
        <w:numPr>
          <w:ilvl w:val="0"/>
          <w:numId w:val="17"/>
        </w:numPr>
        <w:jc w:val="both"/>
        <w:rPr>
          <w:rFonts w:ascii="Cambria" w:hAnsi="Cambria"/>
          <w:sz w:val="24"/>
          <w:szCs w:val="24"/>
          <w:lang w:val="fr-FR"/>
        </w:rPr>
      </w:pPr>
      <w:r w:rsidRPr="009241E0">
        <w:rPr>
          <w:rFonts w:ascii="Cambria" w:hAnsi="Cambria"/>
          <w:sz w:val="24"/>
          <w:szCs w:val="24"/>
          <w:lang w:val="fr-FR"/>
        </w:rPr>
        <w:t xml:space="preserve">Une rationalité détachée du vivant s’avère « moins rassurante » car, trop systématique, elle échoue à comprendre le vivant. </w:t>
      </w:r>
    </w:p>
    <w:p w14:paraId="671FBC36" w14:textId="67DA7AC7" w:rsidR="00EE5850" w:rsidRPr="009241E0" w:rsidRDefault="00EE5850" w:rsidP="009947E5">
      <w:pPr>
        <w:pStyle w:val="Paragraphedeliste"/>
        <w:numPr>
          <w:ilvl w:val="0"/>
          <w:numId w:val="17"/>
        </w:numPr>
        <w:jc w:val="both"/>
        <w:rPr>
          <w:rFonts w:ascii="Cambria" w:hAnsi="Cambria"/>
          <w:sz w:val="24"/>
          <w:szCs w:val="24"/>
          <w:lang w:val="fr-FR"/>
        </w:rPr>
      </w:pPr>
      <w:r w:rsidRPr="009241E0">
        <w:rPr>
          <w:rFonts w:ascii="Cambria" w:hAnsi="Cambria"/>
          <w:sz w:val="24"/>
          <w:szCs w:val="24"/>
          <w:lang w:val="fr-FR"/>
        </w:rPr>
        <w:t xml:space="preserve">Un tel rationalisme sous-tend la volonté de maîtriser le vivant, ce qui justifie son exploitation voire conduit à sa destruction.  </w:t>
      </w:r>
    </w:p>
    <w:p w14:paraId="643C9B3A" w14:textId="77777777" w:rsidR="00497CDC" w:rsidRPr="009241E0" w:rsidRDefault="00497CDC" w:rsidP="00497CDC">
      <w:pPr>
        <w:rPr>
          <w:rFonts w:ascii="Cambria" w:hAnsi="Cambria"/>
          <w:sz w:val="24"/>
          <w:szCs w:val="24"/>
          <w:lang w:val="fr-FR"/>
        </w:rPr>
      </w:pPr>
    </w:p>
    <w:p w14:paraId="31B7104E" w14:textId="4F08AAAE" w:rsidR="00EE5850" w:rsidRPr="009241E0" w:rsidRDefault="00EE5850" w:rsidP="009947E5">
      <w:pPr>
        <w:jc w:val="both"/>
        <w:rPr>
          <w:rFonts w:ascii="Cambria" w:hAnsi="Cambria"/>
          <w:sz w:val="24"/>
          <w:szCs w:val="24"/>
          <w:lang w:val="fr-FR"/>
        </w:rPr>
      </w:pPr>
      <w:r w:rsidRPr="009241E0">
        <w:rPr>
          <w:rFonts w:ascii="Cambria" w:hAnsi="Cambria"/>
          <w:b/>
          <w:bCs/>
          <w:sz w:val="24"/>
          <w:szCs w:val="24"/>
          <w:lang w:val="fr-FR"/>
        </w:rPr>
        <w:t>Transition.</w:t>
      </w:r>
      <w:r w:rsidRPr="009241E0">
        <w:rPr>
          <w:rFonts w:ascii="Cambria" w:hAnsi="Cambria"/>
          <w:sz w:val="24"/>
          <w:szCs w:val="24"/>
          <w:lang w:val="fr-FR"/>
        </w:rPr>
        <w:t xml:space="preserve"> Il ne faut pas s’illusionner sur les valeurs respectives de la vie et de la raison.</w:t>
      </w:r>
      <w:r w:rsidR="009947E5" w:rsidRPr="009241E0">
        <w:rPr>
          <w:rFonts w:ascii="Cambria" w:hAnsi="Cambria"/>
          <w:sz w:val="24"/>
          <w:szCs w:val="24"/>
          <w:lang w:val="fr-FR"/>
        </w:rPr>
        <w:t xml:space="preserve"> L’ordre et le désordre (le comptable et l’artiste) ne s’excluent pas mais se complètent dans une dialectique nécessaire à la compréhension du réel. </w:t>
      </w:r>
    </w:p>
    <w:p w14:paraId="26513680" w14:textId="77777777" w:rsidR="00EE5850" w:rsidRPr="009241E0" w:rsidRDefault="00EE5850" w:rsidP="00497CDC">
      <w:pPr>
        <w:rPr>
          <w:rFonts w:ascii="Cambria" w:hAnsi="Cambria"/>
          <w:sz w:val="24"/>
          <w:szCs w:val="24"/>
          <w:lang w:val="fr-FR"/>
        </w:rPr>
      </w:pPr>
    </w:p>
    <w:p w14:paraId="7818419B" w14:textId="3F68E77D" w:rsidR="00497CDC" w:rsidRPr="009241E0" w:rsidRDefault="00497CDC" w:rsidP="009947E5">
      <w:pPr>
        <w:pStyle w:val="Paragraphedeliste"/>
        <w:numPr>
          <w:ilvl w:val="0"/>
          <w:numId w:val="15"/>
        </w:numPr>
        <w:jc w:val="both"/>
        <w:rPr>
          <w:rFonts w:ascii="Cambria" w:hAnsi="Cambria"/>
          <w:b/>
          <w:bCs/>
          <w:sz w:val="24"/>
          <w:szCs w:val="24"/>
          <w:lang w:val="fr-FR"/>
        </w:rPr>
      </w:pPr>
      <w:r w:rsidRPr="009241E0">
        <w:rPr>
          <w:rFonts w:ascii="Cambria" w:hAnsi="Cambria"/>
          <w:b/>
          <w:bCs/>
          <w:sz w:val="24"/>
          <w:szCs w:val="24"/>
          <w:lang w:val="fr-FR"/>
        </w:rPr>
        <w:t xml:space="preserve">Finalement, au lieu d'opposer la raison et la vie comme un comptable et un artiste, il s'agit de penser </w:t>
      </w:r>
      <w:r w:rsidR="009947E5" w:rsidRPr="009241E0">
        <w:rPr>
          <w:rFonts w:ascii="Cambria" w:hAnsi="Cambria"/>
          <w:b/>
          <w:bCs/>
          <w:sz w:val="24"/>
          <w:szCs w:val="24"/>
          <w:lang w:val="fr-FR"/>
        </w:rPr>
        <w:t xml:space="preserve">un rationalisme </w:t>
      </w:r>
      <w:r w:rsidRPr="009241E0">
        <w:rPr>
          <w:rFonts w:ascii="Cambria" w:hAnsi="Cambria"/>
          <w:b/>
          <w:bCs/>
          <w:sz w:val="24"/>
          <w:szCs w:val="24"/>
          <w:lang w:val="fr-FR"/>
        </w:rPr>
        <w:t>vivant</w:t>
      </w:r>
    </w:p>
    <w:p w14:paraId="0AE33CB9" w14:textId="4EB3F36C" w:rsidR="009947E5" w:rsidRPr="009241E0" w:rsidRDefault="009947E5" w:rsidP="009947E5">
      <w:pPr>
        <w:pStyle w:val="Paragraphedeliste"/>
        <w:numPr>
          <w:ilvl w:val="0"/>
          <w:numId w:val="18"/>
        </w:numPr>
        <w:jc w:val="both"/>
        <w:rPr>
          <w:rFonts w:ascii="Cambria" w:hAnsi="Cambria"/>
          <w:sz w:val="24"/>
          <w:szCs w:val="24"/>
          <w:lang w:val="fr-FR"/>
        </w:rPr>
      </w:pPr>
      <w:r w:rsidRPr="009241E0">
        <w:rPr>
          <w:rFonts w:ascii="Cambria" w:hAnsi="Cambria"/>
          <w:sz w:val="24"/>
          <w:szCs w:val="24"/>
          <w:lang w:val="fr-FR"/>
        </w:rPr>
        <w:t xml:space="preserve">L’anarchie du vivant, loin d’être pure désorganisation « anarchique », s’avère créatrice, puisqu’elle engendre adaptation et nouveauté </w:t>
      </w:r>
      <w:r w:rsidR="004D3BD0">
        <w:rPr>
          <w:rFonts w:ascii="Cambria" w:hAnsi="Cambria"/>
          <w:sz w:val="24"/>
          <w:szCs w:val="24"/>
          <w:lang w:val="fr-FR"/>
        </w:rPr>
        <w:t xml:space="preserve">selon sa logique propre </w:t>
      </w:r>
    </w:p>
    <w:p w14:paraId="0804E453" w14:textId="132C8549" w:rsidR="00497CDC" w:rsidRPr="009241E0" w:rsidRDefault="00497CDC" w:rsidP="009947E5">
      <w:pPr>
        <w:pStyle w:val="Paragraphedeliste"/>
        <w:numPr>
          <w:ilvl w:val="0"/>
          <w:numId w:val="18"/>
        </w:numPr>
        <w:jc w:val="both"/>
        <w:rPr>
          <w:rFonts w:ascii="Cambria" w:hAnsi="Cambria"/>
          <w:sz w:val="24"/>
          <w:szCs w:val="24"/>
          <w:lang w:val="fr-FR"/>
        </w:rPr>
      </w:pPr>
      <w:r w:rsidRPr="009241E0">
        <w:rPr>
          <w:rFonts w:ascii="Cambria" w:hAnsi="Cambria"/>
          <w:sz w:val="24"/>
          <w:szCs w:val="24"/>
          <w:lang w:val="fr-FR"/>
        </w:rPr>
        <w:t>La raison, transformée par sa rencontre avec la vie, devient souple, évolutive et ouverte à la contingence : ni bête, ni dieu, l'homme doit se faire « comptable » et « artiste » à la fois.</w:t>
      </w:r>
    </w:p>
    <w:p w14:paraId="208E6329" w14:textId="4559C8CA" w:rsidR="00DC6158" w:rsidRPr="009241E0" w:rsidRDefault="00497CDC" w:rsidP="009947E5">
      <w:pPr>
        <w:pStyle w:val="Paragraphedeliste"/>
        <w:numPr>
          <w:ilvl w:val="0"/>
          <w:numId w:val="18"/>
        </w:numPr>
        <w:jc w:val="both"/>
        <w:rPr>
          <w:rFonts w:ascii="Cambria" w:hAnsi="Cambria"/>
          <w:sz w:val="24"/>
          <w:szCs w:val="24"/>
          <w:lang w:val="fr-FR"/>
        </w:rPr>
      </w:pPr>
      <w:r w:rsidRPr="009241E0">
        <w:rPr>
          <w:rFonts w:ascii="Cambria" w:hAnsi="Cambria"/>
          <w:sz w:val="24"/>
          <w:szCs w:val="24"/>
          <w:lang w:val="fr-FR"/>
        </w:rPr>
        <w:t>En définitive, il importe moins de savoir qui de la raison ou de la vie est le « moins rassurant » que de savoir que faire de cette peur. N’est-ce pas finalement la peur qui est paradoxalement le moteur de la pensée qui cherche à rendre la vie plus rassurante ?</w:t>
      </w:r>
    </w:p>
    <w:p w14:paraId="6A1114D4" w14:textId="7C6B38EE" w:rsidR="009947E5" w:rsidRPr="009241E0" w:rsidRDefault="009947E5" w:rsidP="009947E5">
      <w:pPr>
        <w:rPr>
          <w:rFonts w:ascii="Cambria" w:hAnsi="Cambria"/>
          <w:sz w:val="24"/>
          <w:szCs w:val="24"/>
          <w:lang w:val="fr-FR"/>
        </w:rPr>
      </w:pPr>
    </w:p>
    <w:p w14:paraId="1C4A682A" w14:textId="77777777" w:rsidR="00DC6158" w:rsidRPr="009241E0" w:rsidRDefault="00DC6158" w:rsidP="001919B5">
      <w:pPr>
        <w:rPr>
          <w:rFonts w:ascii="Cambria" w:hAnsi="Cambria"/>
          <w:sz w:val="24"/>
          <w:szCs w:val="24"/>
          <w:lang w:val="fr-FR"/>
        </w:rPr>
      </w:pPr>
    </w:p>
    <w:p w14:paraId="6652906B" w14:textId="69EC4E4B" w:rsidR="005C788C" w:rsidRPr="009241E0" w:rsidRDefault="005C788C" w:rsidP="001C00B4">
      <w:pPr>
        <w:jc w:val="both"/>
        <w:rPr>
          <w:rFonts w:ascii="Cambria" w:hAnsi="Cambria"/>
          <w:sz w:val="24"/>
          <w:szCs w:val="24"/>
          <w:lang w:val="fr-FR"/>
        </w:rPr>
      </w:pPr>
      <w:r w:rsidRPr="009241E0">
        <w:rPr>
          <w:rFonts w:ascii="Cambria" w:hAnsi="Cambria"/>
          <w:sz w:val="24"/>
          <w:szCs w:val="24"/>
          <w:lang w:val="fr-FR"/>
        </w:rPr>
        <w:t xml:space="preserve"> </w:t>
      </w:r>
    </w:p>
    <w:p w14:paraId="542EE248" w14:textId="77777777" w:rsidR="009241E0" w:rsidRPr="009241E0" w:rsidRDefault="009241E0">
      <w:pPr>
        <w:widowControl/>
        <w:autoSpaceDE/>
        <w:autoSpaceDN/>
        <w:spacing w:after="160" w:line="259" w:lineRule="auto"/>
        <w:rPr>
          <w:rFonts w:ascii="Cambria" w:hAnsi="Cambria"/>
          <w:b/>
          <w:bCs/>
          <w:sz w:val="24"/>
          <w:szCs w:val="24"/>
          <w:lang w:val="fr-FR"/>
        </w:rPr>
      </w:pPr>
      <w:r w:rsidRPr="009241E0">
        <w:rPr>
          <w:rFonts w:ascii="Cambria" w:hAnsi="Cambria"/>
          <w:b/>
          <w:bCs/>
          <w:sz w:val="24"/>
          <w:szCs w:val="24"/>
          <w:lang w:val="fr-FR"/>
        </w:rPr>
        <w:br w:type="page"/>
      </w:r>
    </w:p>
    <w:p w14:paraId="0C37E64F" w14:textId="00F8645D" w:rsidR="00DC6158" w:rsidRDefault="00DC6158" w:rsidP="00DC6158">
      <w:pPr>
        <w:jc w:val="center"/>
        <w:rPr>
          <w:rFonts w:ascii="Cambria" w:hAnsi="Cambria"/>
          <w:b/>
          <w:bCs/>
          <w:sz w:val="24"/>
          <w:szCs w:val="24"/>
          <w:lang w:val="fr-FR"/>
        </w:rPr>
      </w:pPr>
      <w:r w:rsidRPr="009241E0">
        <w:rPr>
          <w:rFonts w:ascii="Cambria" w:hAnsi="Cambria"/>
          <w:b/>
          <w:bCs/>
          <w:sz w:val="24"/>
          <w:szCs w:val="24"/>
          <w:lang w:val="fr-FR"/>
        </w:rPr>
        <w:lastRenderedPageBreak/>
        <w:t>INTRODUCTION REDIGEE</w:t>
      </w:r>
    </w:p>
    <w:p w14:paraId="4D470E4D" w14:textId="77777777" w:rsidR="004A4364" w:rsidRPr="009241E0" w:rsidRDefault="004A4364" w:rsidP="00DC6158">
      <w:pPr>
        <w:jc w:val="center"/>
        <w:rPr>
          <w:rFonts w:ascii="Cambria" w:hAnsi="Cambria"/>
          <w:b/>
          <w:bCs/>
          <w:sz w:val="24"/>
          <w:szCs w:val="24"/>
          <w:lang w:val="fr-FR"/>
        </w:rPr>
      </w:pPr>
    </w:p>
    <w:p w14:paraId="05D62831" w14:textId="77777777" w:rsidR="00182462" w:rsidRPr="009241E0" w:rsidRDefault="00182462" w:rsidP="00182462">
      <w:pPr>
        <w:rPr>
          <w:rFonts w:ascii="Cambria" w:hAnsi="Cambria"/>
          <w:b/>
          <w:bCs/>
          <w:sz w:val="24"/>
          <w:szCs w:val="24"/>
          <w:lang w:val="fr-FR"/>
        </w:rPr>
      </w:pPr>
    </w:p>
    <w:p w14:paraId="74D6EF24" w14:textId="7B3419C7" w:rsidR="00182462" w:rsidRDefault="00182462" w:rsidP="009241E0">
      <w:pPr>
        <w:ind w:firstLine="708"/>
        <w:jc w:val="both"/>
        <w:rPr>
          <w:rFonts w:ascii="Cambria" w:hAnsi="Cambria"/>
          <w:sz w:val="24"/>
          <w:szCs w:val="24"/>
          <w:lang w:val="fr-FR"/>
        </w:rPr>
      </w:pPr>
      <w:r w:rsidRPr="009241E0">
        <w:rPr>
          <w:rFonts w:ascii="Cambria" w:hAnsi="Cambria"/>
          <w:sz w:val="24"/>
          <w:szCs w:val="24"/>
          <w:lang w:val="fr-FR"/>
        </w:rPr>
        <w:t xml:space="preserve">Dans </w:t>
      </w:r>
      <w:r w:rsidRPr="009241E0">
        <w:rPr>
          <w:rFonts w:ascii="Cambria" w:hAnsi="Cambria"/>
          <w:i/>
          <w:iCs/>
          <w:sz w:val="24"/>
          <w:szCs w:val="24"/>
          <w:lang w:val="fr-FR"/>
        </w:rPr>
        <w:t>L’Évolution créatrice</w:t>
      </w:r>
      <w:r w:rsidRPr="009241E0">
        <w:rPr>
          <w:rFonts w:ascii="Cambria" w:hAnsi="Cambria"/>
          <w:sz w:val="24"/>
          <w:szCs w:val="24"/>
          <w:lang w:val="fr-FR"/>
        </w:rPr>
        <w:t xml:space="preserve"> (1907), Henri Bergson oppose l</w:t>
      </w:r>
      <w:proofErr w:type="gramStart"/>
      <w:r w:rsidRPr="009241E0">
        <w:rPr>
          <w:rFonts w:ascii="Cambria" w:hAnsi="Cambria"/>
          <w:sz w:val="24"/>
          <w:szCs w:val="24"/>
          <w:lang w:val="fr-FR"/>
        </w:rPr>
        <w:t>’«</w:t>
      </w:r>
      <w:proofErr w:type="gramEnd"/>
      <w:r w:rsidRPr="009241E0">
        <w:rPr>
          <w:rFonts w:ascii="Cambria" w:hAnsi="Cambria"/>
          <w:sz w:val="24"/>
          <w:szCs w:val="24"/>
          <w:lang w:val="fr-FR"/>
        </w:rPr>
        <w:t xml:space="preserve"> intelligence », outil de classement et de calcul, à l</w:t>
      </w:r>
      <w:proofErr w:type="gramStart"/>
      <w:r w:rsidRPr="009241E0">
        <w:rPr>
          <w:rFonts w:ascii="Cambria" w:hAnsi="Cambria"/>
          <w:sz w:val="24"/>
          <w:szCs w:val="24"/>
          <w:lang w:val="fr-FR"/>
        </w:rPr>
        <w:t>’«</w:t>
      </w:r>
      <w:proofErr w:type="gramEnd"/>
      <w:r w:rsidRPr="009241E0">
        <w:rPr>
          <w:rFonts w:ascii="Cambria" w:hAnsi="Cambria"/>
          <w:sz w:val="24"/>
          <w:szCs w:val="24"/>
          <w:lang w:val="fr-FR"/>
        </w:rPr>
        <w:t xml:space="preserve"> intuition », faculté vitale capable de saisir le mouvement du vivant. </w:t>
      </w:r>
      <w:r w:rsidR="009241E0" w:rsidRPr="009241E0">
        <w:rPr>
          <w:rFonts w:ascii="Cambria" w:hAnsi="Cambria"/>
          <w:sz w:val="24"/>
          <w:szCs w:val="24"/>
          <w:lang w:val="fr-FR"/>
        </w:rPr>
        <w:t>« </w:t>
      </w:r>
      <w:r w:rsidRPr="009241E0">
        <w:rPr>
          <w:rFonts w:ascii="Cambria" w:hAnsi="Cambria"/>
          <w:sz w:val="24"/>
          <w:szCs w:val="24"/>
          <w:lang w:val="fr-FR"/>
        </w:rPr>
        <w:t xml:space="preserve">Il y a des choses que l’intelligence seule est capable de chercher, mais que, par elle-même, elle ne trouvera jamais. Ces choses, l’instinct seul les trouverait ; mais il ne les recherchera jamais. » Bergson oppose la démarche méthodique, rationnelle, et calculatrice de l’intelligence — propre à la raison — à la spontanéité vitale, immédiate, et créatrice de l’instinct ou de l’intuition. Cette tension entre la logique discursive et la vie intuitive anticipe très directement la distinction que Georges Canguilhem formule en la radicalisant dans un style </w:t>
      </w:r>
      <w:r w:rsidR="009241E0" w:rsidRPr="009241E0">
        <w:rPr>
          <w:rFonts w:ascii="Cambria" w:hAnsi="Cambria"/>
          <w:sz w:val="24"/>
          <w:szCs w:val="24"/>
          <w:lang w:val="fr-FR"/>
        </w:rPr>
        <w:t xml:space="preserve">lapidaire : </w:t>
      </w:r>
      <w:r w:rsidRPr="009241E0">
        <w:rPr>
          <w:rFonts w:ascii="Cambria" w:hAnsi="Cambria"/>
          <w:sz w:val="24"/>
          <w:szCs w:val="24"/>
          <w:lang w:val="fr-FR"/>
        </w:rPr>
        <w:t xml:space="preserve">« Il est incontestable que la vie est un objet de pensée beaucoup moins rassurant que la raison. La raison est régulière comme un comptable. La vie est anarchique comme un artiste. » (Cours donnée en 1946-1947, </w:t>
      </w:r>
      <w:r w:rsidR="009241E0" w:rsidRPr="009241E0">
        <w:rPr>
          <w:rFonts w:ascii="Cambria" w:hAnsi="Cambria"/>
          <w:sz w:val="24"/>
          <w:szCs w:val="24"/>
          <w:lang w:val="fr-FR"/>
        </w:rPr>
        <w:t>« </w:t>
      </w:r>
      <w:r w:rsidRPr="009241E0">
        <w:rPr>
          <w:rFonts w:ascii="Cambria" w:hAnsi="Cambria"/>
          <w:sz w:val="24"/>
          <w:szCs w:val="24"/>
          <w:lang w:val="fr-FR"/>
        </w:rPr>
        <w:t xml:space="preserve">Philosophie et biologie ») Le philosophe interroge la vie comme objet de pensée et souligne la tension entre rationalité et vitalité : la raison, symbolisée par le comptable, incarne l’ordre, la prévisibilité et la mesure, alors que la vie, assimilée à l’artiste, exprime l’anarchie, l’imprévisibilité et la créativité. Ainsi, la vie trouble le confort intellectuel apporté par la raison qui, de son côté, structure et organise le réel pour le rendre intelligible tandis que la vie déborde ces cadres, introduisant le désordre, la surprise et </w:t>
      </w:r>
      <w:r w:rsidR="009241E0" w:rsidRPr="009241E0">
        <w:rPr>
          <w:rFonts w:ascii="Cambria" w:hAnsi="Cambria"/>
          <w:sz w:val="24"/>
          <w:szCs w:val="24"/>
          <w:lang w:val="fr-FR"/>
        </w:rPr>
        <w:t>la nouveauté</w:t>
      </w:r>
      <w:r w:rsidRPr="009241E0">
        <w:rPr>
          <w:rFonts w:ascii="Cambria" w:hAnsi="Cambria"/>
          <w:sz w:val="24"/>
          <w:szCs w:val="24"/>
          <w:lang w:val="fr-FR"/>
        </w:rPr>
        <w:t xml:space="preserve">. Pourtant la raison montre ses limites lorsqu’elle tente d’expliquer le vivant, car celui-ci résiste à toute systématisation absolue. La vie par ailleurs n'est pas pur désordre : elle obéit à des lois et offre le spectacle rassurant d’une certaine régularité. Il convient </w:t>
      </w:r>
      <w:r w:rsidR="009241E0" w:rsidRPr="009241E0">
        <w:rPr>
          <w:rFonts w:ascii="Cambria" w:hAnsi="Cambria"/>
          <w:sz w:val="24"/>
          <w:szCs w:val="24"/>
          <w:lang w:val="fr-FR"/>
        </w:rPr>
        <w:t xml:space="preserve">dès lors </w:t>
      </w:r>
      <w:r w:rsidRPr="009241E0">
        <w:rPr>
          <w:rFonts w:ascii="Cambria" w:hAnsi="Cambria"/>
          <w:sz w:val="24"/>
          <w:szCs w:val="24"/>
          <w:lang w:val="fr-FR"/>
        </w:rPr>
        <w:t xml:space="preserve">de se demander </w:t>
      </w:r>
      <w:r w:rsidR="009241E0" w:rsidRPr="009241E0">
        <w:rPr>
          <w:rFonts w:ascii="Cambria" w:hAnsi="Cambria"/>
          <w:sz w:val="24"/>
          <w:szCs w:val="24"/>
          <w:lang w:val="fr-FR"/>
        </w:rPr>
        <w:t xml:space="preserve">si l’on peut vraiment se contenter d’opposer le désordre inquiétant de la vie et la rigueur rassurante de la raison alors même que la raison entend embrasser la vie dans toute sa liberté et son imprévisibilité. </w:t>
      </w:r>
      <w:r w:rsidRPr="009241E0">
        <w:rPr>
          <w:rFonts w:ascii="Cambria" w:hAnsi="Cambria"/>
          <w:sz w:val="24"/>
          <w:szCs w:val="24"/>
          <w:lang w:val="fr-FR"/>
        </w:rPr>
        <w:t>L’enjeu est de comprendre comment réconcilier la raison et la vie, le « comptable » et l</w:t>
      </w:r>
      <w:proofErr w:type="gramStart"/>
      <w:r w:rsidRPr="009241E0">
        <w:rPr>
          <w:rFonts w:ascii="Cambria" w:hAnsi="Cambria"/>
          <w:sz w:val="24"/>
          <w:szCs w:val="24"/>
          <w:lang w:val="fr-FR"/>
        </w:rPr>
        <w:t>’«</w:t>
      </w:r>
      <w:proofErr w:type="gramEnd"/>
      <w:r w:rsidRPr="009241E0">
        <w:rPr>
          <w:rFonts w:ascii="Cambria" w:hAnsi="Cambria"/>
          <w:sz w:val="24"/>
          <w:szCs w:val="24"/>
          <w:lang w:val="fr-FR"/>
        </w:rPr>
        <w:t xml:space="preserve"> artiste ». Notre propos s’appuiera sur l’ouvrage qui rassemble divers articles et conférences de Georges Canguilhem sous le titre de </w:t>
      </w:r>
      <w:r w:rsidRPr="009241E0">
        <w:rPr>
          <w:rFonts w:ascii="Cambria" w:hAnsi="Cambria"/>
          <w:i/>
          <w:iCs/>
          <w:sz w:val="24"/>
          <w:szCs w:val="24"/>
          <w:lang w:val="fr-FR"/>
        </w:rPr>
        <w:t>La Connaissance de la vie</w:t>
      </w:r>
      <w:r w:rsidRPr="009241E0">
        <w:rPr>
          <w:rFonts w:ascii="Cambria" w:hAnsi="Cambria"/>
          <w:sz w:val="24"/>
          <w:szCs w:val="24"/>
          <w:lang w:val="fr-FR"/>
        </w:rPr>
        <w:t xml:space="preserve">, </w:t>
      </w:r>
      <w:r w:rsidR="009241E0" w:rsidRPr="009241E0">
        <w:rPr>
          <w:rFonts w:ascii="Cambria" w:hAnsi="Cambria"/>
          <w:sz w:val="24"/>
          <w:szCs w:val="24"/>
          <w:lang w:val="fr-FR"/>
        </w:rPr>
        <w:t xml:space="preserve">sur </w:t>
      </w:r>
      <w:r w:rsidRPr="009241E0">
        <w:rPr>
          <w:rFonts w:ascii="Cambria" w:hAnsi="Cambria"/>
          <w:sz w:val="24"/>
          <w:szCs w:val="24"/>
          <w:lang w:val="fr-FR"/>
        </w:rPr>
        <w:t xml:space="preserve">le roman de Jules Verne, </w:t>
      </w:r>
      <w:r w:rsidRPr="009241E0">
        <w:rPr>
          <w:rFonts w:ascii="Cambria" w:hAnsi="Cambria"/>
          <w:i/>
          <w:iCs/>
          <w:sz w:val="24"/>
          <w:szCs w:val="24"/>
          <w:lang w:val="fr-FR"/>
        </w:rPr>
        <w:t>Vingt Mille Lieues sous les mers</w:t>
      </w:r>
      <w:r w:rsidRPr="009241E0">
        <w:rPr>
          <w:rFonts w:ascii="Cambria" w:hAnsi="Cambria"/>
          <w:sz w:val="24"/>
          <w:szCs w:val="24"/>
          <w:lang w:val="fr-FR"/>
        </w:rPr>
        <w:t xml:space="preserve">, et </w:t>
      </w:r>
      <w:r w:rsidR="009241E0" w:rsidRPr="009241E0">
        <w:rPr>
          <w:rFonts w:ascii="Cambria" w:hAnsi="Cambria"/>
          <w:sz w:val="24"/>
          <w:szCs w:val="24"/>
          <w:lang w:val="fr-FR"/>
        </w:rPr>
        <w:t xml:space="preserve">sur </w:t>
      </w:r>
      <w:r w:rsidRPr="009241E0">
        <w:rPr>
          <w:rFonts w:ascii="Cambria" w:hAnsi="Cambria"/>
          <w:sz w:val="24"/>
          <w:szCs w:val="24"/>
          <w:lang w:val="fr-FR"/>
        </w:rPr>
        <w:t xml:space="preserve">le roman autrichien de </w:t>
      </w:r>
      <w:proofErr w:type="spellStart"/>
      <w:r w:rsidRPr="009241E0">
        <w:rPr>
          <w:rFonts w:ascii="Cambria" w:hAnsi="Cambria"/>
          <w:sz w:val="24"/>
          <w:szCs w:val="24"/>
          <w:lang w:val="fr-FR"/>
        </w:rPr>
        <w:t>Marlen</w:t>
      </w:r>
      <w:proofErr w:type="spellEnd"/>
      <w:r w:rsidRPr="009241E0">
        <w:rPr>
          <w:rFonts w:ascii="Cambria" w:hAnsi="Cambria"/>
          <w:sz w:val="24"/>
          <w:szCs w:val="24"/>
          <w:lang w:val="fr-FR"/>
        </w:rPr>
        <w:t xml:space="preserve"> Haushofer, </w:t>
      </w:r>
      <w:r w:rsidRPr="009241E0">
        <w:rPr>
          <w:rFonts w:ascii="Cambria" w:hAnsi="Cambria"/>
          <w:i/>
          <w:iCs/>
          <w:sz w:val="24"/>
          <w:szCs w:val="24"/>
          <w:lang w:val="fr-FR"/>
        </w:rPr>
        <w:t>Le Mur invisible</w:t>
      </w:r>
      <w:r w:rsidRPr="009241E0">
        <w:rPr>
          <w:rFonts w:ascii="Cambria" w:hAnsi="Cambria"/>
          <w:sz w:val="24"/>
          <w:szCs w:val="24"/>
          <w:lang w:val="fr-FR"/>
        </w:rPr>
        <w:t>. Nous commencerons par prendre acte de l’antagonisme de la raison dans sa prétention à l’ordre et de la vie dans sa dimension anarchique. Puis nous verrons que cette opposition de la raison prétendument rassurante et de la vie s’avère un outil moins opérant qu’il n’y paraît. Seulement alors nous pourrons envisager une raison vivante qui ne maintient pas à distance la vie mais qui l’épouse avec souplesse.</w:t>
      </w:r>
    </w:p>
    <w:p w14:paraId="46FF2D4B" w14:textId="77777777" w:rsidR="00DF5EC9" w:rsidRDefault="00DF5EC9" w:rsidP="009241E0">
      <w:pPr>
        <w:ind w:firstLine="708"/>
        <w:jc w:val="both"/>
        <w:rPr>
          <w:rFonts w:ascii="Cambria" w:hAnsi="Cambria"/>
          <w:sz w:val="24"/>
          <w:szCs w:val="24"/>
          <w:lang w:val="fr-FR"/>
        </w:rPr>
      </w:pPr>
    </w:p>
    <w:p w14:paraId="3ADF3866" w14:textId="20837739" w:rsidR="00DF5EC9" w:rsidRDefault="00DF5EC9">
      <w:pPr>
        <w:widowControl/>
        <w:autoSpaceDE/>
        <w:autoSpaceDN/>
        <w:spacing w:after="160" w:line="259" w:lineRule="auto"/>
        <w:rPr>
          <w:rFonts w:ascii="Cambria" w:hAnsi="Cambria"/>
          <w:sz w:val="24"/>
          <w:szCs w:val="24"/>
          <w:lang w:val="fr-FR"/>
        </w:rPr>
      </w:pPr>
      <w:r>
        <w:rPr>
          <w:rFonts w:ascii="Cambria" w:hAnsi="Cambria"/>
          <w:sz w:val="24"/>
          <w:szCs w:val="24"/>
          <w:lang w:val="fr-FR"/>
        </w:rPr>
        <w:br w:type="page"/>
      </w:r>
    </w:p>
    <w:p w14:paraId="6E819B33" w14:textId="10EA7EFA" w:rsidR="00DF5EC9" w:rsidRPr="00DF5EC9" w:rsidRDefault="00DF5EC9" w:rsidP="00DF5EC9">
      <w:pPr>
        <w:jc w:val="center"/>
        <w:rPr>
          <w:rFonts w:ascii="Cambria" w:hAnsi="Cambria"/>
          <w:b/>
          <w:bCs/>
          <w:sz w:val="24"/>
          <w:szCs w:val="24"/>
          <w:lang w:val="fr-FR"/>
        </w:rPr>
      </w:pPr>
      <w:r w:rsidRPr="00DF5EC9">
        <w:rPr>
          <w:rFonts w:ascii="Cambria" w:hAnsi="Cambria"/>
          <w:b/>
          <w:bCs/>
          <w:sz w:val="24"/>
          <w:szCs w:val="24"/>
          <w:lang w:val="fr-FR"/>
        </w:rPr>
        <w:lastRenderedPageBreak/>
        <w:t>REDACTION (du III)</w:t>
      </w:r>
    </w:p>
    <w:p w14:paraId="2D5EB2EB" w14:textId="77777777" w:rsidR="00DF5EC9" w:rsidRDefault="00DF5EC9" w:rsidP="00DF5EC9">
      <w:pPr>
        <w:jc w:val="both"/>
        <w:rPr>
          <w:rFonts w:ascii="Cambria" w:hAnsi="Cambria"/>
          <w:sz w:val="24"/>
          <w:szCs w:val="24"/>
          <w:lang w:val="fr-FR"/>
        </w:rPr>
      </w:pPr>
    </w:p>
    <w:p w14:paraId="21E221B9" w14:textId="45034F8C" w:rsidR="00DF5EC9" w:rsidRPr="004D3BD0" w:rsidRDefault="00DF5EC9" w:rsidP="00DF5EC9">
      <w:pPr>
        <w:ind w:firstLine="708"/>
        <w:jc w:val="both"/>
        <w:rPr>
          <w:rFonts w:ascii="Cambria" w:hAnsi="Cambria"/>
          <w:sz w:val="24"/>
          <w:szCs w:val="24"/>
          <w:lang w:val="fr-FR"/>
        </w:rPr>
      </w:pPr>
      <w:r w:rsidRPr="00DF5EC9">
        <w:rPr>
          <w:rFonts w:ascii="Cambria" w:hAnsi="Cambria"/>
          <w:sz w:val="24"/>
          <w:szCs w:val="24"/>
          <w:lang w:val="fr-FR"/>
        </w:rPr>
        <w:t>La vie</w:t>
      </w:r>
      <w:r w:rsidR="001712D5" w:rsidRPr="004D3BD0">
        <w:rPr>
          <w:rFonts w:ascii="Cambria" w:hAnsi="Cambria"/>
          <w:sz w:val="24"/>
          <w:szCs w:val="24"/>
          <w:lang w:val="fr-FR"/>
        </w:rPr>
        <w:t xml:space="preserve"> est </w:t>
      </w:r>
      <w:r w:rsidRPr="00DF5EC9">
        <w:rPr>
          <w:rFonts w:ascii="Cambria" w:hAnsi="Cambria"/>
          <w:sz w:val="24"/>
          <w:szCs w:val="24"/>
          <w:lang w:val="fr-FR"/>
        </w:rPr>
        <w:t xml:space="preserve">loin d’être pure désorganisation </w:t>
      </w:r>
      <w:r w:rsidRPr="00DF5EC9">
        <w:rPr>
          <w:rFonts w:ascii="Cambria" w:hAnsi="Cambria"/>
          <w:b/>
          <w:bCs/>
          <w:sz w:val="24"/>
          <w:szCs w:val="24"/>
          <w:lang w:val="fr-FR"/>
        </w:rPr>
        <w:t>« anarchique »</w:t>
      </w:r>
      <w:r w:rsidR="001712D5" w:rsidRPr="004D3BD0">
        <w:rPr>
          <w:rFonts w:ascii="Cambria" w:hAnsi="Cambria"/>
          <w:sz w:val="24"/>
          <w:szCs w:val="24"/>
          <w:lang w:val="fr-FR"/>
        </w:rPr>
        <w:t xml:space="preserve"> puisqu’elle est </w:t>
      </w:r>
      <w:r w:rsidRPr="00DF5EC9">
        <w:rPr>
          <w:rFonts w:ascii="Cambria" w:hAnsi="Cambria"/>
          <w:sz w:val="24"/>
          <w:szCs w:val="24"/>
          <w:lang w:val="fr-FR"/>
        </w:rPr>
        <w:t>créatrice, engendre adaptation et nouveauté</w:t>
      </w:r>
      <w:r w:rsidRPr="004D3BD0">
        <w:rPr>
          <w:rFonts w:ascii="Cambria" w:hAnsi="Cambria"/>
          <w:sz w:val="24"/>
          <w:szCs w:val="24"/>
          <w:lang w:val="fr-FR"/>
        </w:rPr>
        <w:t xml:space="preserve">, </w:t>
      </w:r>
      <w:r w:rsidRPr="00DF5EC9">
        <w:rPr>
          <w:rFonts w:ascii="Cambria" w:hAnsi="Cambria"/>
          <w:sz w:val="24"/>
          <w:szCs w:val="24"/>
          <w:lang w:val="fr-FR"/>
        </w:rPr>
        <w:t>selon sa propre normativité. L'organisme manifeste une plasticité fonctionnelle qui lui confère une élasticité absente de la machine</w:t>
      </w:r>
      <w:r w:rsidR="001712D5" w:rsidRPr="004D3BD0">
        <w:rPr>
          <w:rFonts w:ascii="Cambria" w:hAnsi="Cambria"/>
          <w:sz w:val="24"/>
          <w:szCs w:val="24"/>
          <w:lang w:val="fr-FR"/>
        </w:rPr>
        <w:t xml:space="preserve">, se traduisant </w:t>
      </w:r>
      <w:r w:rsidRPr="00DF5EC9">
        <w:rPr>
          <w:rFonts w:ascii="Cambria" w:hAnsi="Cambria"/>
          <w:sz w:val="24"/>
          <w:szCs w:val="24"/>
          <w:lang w:val="fr-FR"/>
        </w:rPr>
        <w:t>par la vicariance des fonctions et la polyvalence des organes. Canguilhem donne l'exemple de l'estomac, qui ne sert pas uniquement à la digestion, mais participe aussi à la formation des cellules sanguines, ou encore de l’intestin qui se comporte comme un utérus dans l’expérience de Courrier (</w:t>
      </w:r>
      <w:r w:rsidRPr="00DF5EC9">
        <w:rPr>
          <w:rFonts w:ascii="Cambria" w:hAnsi="Cambria"/>
          <w:i/>
          <w:iCs/>
          <w:sz w:val="24"/>
          <w:szCs w:val="24"/>
          <w:lang w:val="fr-FR"/>
        </w:rPr>
        <w:t>La Connaissance de la vie</w:t>
      </w:r>
      <w:r w:rsidRPr="00DF5EC9">
        <w:rPr>
          <w:rFonts w:ascii="Cambria" w:hAnsi="Cambria"/>
          <w:sz w:val="24"/>
          <w:szCs w:val="24"/>
          <w:lang w:val="fr-FR"/>
        </w:rPr>
        <w:t xml:space="preserve">, p. 150-151). L'autonomie créatrice de la vie est manifeste dans la capacité de la </w:t>
      </w:r>
      <w:r w:rsidRPr="004D3BD0">
        <w:rPr>
          <w:rFonts w:ascii="Cambria" w:hAnsi="Cambria"/>
          <w:sz w:val="24"/>
          <w:szCs w:val="24"/>
          <w:lang w:val="fr-FR"/>
        </w:rPr>
        <w:t>protagoniste</w:t>
      </w:r>
      <w:r w:rsidRPr="00DF5EC9">
        <w:rPr>
          <w:rFonts w:ascii="Cambria" w:hAnsi="Cambria"/>
          <w:sz w:val="24"/>
          <w:szCs w:val="24"/>
          <w:lang w:val="fr-FR"/>
        </w:rPr>
        <w:t xml:space="preserve"> de </w:t>
      </w:r>
      <w:proofErr w:type="spellStart"/>
      <w:r w:rsidRPr="00DF5EC9">
        <w:rPr>
          <w:rFonts w:ascii="Cambria" w:hAnsi="Cambria"/>
          <w:sz w:val="24"/>
          <w:szCs w:val="24"/>
          <w:lang w:val="fr-FR"/>
        </w:rPr>
        <w:t>Marlen</w:t>
      </w:r>
      <w:proofErr w:type="spellEnd"/>
      <w:r w:rsidRPr="00DF5EC9">
        <w:rPr>
          <w:rFonts w:ascii="Cambria" w:hAnsi="Cambria"/>
          <w:sz w:val="24"/>
          <w:szCs w:val="24"/>
          <w:lang w:val="fr-FR"/>
        </w:rPr>
        <w:t xml:space="preserve"> Haushofer à inventer des solutions pratiques pour assurer sa subsistance. L'urgence de la survie la contraint à l'improvisation constante, transformant la forêt en un laboratoire d'adaptation où les échecs servent d'apprentissage. L’expérience de la survie la transforme</w:t>
      </w:r>
      <w:r w:rsidRPr="004D3BD0">
        <w:rPr>
          <w:rFonts w:ascii="Cambria" w:hAnsi="Cambria"/>
          <w:sz w:val="24"/>
          <w:szCs w:val="24"/>
          <w:lang w:val="fr-FR"/>
        </w:rPr>
        <w:t xml:space="preserve"> </w:t>
      </w:r>
      <w:r w:rsidRPr="00DF5EC9">
        <w:rPr>
          <w:rFonts w:ascii="Cambria" w:hAnsi="Cambria"/>
          <w:sz w:val="24"/>
          <w:szCs w:val="24"/>
          <w:lang w:val="fr-FR"/>
        </w:rPr>
        <w:t>: « Je ne suis plus celle que j'étais il y a deux ans » (</w:t>
      </w:r>
      <w:r w:rsidRPr="00DF5EC9">
        <w:rPr>
          <w:rFonts w:ascii="Cambria" w:hAnsi="Cambria"/>
          <w:i/>
          <w:iCs/>
          <w:sz w:val="24"/>
          <w:szCs w:val="24"/>
          <w:lang w:val="fr-FR"/>
        </w:rPr>
        <w:t>Le Mur invisible</w:t>
      </w:r>
      <w:r w:rsidRPr="00DF5EC9">
        <w:rPr>
          <w:rFonts w:ascii="Cambria" w:hAnsi="Cambria"/>
          <w:sz w:val="24"/>
          <w:szCs w:val="24"/>
          <w:lang w:val="fr-FR"/>
        </w:rPr>
        <w:t>, p. 77)</w:t>
      </w:r>
      <w:r w:rsidR="001712D5" w:rsidRPr="004D3BD0">
        <w:rPr>
          <w:rFonts w:ascii="Cambria" w:hAnsi="Cambria"/>
          <w:sz w:val="24"/>
          <w:szCs w:val="24"/>
          <w:lang w:val="fr-FR"/>
        </w:rPr>
        <w:t>,</w:t>
      </w:r>
      <w:r w:rsidRPr="00DF5EC9">
        <w:rPr>
          <w:rFonts w:ascii="Cambria" w:hAnsi="Cambria"/>
          <w:sz w:val="24"/>
          <w:szCs w:val="24"/>
          <w:lang w:val="fr-FR"/>
        </w:rPr>
        <w:t xml:space="preserve"> écrit</w:t>
      </w:r>
      <w:r w:rsidR="001712D5" w:rsidRPr="004D3BD0">
        <w:rPr>
          <w:rFonts w:ascii="Cambria" w:hAnsi="Cambria"/>
          <w:sz w:val="24"/>
          <w:szCs w:val="24"/>
          <w:lang w:val="fr-FR"/>
        </w:rPr>
        <w:t>-elle</w:t>
      </w:r>
      <w:r w:rsidRPr="004D3BD0">
        <w:rPr>
          <w:rFonts w:ascii="Cambria" w:hAnsi="Cambria"/>
          <w:sz w:val="24"/>
          <w:szCs w:val="24"/>
          <w:lang w:val="fr-FR"/>
        </w:rPr>
        <w:t xml:space="preserve">. </w:t>
      </w:r>
      <w:r w:rsidRPr="00DF5EC9">
        <w:rPr>
          <w:rFonts w:ascii="Cambria" w:hAnsi="Cambria"/>
          <w:sz w:val="24"/>
          <w:szCs w:val="24"/>
          <w:lang w:val="fr-FR"/>
        </w:rPr>
        <w:t xml:space="preserve">Sa résilience est la preuve d'une vitalité qui se manifeste par la volonté de continuer à vivre, en assumant le poids de l'existence. </w:t>
      </w:r>
      <w:r w:rsidR="004D3BD0" w:rsidRPr="004D3BD0">
        <w:rPr>
          <w:rFonts w:ascii="Cambria" w:hAnsi="Cambria"/>
          <w:sz w:val="24"/>
          <w:szCs w:val="24"/>
          <w:lang w:val="fr-FR"/>
        </w:rPr>
        <w:t>L</w:t>
      </w:r>
      <w:r w:rsidRPr="00DF5EC9">
        <w:rPr>
          <w:rFonts w:ascii="Cambria" w:hAnsi="Cambria"/>
          <w:sz w:val="24"/>
          <w:szCs w:val="24"/>
          <w:lang w:val="fr-FR"/>
        </w:rPr>
        <w:t>a narratrice découvre aussi cette logique vitale chez ses animaux, notamment chez sa vache Bella si « raisonnable », dont le comportement est régi par une sagesse instinctive. Elle affirme que « La raison habitait son corps tout entier et lui dictait ce qu'il fallait faire » (</w:t>
      </w:r>
      <w:r w:rsidRPr="00DF5EC9">
        <w:rPr>
          <w:rFonts w:ascii="Cambria" w:hAnsi="Cambria"/>
          <w:i/>
          <w:iCs/>
          <w:sz w:val="24"/>
          <w:szCs w:val="24"/>
          <w:lang w:val="fr-FR"/>
        </w:rPr>
        <w:t>Le Mur invisible</w:t>
      </w:r>
      <w:r w:rsidRPr="00DF5EC9">
        <w:rPr>
          <w:rFonts w:ascii="Cambria" w:hAnsi="Cambria"/>
          <w:sz w:val="24"/>
          <w:szCs w:val="24"/>
          <w:lang w:val="fr-FR"/>
        </w:rPr>
        <w:t>, p. 311), ce qui témoigne d'une intelligence non spéculative, intégrée à la fonction vitale de l'organisme. L'existence du Nautilus dans l'œuvre de Jules Verne, bien qu'étant une création humaine, est un manifeste d'autonomie et de normativité absolue face aux lois de la surface. Le sous-marin fonctionne comme un organisme vivant, autosuffisant en énergie et en ressources vitales. Il tire tout de la mer : les repas sont composés d'aliments exclusivement marins et les étoffes des vêtements sont « tissés avec le byssus de certains coquillages » (</w:t>
      </w:r>
      <w:r w:rsidRPr="00DF5EC9">
        <w:rPr>
          <w:rFonts w:ascii="Cambria" w:hAnsi="Cambria"/>
          <w:i/>
          <w:iCs/>
          <w:sz w:val="24"/>
          <w:szCs w:val="24"/>
          <w:lang w:val="fr-FR"/>
        </w:rPr>
        <w:t>Vingt-mille lieues sous les mers</w:t>
      </w:r>
      <w:r w:rsidRPr="00DF5EC9">
        <w:rPr>
          <w:rFonts w:ascii="Cambria" w:hAnsi="Cambria"/>
          <w:sz w:val="24"/>
          <w:szCs w:val="24"/>
          <w:lang w:val="fr-FR"/>
        </w:rPr>
        <w:t>, I, X)</w:t>
      </w:r>
      <w:r w:rsidR="004D3BD0" w:rsidRPr="004D3BD0">
        <w:rPr>
          <w:rFonts w:ascii="Cambria" w:hAnsi="Cambria"/>
          <w:sz w:val="24"/>
          <w:szCs w:val="24"/>
          <w:lang w:val="fr-FR"/>
        </w:rPr>
        <w:t>.</w:t>
      </w:r>
      <w:r w:rsidRPr="00DF5EC9">
        <w:rPr>
          <w:rFonts w:ascii="Cambria" w:hAnsi="Cambria"/>
          <w:sz w:val="24"/>
          <w:szCs w:val="24"/>
          <w:lang w:val="fr-FR"/>
        </w:rPr>
        <w:t xml:space="preserve"> Le Nautilus respire, comme un cétacé, en remontant à la surface pour renouveler sa provision d'air. Cette respiration est la preuve que la machine imite le vivant, dont Canguilhem a rappelé qu'il est capable de « s’</w:t>
      </w:r>
      <w:proofErr w:type="spellStart"/>
      <w:r w:rsidRPr="00DF5EC9">
        <w:rPr>
          <w:rFonts w:ascii="Cambria" w:hAnsi="Cambria"/>
          <w:sz w:val="24"/>
          <w:szCs w:val="24"/>
          <w:lang w:val="fr-FR"/>
        </w:rPr>
        <w:t>auto-organiser</w:t>
      </w:r>
      <w:proofErr w:type="spellEnd"/>
      <w:r w:rsidRPr="00DF5EC9">
        <w:rPr>
          <w:rFonts w:ascii="Cambria" w:hAnsi="Cambria"/>
          <w:sz w:val="24"/>
          <w:szCs w:val="24"/>
          <w:lang w:val="fr-FR"/>
        </w:rPr>
        <w:t xml:space="preserve"> ». </w:t>
      </w:r>
      <w:r w:rsidRPr="004D3BD0">
        <w:rPr>
          <w:rFonts w:ascii="Cambria" w:hAnsi="Cambria"/>
          <w:sz w:val="24"/>
          <w:szCs w:val="24"/>
          <w:lang w:val="fr-FR"/>
        </w:rPr>
        <w:t>Nulle anarchie donc dans le vivant</w:t>
      </w:r>
      <w:r w:rsidR="004D3BD0" w:rsidRPr="004D3BD0">
        <w:rPr>
          <w:rFonts w:ascii="Cambria" w:hAnsi="Cambria"/>
          <w:sz w:val="24"/>
          <w:szCs w:val="24"/>
          <w:lang w:val="fr-FR"/>
        </w:rPr>
        <w:t xml:space="preserve">, mais une </w:t>
      </w:r>
      <w:r w:rsidRPr="00DF5EC9">
        <w:rPr>
          <w:rFonts w:ascii="Cambria" w:hAnsi="Cambria"/>
          <w:sz w:val="24"/>
          <w:szCs w:val="24"/>
          <w:lang w:val="fr-FR"/>
        </w:rPr>
        <w:t xml:space="preserve">normativité et </w:t>
      </w:r>
      <w:r w:rsidR="004D3BD0" w:rsidRPr="004D3BD0">
        <w:rPr>
          <w:rFonts w:ascii="Cambria" w:hAnsi="Cambria"/>
          <w:sz w:val="24"/>
          <w:szCs w:val="24"/>
          <w:lang w:val="fr-FR"/>
        </w:rPr>
        <w:t>une</w:t>
      </w:r>
      <w:r w:rsidRPr="00DF5EC9">
        <w:rPr>
          <w:rFonts w:ascii="Cambria" w:hAnsi="Cambria"/>
          <w:sz w:val="24"/>
          <w:szCs w:val="24"/>
          <w:lang w:val="fr-FR"/>
        </w:rPr>
        <w:t xml:space="preserve"> logique propre</w:t>
      </w:r>
      <w:r w:rsidR="004D3BD0" w:rsidRPr="004D3BD0">
        <w:rPr>
          <w:rFonts w:ascii="Cambria" w:hAnsi="Cambria"/>
          <w:sz w:val="24"/>
          <w:szCs w:val="24"/>
          <w:lang w:val="fr-FR"/>
        </w:rPr>
        <w:t xml:space="preserve">s </w:t>
      </w:r>
      <w:r w:rsidRPr="00DF5EC9">
        <w:rPr>
          <w:rFonts w:ascii="Cambria" w:hAnsi="Cambria"/>
          <w:sz w:val="24"/>
          <w:szCs w:val="24"/>
          <w:lang w:val="fr-FR"/>
        </w:rPr>
        <w:t>:</w:t>
      </w:r>
      <w:r w:rsidRPr="004D3BD0">
        <w:rPr>
          <w:rFonts w:ascii="Cambria" w:hAnsi="Cambria"/>
          <w:sz w:val="24"/>
          <w:szCs w:val="24"/>
          <w:lang w:val="fr-FR"/>
        </w:rPr>
        <w:t xml:space="preserve"> </w:t>
      </w:r>
      <w:r w:rsidRPr="00DF5EC9">
        <w:rPr>
          <w:rFonts w:ascii="Cambria" w:hAnsi="Cambria"/>
          <w:sz w:val="24"/>
          <w:szCs w:val="24"/>
          <w:lang w:val="fr-FR"/>
        </w:rPr>
        <w:t>plasticité</w:t>
      </w:r>
      <w:r w:rsidRPr="004D3BD0">
        <w:rPr>
          <w:rFonts w:ascii="Cambria" w:hAnsi="Cambria"/>
          <w:sz w:val="24"/>
          <w:szCs w:val="24"/>
          <w:lang w:val="fr-FR"/>
        </w:rPr>
        <w:t xml:space="preserve"> et polyvalence </w:t>
      </w:r>
      <w:r w:rsidRPr="00DF5EC9">
        <w:rPr>
          <w:rFonts w:ascii="Cambria" w:hAnsi="Cambria"/>
          <w:sz w:val="24"/>
          <w:szCs w:val="24"/>
          <w:lang w:val="fr-FR"/>
        </w:rPr>
        <w:t xml:space="preserve">pour Canguilhem, résilience et transformation pour la narratrice de </w:t>
      </w:r>
      <w:proofErr w:type="spellStart"/>
      <w:r w:rsidRPr="00DF5EC9">
        <w:rPr>
          <w:rFonts w:ascii="Cambria" w:hAnsi="Cambria"/>
          <w:sz w:val="24"/>
          <w:szCs w:val="24"/>
          <w:lang w:val="fr-FR"/>
        </w:rPr>
        <w:t>Marlen</w:t>
      </w:r>
      <w:proofErr w:type="spellEnd"/>
      <w:r w:rsidRPr="00DF5EC9">
        <w:rPr>
          <w:rFonts w:ascii="Cambria" w:hAnsi="Cambria"/>
          <w:sz w:val="24"/>
          <w:szCs w:val="24"/>
          <w:lang w:val="fr-FR"/>
        </w:rPr>
        <w:t xml:space="preserve"> Haushofer, création de ses propres lois appliquées au vivant comme à sa création technique pour le Capitaine Nemo.</w:t>
      </w:r>
    </w:p>
    <w:p w14:paraId="5853B305" w14:textId="1F304073" w:rsidR="00DF5EC9" w:rsidRPr="00DF5EC9" w:rsidRDefault="00DF5EC9" w:rsidP="00DF5EC9">
      <w:pPr>
        <w:ind w:firstLine="708"/>
        <w:jc w:val="both"/>
        <w:rPr>
          <w:rFonts w:ascii="Cambria" w:hAnsi="Cambria"/>
          <w:sz w:val="24"/>
          <w:szCs w:val="24"/>
          <w:lang w:val="fr-FR"/>
        </w:rPr>
      </w:pPr>
      <w:r w:rsidRPr="00DF5EC9">
        <w:rPr>
          <w:rFonts w:ascii="Cambria" w:hAnsi="Cambria"/>
          <w:sz w:val="24"/>
          <w:szCs w:val="24"/>
          <w:lang w:val="fr-FR"/>
        </w:rPr>
        <w:t xml:space="preserve">La raison, transformée par sa rencontre avec la vie, </w:t>
      </w:r>
      <w:r w:rsidR="004D3BD0" w:rsidRPr="004D3BD0">
        <w:rPr>
          <w:rFonts w:ascii="Cambria" w:hAnsi="Cambria"/>
          <w:sz w:val="24"/>
          <w:szCs w:val="24"/>
          <w:lang w:val="fr-FR"/>
        </w:rPr>
        <w:t xml:space="preserve">peut et doit </w:t>
      </w:r>
      <w:r w:rsidRPr="004D3BD0">
        <w:rPr>
          <w:rFonts w:ascii="Cambria" w:hAnsi="Cambria"/>
          <w:sz w:val="24"/>
          <w:szCs w:val="24"/>
          <w:lang w:val="fr-FR"/>
        </w:rPr>
        <w:t xml:space="preserve">donc devenir </w:t>
      </w:r>
      <w:r w:rsidRPr="00DF5EC9">
        <w:rPr>
          <w:rFonts w:ascii="Cambria" w:hAnsi="Cambria"/>
          <w:sz w:val="24"/>
          <w:szCs w:val="24"/>
          <w:lang w:val="fr-FR"/>
        </w:rPr>
        <w:t xml:space="preserve">souple, évolutive et ouverte à la contingence : ni bête, ni dieu, l'homme doit </w:t>
      </w:r>
      <w:r w:rsidRPr="00DF5EC9">
        <w:rPr>
          <w:rFonts w:ascii="Cambria" w:hAnsi="Cambria"/>
          <w:b/>
          <w:bCs/>
          <w:sz w:val="24"/>
          <w:szCs w:val="24"/>
          <w:lang w:val="fr-FR"/>
        </w:rPr>
        <w:t>se faire « comptable » et « artiste » à la fois</w:t>
      </w:r>
      <w:r w:rsidRPr="00DF5EC9">
        <w:rPr>
          <w:rFonts w:ascii="Cambria" w:hAnsi="Cambria"/>
          <w:sz w:val="24"/>
          <w:szCs w:val="24"/>
          <w:lang w:val="fr-FR"/>
        </w:rPr>
        <w:t xml:space="preserve">. Face à </w:t>
      </w:r>
      <w:r w:rsidRPr="004D3BD0">
        <w:rPr>
          <w:rFonts w:ascii="Cambria" w:hAnsi="Cambria"/>
          <w:sz w:val="24"/>
          <w:szCs w:val="24"/>
          <w:lang w:val="fr-FR"/>
        </w:rPr>
        <w:t xml:space="preserve">une nature </w:t>
      </w:r>
      <w:r w:rsidRPr="00DF5EC9">
        <w:rPr>
          <w:rFonts w:ascii="Cambria" w:hAnsi="Cambria"/>
          <w:sz w:val="24"/>
          <w:szCs w:val="24"/>
          <w:lang w:val="fr-FR"/>
        </w:rPr>
        <w:t xml:space="preserve">en perpétuel devenir, la raison </w:t>
      </w:r>
      <w:r w:rsidR="004D3BD0" w:rsidRPr="004D3BD0">
        <w:rPr>
          <w:rFonts w:ascii="Cambria" w:hAnsi="Cambria"/>
          <w:sz w:val="24"/>
          <w:szCs w:val="24"/>
          <w:lang w:val="fr-FR"/>
        </w:rPr>
        <w:t xml:space="preserve">gagne à </w:t>
      </w:r>
      <w:r w:rsidRPr="00DF5EC9">
        <w:rPr>
          <w:rFonts w:ascii="Cambria" w:hAnsi="Cambria"/>
          <w:sz w:val="24"/>
          <w:szCs w:val="24"/>
          <w:lang w:val="fr-FR"/>
        </w:rPr>
        <w:t>se renouveler pour permettre à l'homme un « nouvel équilibre avec le monde, une nouvelle forme et une nouvelle organisation de sa vie » (</w:t>
      </w:r>
      <w:r w:rsidRPr="00DF5EC9">
        <w:rPr>
          <w:rFonts w:ascii="Cambria" w:hAnsi="Cambria"/>
          <w:i/>
          <w:iCs/>
          <w:sz w:val="24"/>
          <w:szCs w:val="24"/>
          <w:lang w:val="fr-FR"/>
        </w:rPr>
        <w:t>La Connaissance de la vie</w:t>
      </w:r>
      <w:r w:rsidRPr="00DF5EC9">
        <w:rPr>
          <w:rFonts w:ascii="Cambria" w:hAnsi="Cambria"/>
          <w:sz w:val="24"/>
          <w:szCs w:val="24"/>
          <w:lang w:val="fr-FR"/>
        </w:rPr>
        <w:t>, p. 12)</w:t>
      </w:r>
      <w:r w:rsidR="001712D5" w:rsidRPr="004D3BD0">
        <w:rPr>
          <w:rFonts w:ascii="Cambria" w:hAnsi="Cambria"/>
          <w:sz w:val="24"/>
          <w:szCs w:val="24"/>
          <w:lang w:val="fr-FR"/>
        </w:rPr>
        <w:t xml:space="preserve">. </w:t>
      </w:r>
      <w:r w:rsidRPr="00DF5EC9">
        <w:rPr>
          <w:rFonts w:ascii="Cambria" w:hAnsi="Cambria"/>
          <w:sz w:val="24"/>
          <w:szCs w:val="24"/>
          <w:lang w:val="fr-FR"/>
        </w:rPr>
        <w:t xml:space="preserve">C'est en intégrant cette flexibilité et en acceptant l'échec comme un apprentissage que l'homme se situe à une juste place, rejetant à la fois la passivité de la bête et l'illusion d'un savoir parfait propre à un dieu. Cette transformation de la raison, initialement « régulière comme un comptable », en une raison plus « artiste » si l’on peut dire, est vécue intensément par la narratrice de </w:t>
      </w:r>
      <w:proofErr w:type="spellStart"/>
      <w:r w:rsidRPr="00DF5EC9">
        <w:rPr>
          <w:rFonts w:ascii="Cambria" w:hAnsi="Cambria"/>
          <w:sz w:val="24"/>
          <w:szCs w:val="24"/>
          <w:lang w:val="fr-FR"/>
        </w:rPr>
        <w:t>Marlen</w:t>
      </w:r>
      <w:proofErr w:type="spellEnd"/>
      <w:r w:rsidRPr="00DF5EC9">
        <w:rPr>
          <w:rFonts w:ascii="Cambria" w:hAnsi="Cambria"/>
          <w:sz w:val="24"/>
          <w:szCs w:val="24"/>
          <w:lang w:val="fr-FR"/>
        </w:rPr>
        <w:t xml:space="preserve"> Haushofer qui pense autrement la folie à la faveur de son expérience forcée dans la forêt. Elle découvre ironiquement que la « marotte » de son cousin (Hugo) se révèle être une « bénédiction » vitale pour </w:t>
      </w:r>
      <w:r w:rsidR="004D3BD0" w:rsidRPr="004D3BD0">
        <w:rPr>
          <w:rFonts w:ascii="Cambria" w:hAnsi="Cambria"/>
          <w:sz w:val="24"/>
          <w:szCs w:val="24"/>
          <w:lang w:val="fr-FR"/>
        </w:rPr>
        <w:t>elle</w:t>
      </w:r>
      <w:r w:rsidRPr="00DF5EC9">
        <w:rPr>
          <w:rFonts w:ascii="Cambria" w:hAnsi="Cambria"/>
          <w:sz w:val="24"/>
          <w:szCs w:val="24"/>
          <w:lang w:val="fr-FR"/>
        </w:rPr>
        <w:t>, grâce à l'outillage et aux provisions accumulées. Elle bénit son cousin pour sa folie</w:t>
      </w:r>
      <w:r w:rsidR="004D3BD0" w:rsidRPr="004D3BD0">
        <w:rPr>
          <w:rFonts w:ascii="Cambria" w:hAnsi="Cambria"/>
          <w:sz w:val="24"/>
          <w:szCs w:val="24"/>
          <w:lang w:val="fr-FR"/>
        </w:rPr>
        <w:t xml:space="preserve"> : </w:t>
      </w:r>
      <w:r w:rsidRPr="00DF5EC9">
        <w:rPr>
          <w:rFonts w:ascii="Cambria" w:hAnsi="Cambria"/>
          <w:sz w:val="24"/>
          <w:szCs w:val="24"/>
          <w:lang w:val="fr-FR"/>
        </w:rPr>
        <w:t>« Si maintenant je suis encore en vie, je le dois aux petites extravagances de Hugo. » (</w:t>
      </w:r>
      <w:r w:rsidRPr="00DF5EC9">
        <w:rPr>
          <w:rFonts w:ascii="Cambria" w:hAnsi="Cambria"/>
          <w:i/>
          <w:iCs/>
          <w:sz w:val="24"/>
          <w:szCs w:val="24"/>
          <w:lang w:val="fr-FR"/>
        </w:rPr>
        <w:t>Le Mur invisible</w:t>
      </w:r>
      <w:r w:rsidRPr="00DF5EC9">
        <w:rPr>
          <w:rFonts w:ascii="Cambria" w:hAnsi="Cambria"/>
          <w:sz w:val="24"/>
          <w:szCs w:val="24"/>
          <w:lang w:val="fr-FR"/>
        </w:rPr>
        <w:t>, p. 41). Après l'effondrement de son ancienne vie, dominée par les calculs et la planification, elle apprend à embrasser l'incertitude du devenir</w:t>
      </w:r>
      <w:r w:rsidR="001712D5" w:rsidRPr="004D3BD0">
        <w:rPr>
          <w:rFonts w:ascii="Cambria" w:hAnsi="Cambria"/>
          <w:sz w:val="24"/>
          <w:szCs w:val="24"/>
          <w:lang w:val="fr-FR"/>
        </w:rPr>
        <w:t xml:space="preserve"> et </w:t>
      </w:r>
      <w:r w:rsidRPr="00DF5EC9">
        <w:rPr>
          <w:rFonts w:ascii="Cambria" w:hAnsi="Cambria"/>
          <w:sz w:val="24"/>
          <w:szCs w:val="24"/>
          <w:lang w:val="fr-FR"/>
        </w:rPr>
        <w:t>doit désormais conjuguer l'aspect « comptable » indispensable à la survie – gér</w:t>
      </w:r>
      <w:r w:rsidR="004D3BD0" w:rsidRPr="004D3BD0">
        <w:rPr>
          <w:rFonts w:ascii="Cambria" w:hAnsi="Cambria"/>
          <w:sz w:val="24"/>
          <w:szCs w:val="24"/>
          <w:lang w:val="fr-FR"/>
        </w:rPr>
        <w:t xml:space="preserve">er </w:t>
      </w:r>
      <w:r w:rsidRPr="00DF5EC9">
        <w:rPr>
          <w:rFonts w:ascii="Cambria" w:hAnsi="Cambria"/>
          <w:sz w:val="24"/>
          <w:szCs w:val="24"/>
          <w:lang w:val="fr-FR"/>
        </w:rPr>
        <w:t>ses réserves</w:t>
      </w:r>
      <w:r w:rsidR="004D3BD0" w:rsidRPr="004D3BD0">
        <w:rPr>
          <w:rFonts w:ascii="Cambria" w:hAnsi="Cambria"/>
          <w:sz w:val="24"/>
          <w:szCs w:val="24"/>
          <w:lang w:val="fr-FR"/>
        </w:rPr>
        <w:t xml:space="preserve">, </w:t>
      </w:r>
      <w:r w:rsidRPr="00DF5EC9">
        <w:rPr>
          <w:rFonts w:ascii="Cambria" w:hAnsi="Cambria"/>
          <w:sz w:val="24"/>
          <w:szCs w:val="24"/>
          <w:lang w:val="fr-FR"/>
        </w:rPr>
        <w:t>organis</w:t>
      </w:r>
      <w:r w:rsidR="004D3BD0" w:rsidRPr="004D3BD0">
        <w:rPr>
          <w:rFonts w:ascii="Cambria" w:hAnsi="Cambria"/>
          <w:sz w:val="24"/>
          <w:szCs w:val="24"/>
          <w:lang w:val="fr-FR"/>
        </w:rPr>
        <w:t xml:space="preserve">er </w:t>
      </w:r>
      <w:r w:rsidRPr="00DF5EC9">
        <w:rPr>
          <w:rFonts w:ascii="Cambria" w:hAnsi="Cambria"/>
          <w:sz w:val="24"/>
          <w:szCs w:val="24"/>
          <w:lang w:val="fr-FR"/>
        </w:rPr>
        <w:t xml:space="preserve">les travaux paysans </w:t>
      </w:r>
      <w:r w:rsidRPr="00DF5EC9">
        <w:rPr>
          <w:rFonts w:ascii="Cambria" w:hAnsi="Cambria"/>
          <w:sz w:val="24"/>
          <w:szCs w:val="24"/>
          <w:lang w:val="fr-FR"/>
        </w:rPr>
        <w:lastRenderedPageBreak/>
        <w:t>– avec l'aspect « artiste » de la contemplation et de l'écriture</w:t>
      </w:r>
      <w:r w:rsidR="004D3BD0" w:rsidRPr="004D3BD0">
        <w:rPr>
          <w:rFonts w:ascii="Cambria" w:hAnsi="Cambria"/>
          <w:sz w:val="24"/>
          <w:szCs w:val="24"/>
          <w:lang w:val="fr-FR"/>
        </w:rPr>
        <w:t xml:space="preserve">. </w:t>
      </w:r>
      <w:r w:rsidRPr="00DF5EC9">
        <w:rPr>
          <w:rFonts w:ascii="Cambria" w:hAnsi="Cambria"/>
          <w:sz w:val="24"/>
          <w:szCs w:val="24"/>
          <w:lang w:val="fr-FR"/>
        </w:rPr>
        <w:t>Dans</w:t>
      </w:r>
      <w:r w:rsidR="004D3BD0" w:rsidRPr="004D3BD0">
        <w:rPr>
          <w:rFonts w:ascii="Cambria" w:hAnsi="Cambria"/>
          <w:sz w:val="24"/>
          <w:szCs w:val="24"/>
          <w:lang w:val="fr-FR"/>
        </w:rPr>
        <w:t xml:space="preserve"> le roman de Verne, </w:t>
      </w:r>
      <w:r w:rsidRPr="00DF5EC9">
        <w:rPr>
          <w:rFonts w:ascii="Cambria" w:hAnsi="Cambria"/>
          <w:sz w:val="24"/>
          <w:szCs w:val="24"/>
          <w:lang w:val="fr-FR"/>
        </w:rPr>
        <w:t xml:space="preserve">le professeur </w:t>
      </w:r>
      <w:proofErr w:type="spellStart"/>
      <w:r w:rsidRPr="00DF5EC9">
        <w:rPr>
          <w:rFonts w:ascii="Cambria" w:hAnsi="Cambria"/>
          <w:sz w:val="24"/>
          <w:szCs w:val="24"/>
          <w:lang w:val="fr-FR"/>
        </w:rPr>
        <w:t>Aronnax</w:t>
      </w:r>
      <w:proofErr w:type="spellEnd"/>
      <w:r w:rsidRPr="00DF5EC9">
        <w:rPr>
          <w:rFonts w:ascii="Cambria" w:hAnsi="Cambria"/>
          <w:sz w:val="24"/>
          <w:szCs w:val="24"/>
          <w:lang w:val="fr-FR"/>
        </w:rPr>
        <w:t xml:space="preserve"> lui-même, en </w:t>
      </w:r>
      <w:r w:rsidR="004D3BD0" w:rsidRPr="004D3BD0">
        <w:rPr>
          <w:rFonts w:ascii="Cambria" w:hAnsi="Cambria"/>
          <w:sz w:val="24"/>
          <w:szCs w:val="24"/>
          <w:lang w:val="fr-FR"/>
        </w:rPr>
        <w:t xml:space="preserve">voyageant avec </w:t>
      </w:r>
      <w:r w:rsidRPr="00DF5EC9">
        <w:rPr>
          <w:rFonts w:ascii="Cambria" w:hAnsi="Cambria"/>
          <w:sz w:val="24"/>
          <w:szCs w:val="24"/>
          <w:lang w:val="fr-FR"/>
        </w:rPr>
        <w:t>Nemo</w:t>
      </w:r>
      <w:r w:rsidR="004D3BD0" w:rsidRPr="004D3BD0">
        <w:rPr>
          <w:rFonts w:ascii="Cambria" w:hAnsi="Cambria"/>
          <w:sz w:val="24"/>
          <w:szCs w:val="24"/>
          <w:lang w:val="fr-FR"/>
        </w:rPr>
        <w:t xml:space="preserve"> </w:t>
      </w:r>
      <w:r w:rsidRPr="00DF5EC9">
        <w:rPr>
          <w:rFonts w:ascii="Cambria" w:hAnsi="Cambria"/>
          <w:sz w:val="24"/>
          <w:szCs w:val="24"/>
          <w:lang w:val="fr-FR"/>
        </w:rPr>
        <w:t>dans « le pays des merveilles »</w:t>
      </w:r>
      <w:r w:rsidR="004D3BD0" w:rsidRPr="004D3BD0">
        <w:rPr>
          <w:rFonts w:ascii="Cambria" w:hAnsi="Cambria"/>
          <w:sz w:val="24"/>
          <w:szCs w:val="24"/>
          <w:lang w:val="fr-FR"/>
        </w:rPr>
        <w:t>,</w:t>
      </w:r>
      <w:r w:rsidRPr="00DF5EC9">
        <w:rPr>
          <w:rFonts w:ascii="Cambria" w:hAnsi="Cambria"/>
          <w:sz w:val="24"/>
          <w:szCs w:val="24"/>
          <w:lang w:val="fr-FR"/>
        </w:rPr>
        <w:t xml:space="preserve"> s'affranchit de sa seule identité de scientifique rigide et « comptable » pour embrasser l'esthétique et le sublime de l'exploration, se faisant « artiste » et contemplatif.</w:t>
      </w:r>
      <w:r w:rsidR="004D3BD0" w:rsidRPr="004D3BD0">
        <w:rPr>
          <w:rFonts w:ascii="Cambria" w:hAnsi="Cambria"/>
          <w:sz w:val="24"/>
          <w:szCs w:val="24"/>
          <w:lang w:val="fr-FR"/>
        </w:rPr>
        <w:t xml:space="preserve"> Cette </w:t>
      </w:r>
      <w:r w:rsidRPr="00DF5EC9">
        <w:rPr>
          <w:rFonts w:ascii="Cambria" w:hAnsi="Cambria"/>
          <w:sz w:val="24"/>
          <w:szCs w:val="24"/>
          <w:lang w:val="fr-FR"/>
        </w:rPr>
        <w:t xml:space="preserve">raison transformée s'incarne aussi dans la figure du Capitaine Nemo, dont le navire porte la devise latine « Mobilis in </w:t>
      </w:r>
      <w:proofErr w:type="spellStart"/>
      <w:r w:rsidRPr="00DF5EC9">
        <w:rPr>
          <w:rFonts w:ascii="Cambria" w:hAnsi="Cambria"/>
          <w:sz w:val="24"/>
          <w:szCs w:val="24"/>
          <w:lang w:val="fr-FR"/>
        </w:rPr>
        <w:t>mobili</w:t>
      </w:r>
      <w:proofErr w:type="spellEnd"/>
      <w:r w:rsidRPr="00DF5EC9">
        <w:rPr>
          <w:rFonts w:ascii="Cambria" w:hAnsi="Cambria"/>
          <w:sz w:val="24"/>
          <w:szCs w:val="24"/>
          <w:lang w:val="fr-FR"/>
        </w:rPr>
        <w:t> » qui signifie « Mobile dans l’élément mobile » (</w:t>
      </w:r>
      <w:r w:rsidRPr="00DF5EC9">
        <w:rPr>
          <w:rFonts w:ascii="Cambria" w:hAnsi="Cambria"/>
          <w:i/>
          <w:iCs/>
          <w:sz w:val="24"/>
          <w:szCs w:val="24"/>
          <w:lang w:val="fr-FR"/>
        </w:rPr>
        <w:t>Vingt-mille lieues sous les mers</w:t>
      </w:r>
      <w:r w:rsidRPr="00DF5EC9">
        <w:rPr>
          <w:rFonts w:ascii="Cambria" w:hAnsi="Cambria"/>
          <w:sz w:val="24"/>
          <w:szCs w:val="24"/>
          <w:lang w:val="fr-FR"/>
        </w:rPr>
        <w:t xml:space="preserve">, I, X), illustrant la nécessité d'une adaptabilité constante. </w:t>
      </w:r>
      <w:r w:rsidR="001712D5" w:rsidRPr="004D3BD0">
        <w:rPr>
          <w:rFonts w:ascii="Cambria" w:hAnsi="Cambria"/>
          <w:sz w:val="24"/>
          <w:szCs w:val="24"/>
          <w:lang w:val="fr-FR"/>
        </w:rPr>
        <w:t>L</w:t>
      </w:r>
      <w:r w:rsidRPr="00DF5EC9">
        <w:rPr>
          <w:rFonts w:ascii="Cambria" w:hAnsi="Cambria"/>
          <w:sz w:val="24"/>
          <w:szCs w:val="24"/>
          <w:lang w:val="fr-FR"/>
        </w:rPr>
        <w:t>e Nautilus n'est pas une simple machine rigide</w:t>
      </w:r>
      <w:r w:rsidR="004D3BD0" w:rsidRPr="004D3BD0">
        <w:rPr>
          <w:rFonts w:ascii="Cambria" w:hAnsi="Cambria"/>
          <w:sz w:val="24"/>
          <w:szCs w:val="24"/>
          <w:lang w:val="fr-FR"/>
        </w:rPr>
        <w:t>, s</w:t>
      </w:r>
      <w:r w:rsidRPr="00DF5EC9">
        <w:rPr>
          <w:rFonts w:ascii="Cambria" w:hAnsi="Cambria"/>
          <w:sz w:val="24"/>
          <w:szCs w:val="24"/>
          <w:lang w:val="fr-FR"/>
        </w:rPr>
        <w:t>es mécanismes lui confèrent une polyvalence digne d'un organisme vivant, lui permettant de naviguer bien au-delà des mouvements dictés par la simple application des lois de la flottabilité : ses manœuvres rappellent celles d'un être vivant. Lors de l'exploration de l'Atlantide, l'appareil se glisse « avec l’adresse d’un cétacé » ou s’élève « comme un aérostat » (</w:t>
      </w:r>
      <w:r w:rsidRPr="00DF5EC9">
        <w:rPr>
          <w:rFonts w:ascii="Cambria" w:hAnsi="Cambria"/>
          <w:i/>
          <w:iCs/>
          <w:sz w:val="24"/>
          <w:szCs w:val="24"/>
          <w:lang w:val="fr-FR"/>
        </w:rPr>
        <w:t>Vingt-mille lieues sous les mers</w:t>
      </w:r>
      <w:r w:rsidRPr="00DF5EC9">
        <w:rPr>
          <w:rFonts w:ascii="Cambria" w:hAnsi="Cambria"/>
          <w:sz w:val="24"/>
          <w:szCs w:val="24"/>
          <w:lang w:val="fr-FR"/>
        </w:rPr>
        <w:t>, II, X). Le Nautilus symbolise la synthèse de la rigueur rationnelle et de la nécessité de l'adaptabilité vitale</w:t>
      </w:r>
      <w:r w:rsidR="001712D5" w:rsidRPr="004D3BD0">
        <w:rPr>
          <w:rFonts w:ascii="Cambria" w:hAnsi="Cambria"/>
          <w:sz w:val="24"/>
          <w:szCs w:val="24"/>
          <w:lang w:val="fr-FR"/>
        </w:rPr>
        <w:t> : c</w:t>
      </w:r>
      <w:r w:rsidRPr="00DF5EC9">
        <w:rPr>
          <w:rFonts w:ascii="Cambria" w:hAnsi="Cambria"/>
          <w:sz w:val="24"/>
          <w:szCs w:val="24"/>
          <w:lang w:val="fr-FR"/>
        </w:rPr>
        <w:t>'est l'ordre technique (le comptable) mis au service d'une existence qui s'est voulue anarchique et libre (l'artiste), cherchant à maîtriser un milieu qui ne cesse de lui opposer la contingence et le changement.</w:t>
      </w:r>
      <w:r w:rsidR="001712D5" w:rsidRPr="004D3BD0">
        <w:rPr>
          <w:rFonts w:ascii="Cambria" w:hAnsi="Cambria"/>
          <w:sz w:val="24"/>
          <w:szCs w:val="24"/>
          <w:lang w:val="fr-FR"/>
        </w:rPr>
        <w:t xml:space="preserve"> Ainsi, l</w:t>
      </w:r>
      <w:r w:rsidRPr="00DF5EC9">
        <w:rPr>
          <w:rFonts w:ascii="Cambria" w:hAnsi="Cambria"/>
          <w:sz w:val="24"/>
          <w:szCs w:val="24"/>
          <w:lang w:val="fr-FR"/>
        </w:rPr>
        <w:t>a raison doit faire preuve de souplesse et ne peut s’imposer à la contingence de la vie « comme un comptable »</w:t>
      </w:r>
      <w:r w:rsidR="001712D5" w:rsidRPr="004D3BD0">
        <w:rPr>
          <w:rFonts w:ascii="Cambria" w:hAnsi="Cambria"/>
          <w:sz w:val="24"/>
          <w:szCs w:val="24"/>
          <w:lang w:val="fr-FR"/>
        </w:rPr>
        <w:t xml:space="preserve">. </w:t>
      </w:r>
      <w:r w:rsidRPr="00DF5EC9">
        <w:rPr>
          <w:rFonts w:ascii="Cambria" w:hAnsi="Cambria"/>
          <w:sz w:val="24"/>
          <w:szCs w:val="24"/>
          <w:lang w:val="fr-FR"/>
        </w:rPr>
        <w:t>La pensée, dans son rapport au vivant, ne peut être réduite à une simple logique comptable, mais doit opérer un ajustement permanent qui intègre la rigueur rationnelle à la spontanéité créatrice de la vie. Cette « raison vivante » est une médiation nécessaire entre l'ordre de la science et le chaos de l'existence.</w:t>
      </w:r>
    </w:p>
    <w:p w14:paraId="566AF876" w14:textId="28940C3D" w:rsidR="00DF5EC9" w:rsidRPr="009241E0" w:rsidRDefault="00DF5EC9" w:rsidP="004D3BD0">
      <w:pPr>
        <w:ind w:firstLine="708"/>
        <w:jc w:val="both"/>
        <w:rPr>
          <w:rFonts w:ascii="Cambria" w:hAnsi="Cambria"/>
          <w:sz w:val="24"/>
          <w:szCs w:val="24"/>
          <w:lang w:val="fr-FR"/>
        </w:rPr>
      </w:pPr>
      <w:r w:rsidRPr="00DF5EC9">
        <w:rPr>
          <w:rFonts w:ascii="Cambria" w:hAnsi="Cambria"/>
          <w:sz w:val="24"/>
          <w:szCs w:val="24"/>
          <w:lang w:val="fr-FR"/>
        </w:rPr>
        <w:t xml:space="preserve">En définitive, il importe moins de savoir qui de la raison ou de la vie est le « moins rassurant » que de savoir quoi faire de cette peur. N’est-ce pas finalement la peur qui est paradoxalement le moteur de la pensée qui cherche à </w:t>
      </w:r>
      <w:r w:rsidRPr="00DF5EC9">
        <w:rPr>
          <w:rFonts w:ascii="Cambria" w:hAnsi="Cambria"/>
          <w:b/>
          <w:bCs/>
          <w:sz w:val="24"/>
          <w:szCs w:val="24"/>
          <w:lang w:val="fr-FR"/>
        </w:rPr>
        <w:t>rendre la vie plus rassurante</w:t>
      </w:r>
      <w:r w:rsidRPr="00DF5EC9">
        <w:rPr>
          <w:rFonts w:ascii="Cambria" w:hAnsi="Cambria"/>
          <w:sz w:val="24"/>
          <w:szCs w:val="24"/>
          <w:lang w:val="fr-FR"/>
        </w:rPr>
        <w:t xml:space="preserve"> ? C’est la thèse </w:t>
      </w:r>
      <w:proofErr w:type="spellStart"/>
      <w:r w:rsidRPr="00DF5EC9">
        <w:rPr>
          <w:rFonts w:ascii="Cambria" w:hAnsi="Cambria"/>
          <w:sz w:val="24"/>
          <w:szCs w:val="24"/>
          <w:lang w:val="fr-FR"/>
        </w:rPr>
        <w:t>canguilhemienne</w:t>
      </w:r>
      <w:proofErr w:type="spellEnd"/>
      <w:r w:rsidRPr="00DF5EC9">
        <w:rPr>
          <w:rFonts w:ascii="Cambria" w:hAnsi="Cambria"/>
          <w:sz w:val="24"/>
          <w:szCs w:val="24"/>
          <w:lang w:val="fr-FR"/>
        </w:rPr>
        <w:t xml:space="preserve"> selon laquelle la pensée et la science ne sont pas des entreprises désintéressées ou spontanées, mais des réponses vitales aux menaces existentielles, à l'incertitude du réel et au sentiment d'insécurité. « La connaissance est fille de la peur humaine (étonnement, angoisse, etc.) » et elle « consiste concrètement dans la recherche de la sécurité par réduction des obstacles » (</w:t>
      </w:r>
      <w:r w:rsidRPr="00DF5EC9">
        <w:rPr>
          <w:rFonts w:ascii="Cambria" w:hAnsi="Cambria"/>
          <w:i/>
          <w:iCs/>
          <w:sz w:val="24"/>
          <w:szCs w:val="24"/>
          <w:lang w:val="fr-FR"/>
        </w:rPr>
        <w:t>La Connaissance de la vie</w:t>
      </w:r>
      <w:r w:rsidRPr="00DF5EC9">
        <w:rPr>
          <w:rFonts w:ascii="Cambria" w:hAnsi="Cambria"/>
          <w:sz w:val="24"/>
          <w:szCs w:val="24"/>
          <w:lang w:val="fr-FR"/>
        </w:rPr>
        <w:t>, p. 12) L'activité cognitive est donc une réaction face à l'angoisse et à l'obstacle, ce que Canguilhem nomme le « décollement de l'homme et du monde qui permet le recul, l'interrogation, le doute (penser c'est peser, etc.) devant l'obstacle surgi » (</w:t>
      </w:r>
      <w:r w:rsidRPr="00DF5EC9">
        <w:rPr>
          <w:rFonts w:ascii="Cambria" w:hAnsi="Cambria"/>
          <w:i/>
          <w:iCs/>
          <w:sz w:val="24"/>
          <w:szCs w:val="24"/>
          <w:lang w:val="fr-FR"/>
        </w:rPr>
        <w:t>La Connaissance de la vie</w:t>
      </w:r>
      <w:r w:rsidRPr="00DF5EC9">
        <w:rPr>
          <w:rFonts w:ascii="Cambria" w:hAnsi="Cambria"/>
          <w:sz w:val="24"/>
          <w:szCs w:val="24"/>
          <w:lang w:val="fr-FR"/>
        </w:rPr>
        <w:t>, p. 12)</w:t>
      </w:r>
      <w:r w:rsidR="001712D5" w:rsidRPr="004D3BD0">
        <w:rPr>
          <w:rFonts w:ascii="Cambria" w:hAnsi="Cambria"/>
          <w:sz w:val="24"/>
          <w:szCs w:val="24"/>
          <w:lang w:val="fr-FR"/>
        </w:rPr>
        <w:t>.</w:t>
      </w:r>
      <w:r w:rsidRPr="00DF5EC9">
        <w:rPr>
          <w:rFonts w:ascii="Cambria" w:hAnsi="Cambria"/>
          <w:sz w:val="24"/>
          <w:szCs w:val="24"/>
          <w:lang w:val="fr-FR"/>
        </w:rPr>
        <w:t xml:space="preserve"> Le sens de la science n’est donc pas autotélique : née de la peur, elle a vocation à « permettre à l’homme un nouvel équilibre avec le monde, une nouvelle forme et une nouvelle organisation de sa vie » (</w:t>
      </w:r>
      <w:r w:rsidRPr="00DF5EC9">
        <w:rPr>
          <w:rFonts w:ascii="Cambria" w:hAnsi="Cambria"/>
          <w:i/>
          <w:iCs/>
          <w:sz w:val="24"/>
          <w:szCs w:val="24"/>
          <w:lang w:val="fr-FR"/>
        </w:rPr>
        <w:t>La Connaissance de la vie</w:t>
      </w:r>
      <w:r w:rsidRPr="00DF5EC9">
        <w:rPr>
          <w:rFonts w:ascii="Cambria" w:hAnsi="Cambria"/>
          <w:sz w:val="24"/>
          <w:szCs w:val="24"/>
          <w:lang w:val="fr-FR"/>
        </w:rPr>
        <w:t>, p. 12)</w:t>
      </w:r>
      <w:r w:rsidR="001712D5" w:rsidRPr="004D3BD0">
        <w:rPr>
          <w:rFonts w:ascii="Cambria" w:hAnsi="Cambria"/>
          <w:sz w:val="24"/>
          <w:szCs w:val="24"/>
          <w:lang w:val="fr-FR"/>
        </w:rPr>
        <w:t>.</w:t>
      </w:r>
      <w:r w:rsidRPr="00DF5EC9">
        <w:rPr>
          <w:rFonts w:ascii="Cambria" w:hAnsi="Cambria"/>
          <w:sz w:val="24"/>
          <w:szCs w:val="24"/>
          <w:lang w:val="fr-FR"/>
        </w:rPr>
        <w:t xml:space="preserve"> Le roman de Jules Verne l’illustre parfaitement. L'émergence d'un phénomène menaçant et étrange force la science à l'action, transformant l'incertitude en une impulsion pour la connaissance qui doit à terme permettre d’éliminer le danger. La peur que ce « monstre » capable de couler un navire comme le Scotia inspire se mue en une exigence politique et scientifique d'y mettre fin. Le professeur </w:t>
      </w:r>
      <w:proofErr w:type="spellStart"/>
      <w:r w:rsidRPr="00DF5EC9">
        <w:rPr>
          <w:rFonts w:ascii="Cambria" w:hAnsi="Cambria"/>
          <w:sz w:val="24"/>
          <w:szCs w:val="24"/>
          <w:lang w:val="fr-FR"/>
        </w:rPr>
        <w:t>Aronnax</w:t>
      </w:r>
      <w:proofErr w:type="spellEnd"/>
      <w:r w:rsidRPr="00DF5EC9">
        <w:rPr>
          <w:rFonts w:ascii="Cambria" w:hAnsi="Cambria"/>
          <w:sz w:val="24"/>
          <w:szCs w:val="24"/>
          <w:lang w:val="fr-FR"/>
        </w:rPr>
        <w:t xml:space="preserve"> incarne cette conversion de l'étonnement — une forme initiale de peur — en volonté de savoir. Dans </w:t>
      </w:r>
      <w:r w:rsidRPr="00DF5EC9">
        <w:rPr>
          <w:rFonts w:ascii="Cambria" w:hAnsi="Cambria"/>
          <w:i/>
          <w:iCs/>
          <w:sz w:val="24"/>
          <w:szCs w:val="24"/>
          <w:lang w:val="fr-FR"/>
        </w:rPr>
        <w:t>Le Mur invisible</w:t>
      </w:r>
      <w:r w:rsidRPr="00DF5EC9">
        <w:rPr>
          <w:rFonts w:ascii="Cambria" w:hAnsi="Cambria"/>
          <w:sz w:val="24"/>
          <w:szCs w:val="24"/>
          <w:lang w:val="fr-FR"/>
        </w:rPr>
        <w:t>, la peur n'est pas seulement celle du danger extérieur qui rappelle combien la vie est « anarchique comme un artiste », mais celle de la désagrégation psychique et de la perte d'identité, qui pousse l'héroïne à une activité intellectuelle acharnée. C’est l’écriture qui est déclenchée par l</w:t>
      </w:r>
      <w:r w:rsidR="001712D5" w:rsidRPr="004D3BD0">
        <w:rPr>
          <w:rFonts w:ascii="Cambria" w:hAnsi="Cambria"/>
          <w:sz w:val="24"/>
          <w:szCs w:val="24"/>
          <w:lang w:val="fr-FR"/>
        </w:rPr>
        <w:t>a</w:t>
      </w:r>
      <w:r w:rsidRPr="00DF5EC9">
        <w:rPr>
          <w:rFonts w:ascii="Cambria" w:hAnsi="Cambria"/>
          <w:sz w:val="24"/>
          <w:szCs w:val="24"/>
          <w:lang w:val="fr-FR"/>
        </w:rPr>
        <w:t xml:space="preserve"> « peur » de la narratrice : l’écriture maintient la raison car « L'imagination rend vulnérable et vous met à la merci de tout » (</w:t>
      </w:r>
      <w:r w:rsidRPr="00DF5EC9">
        <w:rPr>
          <w:rFonts w:ascii="Cambria" w:hAnsi="Cambria"/>
          <w:i/>
          <w:iCs/>
          <w:sz w:val="24"/>
          <w:szCs w:val="24"/>
          <w:lang w:val="fr-FR"/>
        </w:rPr>
        <w:t>Le Mur invisible</w:t>
      </w:r>
      <w:r w:rsidRPr="00DF5EC9">
        <w:rPr>
          <w:rFonts w:ascii="Cambria" w:hAnsi="Cambria"/>
          <w:sz w:val="24"/>
          <w:szCs w:val="24"/>
          <w:lang w:val="fr-FR"/>
        </w:rPr>
        <w:t>, p. 53). C’est donc la peur qu’éprouve tout un chacun, la peur surgie de l’expérience ordinaire ou extraordinaire, entretenue et grossie par l’imagination, qui déclenche l’activité cognitive qui seule permettra de la canaliser en triomphant des dangers.</w:t>
      </w:r>
    </w:p>
    <w:sectPr w:rsidR="00DF5EC9" w:rsidRPr="009241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5BA2"/>
    <w:multiLevelType w:val="hybridMultilevel"/>
    <w:tmpl w:val="B352D0C4"/>
    <w:lvl w:ilvl="0" w:tplc="782CD1C4">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FD6118"/>
    <w:multiLevelType w:val="hybridMultilevel"/>
    <w:tmpl w:val="49C688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5C5C5B"/>
    <w:multiLevelType w:val="hybridMultilevel"/>
    <w:tmpl w:val="A050C8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A67201E"/>
    <w:multiLevelType w:val="hybridMultilevel"/>
    <w:tmpl w:val="A72837F8"/>
    <w:lvl w:ilvl="0" w:tplc="040C000F">
      <w:start w:val="1"/>
      <w:numFmt w:val="decimal"/>
      <w:lvlText w:val="%1."/>
      <w:lvlJc w:val="left"/>
      <w:pPr>
        <w:ind w:left="838" w:hanging="360"/>
      </w:pPr>
    </w:lvl>
    <w:lvl w:ilvl="1" w:tplc="040C0019" w:tentative="1">
      <w:start w:val="1"/>
      <w:numFmt w:val="lowerLetter"/>
      <w:lvlText w:val="%2."/>
      <w:lvlJc w:val="left"/>
      <w:pPr>
        <w:ind w:left="1558" w:hanging="360"/>
      </w:pPr>
    </w:lvl>
    <w:lvl w:ilvl="2" w:tplc="040C001B" w:tentative="1">
      <w:start w:val="1"/>
      <w:numFmt w:val="lowerRoman"/>
      <w:lvlText w:val="%3."/>
      <w:lvlJc w:val="right"/>
      <w:pPr>
        <w:ind w:left="2278" w:hanging="180"/>
      </w:pPr>
    </w:lvl>
    <w:lvl w:ilvl="3" w:tplc="040C000F" w:tentative="1">
      <w:start w:val="1"/>
      <w:numFmt w:val="decimal"/>
      <w:lvlText w:val="%4."/>
      <w:lvlJc w:val="left"/>
      <w:pPr>
        <w:ind w:left="2998" w:hanging="360"/>
      </w:pPr>
    </w:lvl>
    <w:lvl w:ilvl="4" w:tplc="040C0019" w:tentative="1">
      <w:start w:val="1"/>
      <w:numFmt w:val="lowerLetter"/>
      <w:lvlText w:val="%5."/>
      <w:lvlJc w:val="left"/>
      <w:pPr>
        <w:ind w:left="3718" w:hanging="360"/>
      </w:pPr>
    </w:lvl>
    <w:lvl w:ilvl="5" w:tplc="040C001B" w:tentative="1">
      <w:start w:val="1"/>
      <w:numFmt w:val="lowerRoman"/>
      <w:lvlText w:val="%6."/>
      <w:lvlJc w:val="right"/>
      <w:pPr>
        <w:ind w:left="4438" w:hanging="180"/>
      </w:pPr>
    </w:lvl>
    <w:lvl w:ilvl="6" w:tplc="040C000F" w:tentative="1">
      <w:start w:val="1"/>
      <w:numFmt w:val="decimal"/>
      <w:lvlText w:val="%7."/>
      <w:lvlJc w:val="left"/>
      <w:pPr>
        <w:ind w:left="5158" w:hanging="360"/>
      </w:pPr>
    </w:lvl>
    <w:lvl w:ilvl="7" w:tplc="040C0019" w:tentative="1">
      <w:start w:val="1"/>
      <w:numFmt w:val="lowerLetter"/>
      <w:lvlText w:val="%8."/>
      <w:lvlJc w:val="left"/>
      <w:pPr>
        <w:ind w:left="5878" w:hanging="360"/>
      </w:pPr>
    </w:lvl>
    <w:lvl w:ilvl="8" w:tplc="040C001B" w:tentative="1">
      <w:start w:val="1"/>
      <w:numFmt w:val="lowerRoman"/>
      <w:lvlText w:val="%9."/>
      <w:lvlJc w:val="right"/>
      <w:pPr>
        <w:ind w:left="6598" w:hanging="180"/>
      </w:pPr>
    </w:lvl>
  </w:abstractNum>
  <w:abstractNum w:abstractNumId="4" w15:restartNumberingAfterBreak="0">
    <w:nsid w:val="2BDC531F"/>
    <w:multiLevelType w:val="hybridMultilevel"/>
    <w:tmpl w:val="143ED7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DB713C9"/>
    <w:multiLevelType w:val="hybridMultilevel"/>
    <w:tmpl w:val="804E99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0FC6A9D"/>
    <w:multiLevelType w:val="hybridMultilevel"/>
    <w:tmpl w:val="29CE48E0"/>
    <w:lvl w:ilvl="0" w:tplc="8B5E34FC">
      <w:numFmt w:val="bullet"/>
      <w:lvlText w:val="-"/>
      <w:lvlJc w:val="left"/>
      <w:pPr>
        <w:ind w:left="1080" w:hanging="360"/>
      </w:pPr>
      <w:rPr>
        <w:rFonts w:ascii="Cambria" w:eastAsia="Times New Roman" w:hAnsi="Cambria"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4C0C29E5"/>
    <w:multiLevelType w:val="hybridMultilevel"/>
    <w:tmpl w:val="599E83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6F36EA4"/>
    <w:multiLevelType w:val="hybridMultilevel"/>
    <w:tmpl w:val="A8BCD42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EC97ED3"/>
    <w:multiLevelType w:val="hybridMultilevel"/>
    <w:tmpl w:val="889896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0EC1877"/>
    <w:multiLevelType w:val="hybridMultilevel"/>
    <w:tmpl w:val="753A8D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1E97BC9"/>
    <w:multiLevelType w:val="hybridMultilevel"/>
    <w:tmpl w:val="5218D456"/>
    <w:lvl w:ilvl="0" w:tplc="A85E8F44">
      <w:start w:val="1"/>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3F60DFE"/>
    <w:multiLevelType w:val="multilevel"/>
    <w:tmpl w:val="FE6ADE2E"/>
    <w:lvl w:ilvl="0">
      <w:start w:val="1"/>
      <w:numFmt w:val="decimal"/>
      <w:pStyle w:val="Titr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4DA5537"/>
    <w:multiLevelType w:val="hybridMultilevel"/>
    <w:tmpl w:val="CDF8233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ADD606D"/>
    <w:multiLevelType w:val="hybridMultilevel"/>
    <w:tmpl w:val="712298DA"/>
    <w:lvl w:ilvl="0" w:tplc="85AED9CA">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AE04607"/>
    <w:multiLevelType w:val="hybridMultilevel"/>
    <w:tmpl w:val="7CBA7A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86096890">
    <w:abstractNumId w:val="11"/>
  </w:num>
  <w:num w:numId="2" w16cid:durableId="1415206078">
    <w:abstractNumId w:val="14"/>
  </w:num>
  <w:num w:numId="3" w16cid:durableId="1487894299">
    <w:abstractNumId w:val="0"/>
  </w:num>
  <w:num w:numId="4" w16cid:durableId="908731346">
    <w:abstractNumId w:val="12"/>
  </w:num>
  <w:num w:numId="5" w16cid:durableId="8075517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18205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798728">
    <w:abstractNumId w:val="3"/>
  </w:num>
  <w:num w:numId="8" w16cid:durableId="2116169504">
    <w:abstractNumId w:val="5"/>
  </w:num>
  <w:num w:numId="9" w16cid:durableId="1994530053">
    <w:abstractNumId w:val="8"/>
  </w:num>
  <w:num w:numId="10" w16cid:durableId="1091118670">
    <w:abstractNumId w:val="9"/>
  </w:num>
  <w:num w:numId="11" w16cid:durableId="1375933184">
    <w:abstractNumId w:val="15"/>
  </w:num>
  <w:num w:numId="12" w16cid:durableId="597754918">
    <w:abstractNumId w:val="2"/>
  </w:num>
  <w:num w:numId="13" w16cid:durableId="380176018">
    <w:abstractNumId w:val="7"/>
  </w:num>
  <w:num w:numId="14" w16cid:durableId="1363288778">
    <w:abstractNumId w:val="6"/>
  </w:num>
  <w:num w:numId="15" w16cid:durableId="866717332">
    <w:abstractNumId w:val="13"/>
  </w:num>
  <w:num w:numId="16" w16cid:durableId="1754428009">
    <w:abstractNumId w:val="1"/>
  </w:num>
  <w:num w:numId="17" w16cid:durableId="147746627">
    <w:abstractNumId w:val="4"/>
  </w:num>
  <w:num w:numId="18" w16cid:durableId="1824081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484"/>
    <w:rsid w:val="0004717A"/>
    <w:rsid w:val="00084FA2"/>
    <w:rsid w:val="000D78FE"/>
    <w:rsid w:val="001712D5"/>
    <w:rsid w:val="00182462"/>
    <w:rsid w:val="001919B5"/>
    <w:rsid w:val="001C00B4"/>
    <w:rsid w:val="001C5E8F"/>
    <w:rsid w:val="002810EC"/>
    <w:rsid w:val="002B6756"/>
    <w:rsid w:val="0032282A"/>
    <w:rsid w:val="003D67FD"/>
    <w:rsid w:val="00476BCF"/>
    <w:rsid w:val="00497CDC"/>
    <w:rsid w:val="004A4364"/>
    <w:rsid w:val="004D3BD0"/>
    <w:rsid w:val="0051399B"/>
    <w:rsid w:val="005275B3"/>
    <w:rsid w:val="005C788C"/>
    <w:rsid w:val="005F75EB"/>
    <w:rsid w:val="0074690B"/>
    <w:rsid w:val="00760F59"/>
    <w:rsid w:val="0079786F"/>
    <w:rsid w:val="007D5368"/>
    <w:rsid w:val="007F1832"/>
    <w:rsid w:val="0087357A"/>
    <w:rsid w:val="008B0885"/>
    <w:rsid w:val="009241E0"/>
    <w:rsid w:val="00981A67"/>
    <w:rsid w:val="00982463"/>
    <w:rsid w:val="009926AE"/>
    <w:rsid w:val="009947E5"/>
    <w:rsid w:val="009D3A63"/>
    <w:rsid w:val="009F1532"/>
    <w:rsid w:val="00A57A4C"/>
    <w:rsid w:val="00B612D4"/>
    <w:rsid w:val="00B91484"/>
    <w:rsid w:val="00C56A5D"/>
    <w:rsid w:val="00CD7594"/>
    <w:rsid w:val="00DB56A3"/>
    <w:rsid w:val="00DC6158"/>
    <w:rsid w:val="00DF5EC9"/>
    <w:rsid w:val="00E00E78"/>
    <w:rsid w:val="00E6584F"/>
    <w:rsid w:val="00ED0A0C"/>
    <w:rsid w:val="00EE5850"/>
    <w:rsid w:val="00EE68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B32FA"/>
  <w15:chartTrackingRefBased/>
  <w15:docId w15:val="{9683F6A4-A94D-4B1E-A984-9B57C82E9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484"/>
    <w:pPr>
      <w:widowControl w:val="0"/>
      <w:autoSpaceDE w:val="0"/>
      <w:autoSpaceDN w:val="0"/>
      <w:spacing w:after="0" w:line="240" w:lineRule="auto"/>
    </w:pPr>
    <w:rPr>
      <w:rFonts w:ascii="Times New Roman" w:eastAsia="Times New Roman" w:hAnsi="Times New Roman" w:cs="Times New Roman"/>
      <w:lang w:val="en-US"/>
    </w:rPr>
  </w:style>
  <w:style w:type="paragraph" w:styleId="Titre1">
    <w:name w:val="heading 1"/>
    <w:basedOn w:val="Normal"/>
    <w:next w:val="Normal"/>
    <w:link w:val="Titre1Car"/>
    <w:uiPriority w:val="9"/>
    <w:qFormat/>
    <w:rsid w:val="00CD7594"/>
    <w:pPr>
      <w:keepNext/>
      <w:keepLines/>
      <w:numPr>
        <w:numId w:val="4"/>
      </w:numPr>
      <w:spacing w:before="120"/>
      <w:ind w:hanging="360"/>
      <w:outlineLvl w:val="0"/>
    </w:pPr>
    <w:rPr>
      <w:rFonts w:eastAsiaTheme="majorEastAsia" w:cstheme="majorBidi"/>
      <w:b/>
      <w:color w:val="FF0000"/>
      <w:sz w:val="28"/>
      <w:szCs w:val="32"/>
    </w:rPr>
  </w:style>
  <w:style w:type="paragraph" w:styleId="Titre2">
    <w:name w:val="heading 2"/>
    <w:basedOn w:val="Normal"/>
    <w:next w:val="Normal"/>
    <w:link w:val="Titre2Car"/>
    <w:uiPriority w:val="9"/>
    <w:unhideWhenUsed/>
    <w:qFormat/>
    <w:rsid w:val="00CD7594"/>
    <w:pPr>
      <w:keepNext/>
      <w:keepLines/>
      <w:tabs>
        <w:tab w:val="num" w:pos="720"/>
      </w:tabs>
      <w:ind w:left="720" w:hanging="360"/>
      <w:outlineLvl w:val="1"/>
    </w:pPr>
    <w:rPr>
      <w:rFonts w:eastAsiaTheme="majorEastAsia" w:cstheme="majorBidi"/>
      <w:b/>
      <w:color w:val="2F5496" w:themeColor="accent1" w:themeShade="BF"/>
      <w:szCs w:val="26"/>
    </w:rPr>
  </w:style>
  <w:style w:type="paragraph" w:styleId="Titre3">
    <w:name w:val="heading 3"/>
    <w:basedOn w:val="Paragraphedeliste"/>
    <w:next w:val="Normal"/>
    <w:link w:val="Titre3Car"/>
    <w:uiPriority w:val="9"/>
    <w:unhideWhenUsed/>
    <w:qFormat/>
    <w:rsid w:val="00CD7594"/>
    <w:pPr>
      <w:tabs>
        <w:tab w:val="num" w:pos="720"/>
      </w:tabs>
      <w:ind w:hanging="360"/>
      <w:jc w:val="both"/>
      <w:outlineLvl w:val="2"/>
    </w:pPr>
    <w:rPr>
      <w:u w:val="singl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D7594"/>
    <w:rPr>
      <w:rFonts w:ascii="Cambria" w:eastAsiaTheme="majorEastAsia" w:hAnsi="Cambria" w:cstheme="majorBidi"/>
      <w:b/>
      <w:color w:val="FF0000"/>
      <w:sz w:val="28"/>
      <w:szCs w:val="32"/>
    </w:rPr>
  </w:style>
  <w:style w:type="character" w:customStyle="1" w:styleId="Titre2Car">
    <w:name w:val="Titre 2 Car"/>
    <w:basedOn w:val="Policepardfaut"/>
    <w:link w:val="Titre2"/>
    <w:uiPriority w:val="9"/>
    <w:rsid w:val="00CD7594"/>
    <w:rPr>
      <w:rFonts w:ascii="Cambria" w:eastAsiaTheme="majorEastAsia" w:hAnsi="Cambria" w:cstheme="majorBidi"/>
      <w:b/>
      <w:color w:val="2F5496" w:themeColor="accent1" w:themeShade="BF"/>
      <w:szCs w:val="26"/>
    </w:rPr>
  </w:style>
  <w:style w:type="character" w:customStyle="1" w:styleId="Titre3Car">
    <w:name w:val="Titre 3 Car"/>
    <w:basedOn w:val="Policepardfaut"/>
    <w:link w:val="Titre3"/>
    <w:uiPriority w:val="9"/>
    <w:rsid w:val="00CD7594"/>
    <w:rPr>
      <w:rFonts w:ascii="Cambria" w:hAnsi="Cambria"/>
      <w:u w:val="single"/>
    </w:rPr>
  </w:style>
  <w:style w:type="paragraph" w:styleId="Paragraphedeliste">
    <w:name w:val="List Paragraph"/>
    <w:basedOn w:val="Normal"/>
    <w:uiPriority w:val="34"/>
    <w:qFormat/>
    <w:rsid w:val="00CD7594"/>
    <w:pPr>
      <w:ind w:left="720"/>
      <w:contextualSpacing/>
    </w:pPr>
  </w:style>
  <w:style w:type="paragraph" w:styleId="Corpsdetexte">
    <w:name w:val="Body Text"/>
    <w:basedOn w:val="Normal"/>
    <w:link w:val="CorpsdetexteCar"/>
    <w:uiPriority w:val="1"/>
    <w:qFormat/>
    <w:rsid w:val="00B91484"/>
    <w:pPr>
      <w:ind w:left="118" w:right="111"/>
      <w:jc w:val="both"/>
    </w:pPr>
    <w:rPr>
      <w:sz w:val="21"/>
      <w:szCs w:val="21"/>
    </w:rPr>
  </w:style>
  <w:style w:type="character" w:customStyle="1" w:styleId="CorpsdetexteCar">
    <w:name w:val="Corps de texte Car"/>
    <w:basedOn w:val="Policepardfaut"/>
    <w:link w:val="Corpsdetexte"/>
    <w:uiPriority w:val="1"/>
    <w:rsid w:val="00B91484"/>
    <w:rPr>
      <w:rFonts w:ascii="Times New Roman" w:eastAsia="Times New Roman" w:hAnsi="Times New Roman" w:cs="Times New Roman"/>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6</Pages>
  <Words>2565</Words>
  <Characters>14112</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dc:creator>
  <cp:keywords/>
  <dc:description/>
  <cp:lastModifiedBy>Vincent Serrano</cp:lastModifiedBy>
  <cp:revision>4</cp:revision>
  <cp:lastPrinted>2026-01-05T14:48:00Z</cp:lastPrinted>
  <dcterms:created xsi:type="dcterms:W3CDTF">2026-01-02T16:12:00Z</dcterms:created>
  <dcterms:modified xsi:type="dcterms:W3CDTF">2026-01-05T14:51:00Z</dcterms:modified>
</cp:coreProperties>
</file>