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hd w:val="clear" w:color="auto" w:fill="FFFFFF"/>
        <w:spacing w:lineRule="auto" w:line="240" w:before="150" w:after="160"/>
        <w:outlineLvl w:val="0"/>
        <w:rPr>
          <w:sz w:val="32"/>
          <w:szCs w:val="32"/>
        </w:rPr>
      </w:pPr>
      <w:r>
        <w:rPr>
          <w:rFonts w:eastAsia="Times New Roman" w:cs="Times New Roman" w:ascii="Times New Roman" w:hAnsi="Times New Roman"/>
          <w:b/>
          <w:bCs/>
          <w:color w:val="000000"/>
          <w:kern w:val="2"/>
          <w:sz w:val="32"/>
          <w:szCs w:val="32"/>
          <w:lang w:eastAsia="fr-FR"/>
        </w:rPr>
        <w:t>Michael Sandel : « Il faut en finir avec la tyrannie du mérite »</w:t>
      </w:r>
    </w:p>
    <w:p>
      <w:pPr>
        <w:pStyle w:val="Normal"/>
        <w:shd w:val="clear" w:color="auto" w:fill="FFFFFF"/>
        <w:spacing w:lineRule="auto" w:line="240" w:before="0" w:after="0"/>
        <w:rPr>
          <w:sz w:val="24"/>
          <w:szCs w:val="24"/>
        </w:rPr>
      </w:pPr>
      <w:r>
        <w:rPr>
          <w:rFonts w:eastAsia="Times New Roman" w:cs="Times New Roman" w:ascii="Times New Roman" w:hAnsi="Times New Roman"/>
          <w:color w:val="EF7C03"/>
          <w:sz w:val="24"/>
          <w:szCs w:val="24"/>
          <w:lang w:eastAsia="fr-FR"/>
        </w:rPr>
        <w:t>Entretien</w:t>
      </w:r>
      <w:r>
        <w:rPr>
          <w:rFonts w:eastAsia="Times New Roman" w:cs="Times New Roman" w:ascii="Arial" w:hAnsi="Arial"/>
          <w:color w:val="333333"/>
          <w:sz w:val="24"/>
          <w:szCs w:val="24"/>
          <w:lang w:eastAsia="fr-FR"/>
        </w:rPr>
        <w:t> </w:t>
      </w:r>
    </w:p>
    <w:p>
      <w:pPr>
        <w:pStyle w:val="Normal"/>
        <w:numPr>
          <w:ilvl w:val="0"/>
          <w:numId w:val="1"/>
        </w:numPr>
        <w:shd w:val="clear" w:color="auto" w:fill="FFFFFF"/>
        <w:spacing w:lineRule="auto" w:line="240" w:beforeAutospacing="1" w:after="0"/>
        <w:ind w:left="0" w:hanging="360"/>
        <w:rPr>
          <w:sz w:val="24"/>
          <w:szCs w:val="24"/>
        </w:rPr>
      </w:pPr>
      <w:r>
        <w:rPr>
          <w:rFonts w:eastAsia="Times New Roman" w:cs="Times New Roman" w:ascii="Arial" w:hAnsi="Arial"/>
          <w:color w:val="000000"/>
          <w:sz w:val="24"/>
          <w:szCs w:val="24"/>
          <w:lang w:eastAsia="fr-FR"/>
        </w:rPr>
        <w:t>Recueilli par Marie Boëton, </w:t>
      </w:r>
    </w:p>
    <w:p>
      <w:pPr>
        <w:pStyle w:val="Normal"/>
        <w:numPr>
          <w:ilvl w:val="0"/>
          <w:numId w:val="1"/>
        </w:numPr>
        <w:shd w:val="clear" w:color="auto" w:fill="FFFFFF"/>
        <w:spacing w:lineRule="auto" w:line="240" w:before="0" w:after="0"/>
        <w:ind w:left="0" w:hanging="360"/>
        <w:rPr>
          <w:sz w:val="24"/>
          <w:szCs w:val="24"/>
        </w:rPr>
      </w:pPr>
      <w:r>
        <w:rPr>
          <w:rFonts w:eastAsia="Times New Roman" w:cs="Times New Roman" w:ascii="Arial" w:hAnsi="Arial"/>
          <w:color w:val="000000"/>
          <w:sz w:val="24"/>
          <w:szCs w:val="24"/>
          <w:lang w:eastAsia="fr-FR"/>
        </w:rPr>
        <w:t>La Croix, le</w:t>
      </w:r>
      <w:r>
        <w:rPr>
          <w:rFonts w:eastAsia="Times New Roman" w:cs="Times New Roman" w:ascii="Arial" w:hAnsi="Arial"/>
          <w:color w:val="000000"/>
          <w:sz w:val="24"/>
          <w:szCs w:val="24"/>
          <w:lang w:eastAsia="fr-FR"/>
        </w:rPr>
        <w:t xml:space="preserve"> 21/03/2021 </w:t>
      </w:r>
    </w:p>
    <w:p>
      <w:pPr>
        <w:pStyle w:val="Normal"/>
        <w:shd w:val="clear" w:color="auto" w:fill="FFFFFF"/>
        <w:spacing w:lineRule="auto" w:line="240" w:before="0" w:after="0"/>
        <w:rPr>
          <w:rFonts w:ascii="Arial" w:hAnsi="Arial" w:eastAsia="Times New Roman" w:cs="Times New Roman"/>
          <w:color w:val="000000"/>
          <w:spacing w:val="5"/>
          <w:sz w:val="24"/>
          <w:szCs w:val="24"/>
          <w:lang w:eastAsia="fr-FR"/>
        </w:rPr>
      </w:pPr>
      <w:r>
        <w:rPr>
          <w:rFonts w:eastAsia="Times New Roman" w:cs="Times New Roman" w:ascii="Arial" w:hAnsi="Arial"/>
          <w:color w:val="000000"/>
          <w:spacing w:val="5"/>
          <w:sz w:val="24"/>
          <w:szCs w:val="24"/>
          <w:lang w:eastAsia="fr-FR"/>
        </w:rPr>
      </w:r>
      <w:bookmarkStart w:id="0" w:name="_GoBack"/>
      <w:bookmarkStart w:id="1" w:name="_GoBack"/>
      <w:bookmarkEnd w:id="1"/>
    </w:p>
    <w:p>
      <w:pPr>
        <w:pStyle w:val="Normal"/>
        <w:shd w:val="clear" w:color="auto" w:fill="FFFFFF"/>
        <w:spacing w:lineRule="atLeast" w:line="480" w:before="0" w:after="150"/>
        <w:rPr>
          <w:sz w:val="24"/>
          <w:szCs w:val="24"/>
        </w:rPr>
      </w:pPr>
      <w:r>
        <w:rPr>
          <w:rFonts w:eastAsia="Times New Roman" w:cs="Times New Roman" w:ascii="Arial" w:hAnsi="Arial"/>
          <w:b/>
          <w:bCs/>
          <w:i/>
          <w:iCs/>
          <w:color w:val="000000"/>
          <w:spacing w:val="5"/>
          <w:sz w:val="24"/>
          <w:szCs w:val="24"/>
          <w:lang w:eastAsia="fr-FR"/>
        </w:rPr>
        <w:t>La Croix L’Hebdo</w:t>
      </w:r>
      <w:r>
        <w:rPr>
          <w:rFonts w:eastAsia="Times New Roman" w:cs="Times New Roman" w:ascii="Arial" w:hAnsi="Arial"/>
          <w:b/>
          <w:bCs/>
          <w:color w:val="000000"/>
          <w:spacing w:val="5"/>
          <w:sz w:val="24"/>
          <w:szCs w:val="24"/>
          <w:lang w:eastAsia="fr-FR"/>
        </w:rPr>
        <w:t> : Vous analysez la montée du populisme comme une conséquence de la </w:t>
      </w:r>
      <w:r>
        <w:rPr>
          <w:rFonts w:eastAsia="Times New Roman" w:cs="Times New Roman" w:ascii="Arial" w:hAnsi="Arial"/>
          <w:b/>
          <w:bCs/>
          <w:i/>
          <w:iCs/>
          <w:color w:val="000000"/>
          <w:spacing w:val="5"/>
          <w:sz w:val="24"/>
          <w:szCs w:val="24"/>
          <w:lang w:eastAsia="fr-FR"/>
        </w:rPr>
        <w:t>« tyrannie du mérite »</w:t>
      </w:r>
      <w:r>
        <w:rPr>
          <w:rFonts w:eastAsia="Times New Roman" w:cs="Times New Roman" w:ascii="Arial" w:hAnsi="Arial"/>
          <w:b/>
          <w:bCs/>
          <w:color w:val="000000"/>
          <w:spacing w:val="5"/>
          <w:sz w:val="24"/>
          <w:szCs w:val="24"/>
          <w:lang w:eastAsia="fr-FR"/>
        </w:rPr>
        <w:t>. Que reprochez-vous à la méritocratie ?</w:t>
      </w:r>
    </w:p>
    <w:p>
      <w:pPr>
        <w:pStyle w:val="Normal"/>
        <w:shd w:val="clear" w:color="auto" w:fill="FFFFFF"/>
        <w:spacing w:lineRule="atLeast" w:line="480" w:before="0" w:after="150"/>
        <w:rPr>
          <w:sz w:val="24"/>
          <w:szCs w:val="24"/>
        </w:rPr>
      </w:pPr>
      <w:r>
        <w:rPr>
          <w:rFonts w:eastAsia="Times New Roman" w:cs="Times New Roman" w:ascii="Arial" w:hAnsi="Arial"/>
          <w:b/>
          <w:bCs/>
          <w:color w:val="000000"/>
          <w:spacing w:val="5"/>
          <w:sz w:val="24"/>
          <w:szCs w:val="24"/>
          <w:lang w:eastAsia="fr-FR"/>
        </w:rPr>
        <w:t>Michael J. Sandel </w:t>
      </w:r>
      <w:r>
        <w:rPr>
          <w:rFonts w:eastAsia="Times New Roman" w:cs="Times New Roman" w:ascii="Arial" w:hAnsi="Arial"/>
          <w:color w:val="000000"/>
          <w:spacing w:val="5"/>
          <w:sz w:val="24"/>
          <w:szCs w:val="24"/>
          <w:lang w:eastAsia="fr-FR"/>
        </w:rPr>
        <w:t>: La méritocratie constitue, évidemment, une alternative enviable au régime aristocratique d’antan. Mais elle a une face sombre. Elle requiert une mise à égalité préalable des chances entre les privilégiés et les désavantagés qu’il est quasi impossible de mettre en œuvre. Car si chacun a la possibilité de se hisser en haut de l’échelle, la distance entre les barreaux n’est pas la même pour tous...</w:t>
      </w:r>
    </w:p>
    <w:p>
      <w:pPr>
        <w:pStyle w:val="Normal"/>
        <w:shd w:val="clear" w:color="auto" w:fill="FFFFFF"/>
        <w:spacing w:lineRule="atLeast" w:line="480" w:before="0" w:after="150"/>
        <w:rPr>
          <w:sz w:val="24"/>
          <w:szCs w:val="24"/>
        </w:rPr>
      </w:pPr>
      <w:r>
        <w:rPr>
          <w:rFonts w:eastAsia="Times New Roman" w:cs="Times New Roman" w:ascii="Arial" w:hAnsi="Arial"/>
          <w:color w:val="000000"/>
          <w:spacing w:val="5"/>
          <w:sz w:val="24"/>
          <w:szCs w:val="24"/>
          <w:lang w:eastAsia="fr-FR"/>
        </w:rPr>
        <w:t>Mais ma critique va plus loin, portant sur le cœur même de la méritocratie : elle pose en effet que ceux qui réussissent sont les plus talentueux, qu’ils méritent leur succès ; les moins fortunés, eux, sont perçus comme ayant manqué de talent, n’ayant pas assez travaillé et ils n’ont donc qu’à s’en prendre à eux-mêmes. Le ressentiment qui en découle explique, en partie, le mouvement populiste actuel.</w:t>
      </w:r>
    </w:p>
    <w:p>
      <w:pPr>
        <w:pStyle w:val="Normal"/>
        <w:shd w:val="clear" w:color="auto" w:fill="FFFFFF"/>
        <w:spacing w:lineRule="atLeast" w:line="480" w:before="0" w:after="150"/>
        <w:rPr>
          <w:sz w:val="24"/>
          <w:szCs w:val="24"/>
        </w:rPr>
      </w:pPr>
      <w:r>
        <w:rPr>
          <w:rFonts w:eastAsia="Times New Roman" w:cs="Times New Roman" w:ascii="Arial" w:hAnsi="Arial"/>
          <w:b/>
          <w:bCs/>
          <w:color w:val="000000"/>
          <w:spacing w:val="5"/>
          <w:sz w:val="24"/>
          <w:szCs w:val="24"/>
          <w:lang w:eastAsia="fr-FR"/>
        </w:rPr>
        <w:t>À vous lire, le mérite serait mélange de talent et d’effort. Or, pour vous, nous ne sommes pas « propriétaires » de nos talents. C’est-à-dire ?</w:t>
      </w:r>
    </w:p>
    <w:p>
      <w:pPr>
        <w:pStyle w:val="Normal"/>
        <w:shd w:val="clear" w:color="auto" w:fill="FFFFFF"/>
        <w:spacing w:lineRule="atLeast" w:line="480" w:before="0" w:after="150"/>
        <w:rPr>
          <w:sz w:val="24"/>
          <w:szCs w:val="24"/>
        </w:rPr>
      </w:pPr>
      <w:r>
        <w:rPr>
          <w:rFonts w:eastAsia="Times New Roman" w:cs="Times New Roman" w:ascii="Arial" w:hAnsi="Arial"/>
          <w:b/>
          <w:bCs/>
          <w:color w:val="000000"/>
          <w:spacing w:val="5"/>
          <w:sz w:val="24"/>
          <w:szCs w:val="24"/>
          <w:lang w:eastAsia="fr-FR"/>
        </w:rPr>
        <w:t>. J. S. </w:t>
      </w:r>
      <w:r>
        <w:rPr>
          <w:rFonts w:eastAsia="Times New Roman" w:cs="Times New Roman" w:ascii="Arial" w:hAnsi="Arial"/>
          <w:color w:val="000000"/>
          <w:spacing w:val="5"/>
          <w:sz w:val="24"/>
          <w:szCs w:val="24"/>
          <w:lang w:eastAsia="fr-FR"/>
        </w:rPr>
        <w:t>: Ils ne dépendent pas de nous en effet. Prenez Usain Bolt, le sprinter multi-médaillé : il s’entraîne d’arrache-pied, bien sûr, mais il jouit aussi de capacités hors norme. Il a par ailleurs la chance que ses dons (athlétiques, en l’espèce) soient valorisés par la société actuelle. En Italie, à la Renaissance, on ne cherchait pas de sportifs de haut niveau, mais des peintres de fresques... La reconnaissance provenant de ses dons tient, en partie, au hasard.</w:t>
      </w:r>
    </w:p>
    <w:p>
      <w:pPr>
        <w:pStyle w:val="Normal"/>
        <w:shd w:val="clear" w:color="auto" w:fill="FFFFFF"/>
        <w:spacing w:lineRule="atLeast" w:line="480" w:before="0" w:after="150"/>
        <w:rPr>
          <w:sz w:val="24"/>
          <w:szCs w:val="24"/>
        </w:rPr>
      </w:pPr>
      <w:r>
        <w:rPr>
          <w:rFonts w:eastAsia="Times New Roman" w:cs="Times New Roman" w:ascii="Arial" w:hAnsi="Arial"/>
          <w:b/>
          <w:bCs/>
          <w:color w:val="000000"/>
          <w:spacing w:val="5"/>
          <w:sz w:val="24"/>
          <w:szCs w:val="24"/>
          <w:lang w:eastAsia="fr-FR"/>
        </w:rPr>
        <w:t>Soit, mais le mérite comprend une part de labeur qui, lui, dépend de nous...</w:t>
      </w:r>
    </w:p>
    <w:p>
      <w:pPr>
        <w:pStyle w:val="Normal"/>
        <w:shd w:val="clear" w:color="auto" w:fill="FFFFFF"/>
        <w:spacing w:lineRule="atLeast" w:line="480" w:before="0" w:after="150"/>
        <w:rPr>
          <w:sz w:val="24"/>
          <w:szCs w:val="24"/>
        </w:rPr>
      </w:pPr>
      <w:r>
        <w:rPr>
          <w:rFonts w:eastAsia="Times New Roman" w:cs="Times New Roman" w:ascii="Arial" w:hAnsi="Arial"/>
          <w:b/>
          <w:bCs/>
          <w:color w:val="000000"/>
          <w:spacing w:val="5"/>
          <w:sz w:val="24"/>
          <w:szCs w:val="24"/>
          <w:lang w:eastAsia="fr-FR"/>
        </w:rPr>
        <w:t>M. J. S. </w:t>
      </w:r>
      <w:r>
        <w:rPr>
          <w:rFonts w:eastAsia="Times New Roman" w:cs="Times New Roman" w:ascii="Arial" w:hAnsi="Arial"/>
          <w:color w:val="000000"/>
          <w:spacing w:val="5"/>
          <w:sz w:val="24"/>
          <w:szCs w:val="24"/>
          <w:lang w:eastAsia="fr-FR"/>
        </w:rPr>
        <w:t>: C’est vrai ! Je reste d’ailleurs très attaché à la responsabilité individuelle. Tout doit être fait pour inciter ceux qui ont des talents à les développer. La société a tout à gagner à ce que certains deviennent chirurgiens, par exemple. Ces derniers, c’est vrai, ont beaucoup travaillé pour en arriver là et doivent pouvoir jouir des gratifications qui vont avec. Simplement, le fait que nous ne soyons pas « propriétaires » de nos dons justifie que les bénéfices générés par ces mêmes dons soient, en partie, redistribués.</w:t>
      </w:r>
    </w:p>
    <w:p>
      <w:pPr>
        <w:pStyle w:val="Normal"/>
        <w:shd w:val="clear" w:color="auto" w:fill="FFFFFF"/>
        <w:spacing w:lineRule="atLeast" w:line="480" w:before="0" w:after="150"/>
        <w:rPr>
          <w:sz w:val="24"/>
          <w:szCs w:val="24"/>
        </w:rPr>
      </w:pPr>
      <w:r>
        <w:rPr>
          <w:rFonts w:eastAsia="Times New Roman" w:cs="Times New Roman" w:ascii="Arial" w:hAnsi="Arial"/>
          <w:b/>
          <w:bCs/>
          <w:color w:val="000000"/>
          <w:spacing w:val="5"/>
          <w:sz w:val="24"/>
          <w:szCs w:val="24"/>
          <w:lang w:eastAsia="fr-FR"/>
        </w:rPr>
        <w:t>Vous appelez à un nouveau contrat social centré sur la dignité du travail et valorisant la participation au bien commun.</w:t>
      </w:r>
    </w:p>
    <w:p>
      <w:pPr>
        <w:pStyle w:val="Normal"/>
        <w:shd w:val="clear" w:color="auto" w:fill="FFFFFF"/>
        <w:spacing w:lineRule="atLeast" w:line="480" w:before="0" w:after="150"/>
        <w:rPr>
          <w:sz w:val="24"/>
          <w:szCs w:val="24"/>
        </w:rPr>
      </w:pPr>
      <w:r>
        <w:rPr>
          <w:rFonts w:eastAsia="Times New Roman" w:cs="Times New Roman" w:ascii="Arial" w:hAnsi="Arial"/>
          <w:b/>
          <w:bCs/>
          <w:color w:val="000000"/>
          <w:spacing w:val="5"/>
          <w:sz w:val="24"/>
          <w:szCs w:val="24"/>
          <w:lang w:eastAsia="fr-FR"/>
        </w:rPr>
        <w:t>M. J. S. </w:t>
      </w:r>
      <w:r>
        <w:rPr>
          <w:rFonts w:eastAsia="Times New Roman" w:cs="Times New Roman" w:ascii="Arial" w:hAnsi="Arial"/>
          <w:color w:val="000000"/>
          <w:spacing w:val="5"/>
          <w:sz w:val="24"/>
          <w:szCs w:val="24"/>
          <w:lang w:eastAsia="fr-FR"/>
        </w:rPr>
        <w:t>: La méritocratie est corrosive pour le bien commun en ce qu’elle dévalorise les non-diplômés et sape donc la dignité du travail. En 1968, Luther King avait soutenu la grève des éboueurs du Tennessee en rappelant que leur travail était aussi important que celui des médecins car, s’ils ne le faisaient pas correctement, la population risquait de tomber malade.</w:t>
      </w:r>
    </w:p>
    <w:p>
      <w:pPr>
        <w:pStyle w:val="Normal"/>
        <w:shd w:val="clear" w:color="auto" w:fill="FFFFFF"/>
        <w:spacing w:lineRule="atLeast" w:line="480" w:before="0" w:after="150"/>
        <w:rPr>
          <w:sz w:val="24"/>
          <w:szCs w:val="24"/>
        </w:rPr>
      </w:pPr>
      <w:r>
        <w:rPr>
          <w:rFonts w:eastAsia="Times New Roman" w:cs="Times New Roman" w:ascii="Arial" w:hAnsi="Arial"/>
          <w:color w:val="000000"/>
          <w:spacing w:val="5"/>
          <w:sz w:val="24"/>
          <w:szCs w:val="24"/>
          <w:lang w:eastAsia="fr-FR"/>
        </w:rPr>
        <w:t>C’est un argument fondé sur la justice (le fait de mériter un salaire décent) mais aussi fondé sur le bien commun (leur contribution au bien-être de tous). Cette réflexion vaut pour tous ces professionnels dont nous nous sommes découverts dépendants lors de la pandémie. La valorisation de ces travailleurs essentiels ne doit plus dépendre du verdict du marché.</w:t>
      </w:r>
    </w:p>
    <w:p>
      <w:pPr>
        <w:pStyle w:val="Normal"/>
        <w:shd w:val="clear" w:color="auto" w:fill="FFFFFF"/>
        <w:spacing w:lineRule="atLeast" w:line="480" w:before="0" w:after="150"/>
        <w:rPr>
          <w:sz w:val="24"/>
          <w:szCs w:val="24"/>
        </w:rPr>
      </w:pPr>
      <w:r>
        <w:rPr>
          <w:rFonts w:eastAsia="Times New Roman" w:cs="Times New Roman" w:ascii="Arial" w:hAnsi="Arial"/>
          <w:b/>
          <w:bCs/>
          <w:color w:val="000000"/>
          <w:spacing w:val="5"/>
          <w:sz w:val="24"/>
          <w:szCs w:val="24"/>
          <w:lang w:eastAsia="fr-FR"/>
        </w:rPr>
        <w:t>Le marché ne peut dire ce que « vaut » un métier, c’est cela ?</w:t>
      </w:r>
    </w:p>
    <w:p>
      <w:pPr>
        <w:pStyle w:val="Normal"/>
        <w:shd w:val="clear" w:color="auto" w:fill="FFFFFF"/>
        <w:spacing w:lineRule="atLeast" w:line="480" w:before="0" w:after="150"/>
        <w:rPr>
          <w:sz w:val="24"/>
          <w:szCs w:val="24"/>
        </w:rPr>
      </w:pPr>
      <w:r>
        <w:rPr>
          <w:rFonts w:eastAsia="Times New Roman" w:cs="Times New Roman" w:ascii="Arial" w:hAnsi="Arial"/>
          <w:b/>
          <w:bCs/>
          <w:color w:val="000000"/>
          <w:spacing w:val="5"/>
          <w:sz w:val="24"/>
          <w:szCs w:val="24"/>
          <w:lang w:eastAsia="fr-FR"/>
        </w:rPr>
        <w:t>M. J. S. </w:t>
      </w:r>
      <w:r>
        <w:rPr>
          <w:rFonts w:eastAsia="Times New Roman" w:cs="Times New Roman" w:ascii="Arial" w:hAnsi="Arial"/>
          <w:color w:val="000000"/>
          <w:spacing w:val="5"/>
          <w:sz w:val="24"/>
          <w:szCs w:val="24"/>
          <w:lang w:eastAsia="fr-FR"/>
        </w:rPr>
        <w:t>: Oui. Aujourd’hui, la loi du marché fait qu’un spécialiste du </w:t>
      </w:r>
      <w:r>
        <w:rPr>
          <w:rFonts w:eastAsia="Times New Roman" w:cs="Times New Roman" w:ascii="Arial" w:hAnsi="Arial"/>
          <w:i/>
          <w:iCs/>
          <w:color w:val="000000"/>
          <w:spacing w:val="5"/>
          <w:sz w:val="24"/>
          <w:szCs w:val="24"/>
          <w:lang w:eastAsia="fr-FR"/>
        </w:rPr>
        <w:t>trading </w:t>
      </w:r>
      <w:r>
        <w:rPr>
          <w:rFonts w:eastAsia="Times New Roman" w:cs="Times New Roman" w:ascii="Arial" w:hAnsi="Arial"/>
          <w:color w:val="000000"/>
          <w:spacing w:val="5"/>
          <w:sz w:val="24"/>
          <w:szCs w:val="24"/>
          <w:lang w:eastAsia="fr-FR"/>
        </w:rPr>
        <w:t>haute fréquence gagne plus qu’un médecin ou qu’un dealer vit mieux qu’un enseignant, c’est aberrant ! Nous avons besoin d’une délibération sur les fins de la vie commune (une existence épanouissante et digne) afin de réévaluer les contributions de chacun à ces fins.</w:t>
      </w:r>
    </w:p>
    <w:p>
      <w:pPr>
        <w:pStyle w:val="Normal"/>
        <w:shd w:val="clear" w:color="auto" w:fill="FFFFFF"/>
        <w:spacing w:lineRule="atLeast" w:line="480" w:before="0" w:after="150"/>
        <w:rPr>
          <w:sz w:val="24"/>
          <w:szCs w:val="24"/>
        </w:rPr>
      </w:pPr>
      <w:r>
        <w:rPr>
          <w:rFonts w:eastAsia="Times New Roman" w:cs="Times New Roman" w:ascii="Arial" w:hAnsi="Arial"/>
          <w:color w:val="000000"/>
          <w:spacing w:val="5"/>
          <w:sz w:val="24"/>
          <w:szCs w:val="24"/>
          <w:lang w:eastAsia="fr-FR"/>
        </w:rPr>
        <w:t>Débattons-en publiquement, et régulièrement, au Parlement, en entreprise, dans les syndicats, dans les facs, etc. Il y aura des désaccords, c’est inéluctable, mais ce sera préférable à ce qui se fait aujourd’hui.</w:t>
      </w:r>
    </w:p>
    <w:p>
      <w:pPr>
        <w:pStyle w:val="Normal"/>
        <w:shd w:val="clear" w:color="auto" w:fill="FFFFFF"/>
        <w:spacing w:lineRule="atLeast" w:line="480" w:before="0" w:after="150"/>
        <w:rPr>
          <w:sz w:val="24"/>
          <w:szCs w:val="24"/>
        </w:rPr>
      </w:pPr>
      <w:r>
        <w:rPr>
          <w:rFonts w:eastAsia="Times New Roman" w:cs="Times New Roman" w:ascii="Arial" w:hAnsi="Arial"/>
          <w:b/>
          <w:bCs/>
          <w:color w:val="000000"/>
          <w:spacing w:val="5"/>
          <w:sz w:val="24"/>
          <w:szCs w:val="24"/>
          <w:lang w:eastAsia="fr-FR"/>
        </w:rPr>
        <w:t>Vous appelez à un </w:t>
      </w:r>
      <w:r>
        <w:rPr>
          <w:rFonts w:eastAsia="Times New Roman" w:cs="Times New Roman" w:ascii="Arial" w:hAnsi="Arial"/>
          <w:b/>
          <w:bCs/>
          <w:i/>
          <w:iCs/>
          <w:color w:val="000000"/>
          <w:spacing w:val="5"/>
          <w:sz w:val="24"/>
          <w:szCs w:val="24"/>
          <w:lang w:eastAsia="fr-FR"/>
        </w:rPr>
        <w:t>« tournant spirituel »</w:t>
      </w:r>
      <w:r>
        <w:rPr>
          <w:rFonts w:eastAsia="Times New Roman" w:cs="Times New Roman" w:ascii="Arial" w:hAnsi="Arial"/>
          <w:b/>
          <w:bCs/>
          <w:color w:val="000000"/>
          <w:spacing w:val="5"/>
          <w:sz w:val="24"/>
          <w:szCs w:val="24"/>
          <w:lang w:eastAsia="fr-FR"/>
        </w:rPr>
        <w:t>, ce sont des mots très forts...</w:t>
      </w:r>
    </w:p>
    <w:p>
      <w:pPr>
        <w:pStyle w:val="Normal"/>
        <w:shd w:val="clear" w:color="auto" w:fill="FFFFFF"/>
        <w:spacing w:lineRule="atLeast" w:line="480" w:before="0" w:after="150"/>
        <w:rPr>
          <w:sz w:val="24"/>
          <w:szCs w:val="24"/>
        </w:rPr>
      </w:pPr>
      <w:r>
        <w:rPr>
          <w:rFonts w:eastAsia="Times New Roman" w:cs="Times New Roman" w:ascii="Arial" w:hAnsi="Arial"/>
          <w:b/>
          <w:bCs/>
          <w:color w:val="000000"/>
          <w:spacing w:val="5"/>
          <w:sz w:val="24"/>
          <w:szCs w:val="24"/>
          <w:lang w:eastAsia="fr-FR"/>
        </w:rPr>
        <w:t>M. J. S. </w:t>
      </w:r>
      <w:r>
        <w:rPr>
          <w:rFonts w:eastAsia="Times New Roman" w:cs="Times New Roman" w:ascii="Arial" w:hAnsi="Arial"/>
          <w:color w:val="000000"/>
          <w:spacing w:val="5"/>
          <w:sz w:val="24"/>
          <w:szCs w:val="24"/>
          <w:lang w:eastAsia="fr-FR"/>
        </w:rPr>
        <w:t>: Oui, un tournant moral à tout le moins. Et, oui... quasi spirituel. Dans une lettre encyclique sur</w:t>
      </w:r>
      <w:r>
        <w:rPr>
          <w:rFonts w:eastAsia="Times New Roman" w:cs="Times New Roman" w:ascii="Arial" w:hAnsi="Arial"/>
          <w:i/>
          <w:iCs/>
          <w:color w:val="000000"/>
          <w:spacing w:val="5"/>
          <w:sz w:val="24"/>
          <w:szCs w:val="24"/>
          <w:lang w:eastAsia="fr-FR"/>
        </w:rPr>
        <w:t> « le travail humain »</w:t>
      </w:r>
      <w:r>
        <w:rPr>
          <w:rFonts w:eastAsia="Times New Roman" w:cs="Times New Roman" w:ascii="Arial" w:hAnsi="Arial"/>
          <w:color w:val="000000"/>
          <w:spacing w:val="5"/>
          <w:sz w:val="24"/>
          <w:szCs w:val="24"/>
          <w:lang w:eastAsia="fr-FR"/>
        </w:rPr>
        <w:t>, en 1981, Jean-Paul II affirmait que </w:t>
      </w:r>
      <w:r>
        <w:rPr>
          <w:rFonts w:eastAsia="Times New Roman" w:cs="Times New Roman" w:ascii="Arial" w:hAnsi="Arial"/>
          <w:i/>
          <w:iCs/>
          <w:color w:val="000000"/>
          <w:spacing w:val="5"/>
          <w:sz w:val="24"/>
          <w:szCs w:val="24"/>
          <w:lang w:eastAsia="fr-FR"/>
        </w:rPr>
        <w:t>« l’homme voit dans son travail un moyen d’accroître le bien commun élaboré avec ses compatriotes</w:t>
      </w:r>
      <w:r>
        <w:rPr>
          <w:rFonts w:eastAsia="Times New Roman" w:cs="Times New Roman" w:ascii="Arial" w:hAnsi="Arial"/>
          <w:color w:val="000000"/>
          <w:spacing w:val="5"/>
          <w:sz w:val="24"/>
          <w:szCs w:val="24"/>
          <w:lang w:eastAsia="fr-FR"/>
        </w:rPr>
        <w:t> (...)</w:t>
      </w:r>
      <w:r>
        <w:rPr>
          <w:rFonts w:eastAsia="Times New Roman" w:cs="Times New Roman" w:ascii="Arial" w:hAnsi="Arial"/>
          <w:i/>
          <w:iCs/>
          <w:color w:val="000000"/>
          <w:spacing w:val="5"/>
          <w:sz w:val="24"/>
          <w:szCs w:val="24"/>
          <w:lang w:eastAsia="fr-FR"/>
        </w:rPr>
        <w:t> en prenant conscience que le travail sert à multiplier le patrimoine de toute la famille humaine »</w:t>
      </w:r>
      <w:r>
        <w:rPr>
          <w:rFonts w:eastAsia="Times New Roman" w:cs="Times New Roman" w:ascii="Arial" w:hAnsi="Arial"/>
          <w:color w:val="000000"/>
          <w:spacing w:val="5"/>
          <w:sz w:val="24"/>
          <w:szCs w:val="24"/>
          <w:lang w:eastAsia="fr-FR"/>
        </w:rPr>
        <w:t>.</w:t>
      </w:r>
    </w:p>
    <w:p>
      <w:pPr>
        <w:pStyle w:val="Normal"/>
        <w:shd w:val="clear" w:color="auto" w:fill="FFFFFF"/>
        <w:spacing w:lineRule="atLeast" w:line="480" w:before="0" w:after="150"/>
        <w:rPr>
          <w:sz w:val="24"/>
          <w:szCs w:val="24"/>
        </w:rPr>
      </w:pPr>
      <w:r>
        <w:rPr>
          <w:rFonts w:eastAsia="Times New Roman" w:cs="Times New Roman" w:ascii="Arial" w:hAnsi="Arial"/>
          <w:color w:val="000000"/>
          <w:spacing w:val="5"/>
          <w:sz w:val="24"/>
          <w:szCs w:val="24"/>
          <w:lang w:eastAsia="fr-FR"/>
        </w:rPr>
        <w:t>Retisser les liens sociaux délités sous l’effet de cette </w:t>
      </w:r>
      <w:r>
        <w:rPr>
          <w:rFonts w:eastAsia="Times New Roman" w:cs="Times New Roman" w:ascii="Arial" w:hAnsi="Arial"/>
          <w:i/>
          <w:iCs/>
          <w:color w:val="000000"/>
          <w:spacing w:val="5"/>
          <w:sz w:val="24"/>
          <w:szCs w:val="24"/>
          <w:lang w:eastAsia="fr-FR"/>
        </w:rPr>
        <w:t>« tyrannie du mérite »</w:t>
      </w:r>
      <w:r>
        <w:rPr>
          <w:rFonts w:eastAsia="Times New Roman" w:cs="Times New Roman" w:ascii="Arial" w:hAnsi="Arial"/>
          <w:color w:val="000000"/>
          <w:spacing w:val="5"/>
          <w:sz w:val="24"/>
          <w:szCs w:val="24"/>
          <w:lang w:eastAsia="fr-FR"/>
        </w:rPr>
        <w:t> tient du changement de paradigme. Il faut en finir avec la méritocratie pour renouer avec la solidarité, pour réaliser aussi combien nous sommes dépendants les uns les autres.</w:t>
      </w:r>
    </w:p>
    <w:p>
      <w:pPr>
        <w:pStyle w:val="Normal"/>
        <w:shd w:val="clear" w:color="auto" w:fill="FFFFFF"/>
        <w:spacing w:lineRule="atLeast" w:line="480" w:before="0" w:after="150"/>
        <w:rPr>
          <w:sz w:val="24"/>
          <w:szCs w:val="24"/>
        </w:rPr>
      </w:pPr>
      <w:r>
        <w:rPr>
          <w:rFonts w:eastAsia="Times New Roman" w:cs="Times New Roman" w:ascii="Arial" w:hAnsi="Arial"/>
          <w:b/>
          <w:bCs/>
          <w:color w:val="000000"/>
          <w:spacing w:val="5"/>
          <w:sz w:val="24"/>
          <w:szCs w:val="24"/>
          <w:lang w:eastAsia="fr-FR"/>
        </w:rPr>
        <w:t>Vous critiquez le rôle-clé joué par les diplômes du supérieur. Pourquoi ?</w:t>
      </w:r>
    </w:p>
    <w:p>
      <w:pPr>
        <w:pStyle w:val="Normal"/>
        <w:shd w:val="clear" w:color="auto" w:fill="FFFFFF"/>
        <w:spacing w:lineRule="atLeast" w:line="480" w:before="0" w:after="150"/>
        <w:rPr>
          <w:sz w:val="24"/>
          <w:szCs w:val="24"/>
        </w:rPr>
      </w:pPr>
      <w:r>
        <w:rPr>
          <w:rFonts w:eastAsia="Times New Roman" w:cs="Times New Roman" w:ascii="Arial" w:hAnsi="Arial"/>
          <w:b/>
          <w:bCs/>
          <w:color w:val="000000"/>
          <w:spacing w:val="5"/>
          <w:sz w:val="24"/>
          <w:szCs w:val="24"/>
          <w:lang w:eastAsia="fr-FR"/>
        </w:rPr>
        <w:t>M. J. S. </w:t>
      </w:r>
      <w:r>
        <w:rPr>
          <w:rFonts w:eastAsia="Times New Roman" w:cs="Times New Roman" w:ascii="Arial" w:hAnsi="Arial"/>
          <w:color w:val="000000"/>
          <w:spacing w:val="5"/>
          <w:sz w:val="24"/>
          <w:szCs w:val="24"/>
          <w:lang w:eastAsia="fr-FR"/>
        </w:rPr>
        <w:t>: L’enseignement supérieur promet la mobilité par le mérite mais pérennise, en réalité, le privilège. Aux États-Unis, si vous êtes issu d’une famille riche, vous avez 77 fois plus de chances d’être admis dans une université de la Ivy League </w:t>
      </w:r>
      <w:r>
        <w:rPr>
          <w:rFonts w:eastAsia="Times New Roman" w:cs="Times New Roman" w:ascii="Arial" w:hAnsi="Arial"/>
          <w:i/>
          <w:iCs/>
          <w:color w:val="000000"/>
          <w:spacing w:val="5"/>
          <w:sz w:val="24"/>
          <w:szCs w:val="24"/>
          <w:lang w:eastAsia="fr-FR"/>
        </w:rPr>
        <w:t>(les campus américains les plus prestigieux, NLDR) </w:t>
      </w:r>
      <w:r>
        <w:rPr>
          <w:rFonts w:eastAsia="Times New Roman" w:cs="Times New Roman" w:ascii="Arial" w:hAnsi="Arial"/>
          <w:color w:val="000000"/>
          <w:spacing w:val="5"/>
          <w:sz w:val="24"/>
          <w:szCs w:val="24"/>
          <w:lang w:eastAsia="fr-FR"/>
        </w:rPr>
        <w:t>que les enfants issus d’une famille pauvre.</w:t>
      </w:r>
    </w:p>
    <w:p>
      <w:pPr>
        <w:pStyle w:val="Normal"/>
        <w:shd w:val="clear" w:color="auto" w:fill="FFFFFF"/>
        <w:spacing w:lineRule="atLeast" w:line="480" w:before="0" w:after="150"/>
        <w:rPr>
          <w:sz w:val="24"/>
          <w:szCs w:val="24"/>
        </w:rPr>
      </w:pPr>
      <w:r>
        <w:rPr>
          <w:rFonts w:eastAsia="Times New Roman" w:cs="Times New Roman" w:ascii="Arial" w:hAnsi="Arial"/>
          <w:color w:val="000000"/>
          <w:spacing w:val="5"/>
          <w:sz w:val="24"/>
          <w:szCs w:val="24"/>
          <w:lang w:eastAsia="fr-FR"/>
        </w:rPr>
        <w:t>Le diplôme supérieur est un grand diviseur social, permettant aux « gagnants » de considérer qu’ils méritent leur chance quand les autres n’auraient à s’en prendre qu’à eux-mêmes ! Ici, comme en Europe, un tiers de la population a un diplôme du supérieur. Conditionner la reconnaissance sociale à l’obtention de ce sésame revient, de fait, à bafouer le respect dû à la majorité de nos concitoyens.</w:t>
      </w:r>
    </w:p>
    <w:p>
      <w:pPr>
        <w:pStyle w:val="Normal"/>
        <w:shd w:val="clear" w:color="auto" w:fill="FFFFFF"/>
        <w:spacing w:lineRule="atLeast" w:line="480" w:before="0" w:after="150"/>
        <w:rPr>
          <w:sz w:val="24"/>
          <w:szCs w:val="24"/>
        </w:rPr>
      </w:pPr>
      <w:r>
        <w:rPr>
          <w:rFonts w:eastAsia="Times New Roman" w:cs="Times New Roman" w:ascii="Arial" w:hAnsi="Arial"/>
          <w:b/>
          <w:bCs/>
          <w:color w:val="000000"/>
          <w:spacing w:val="5"/>
          <w:sz w:val="24"/>
          <w:szCs w:val="24"/>
          <w:lang w:eastAsia="fr-FR"/>
        </w:rPr>
        <w:t>Vous montrez, chiffres à l’appui, combien la mobilité sociale est un leurre. Soit, mais l’acter aussi définitivement n’est-il pas problématique ? Car sur quoi fonder, demain, les politiques sociales en faveur des défavorisés ? La méritocratie est peut-être une fiction, mais n’est-ce pas une fiction nécessaire ?</w:t>
      </w:r>
    </w:p>
    <w:p>
      <w:pPr>
        <w:pStyle w:val="Normal"/>
        <w:shd w:val="clear" w:color="auto" w:fill="FFFFFF"/>
        <w:spacing w:lineRule="atLeast" w:line="480" w:before="0" w:after="150"/>
        <w:rPr>
          <w:sz w:val="24"/>
          <w:szCs w:val="24"/>
        </w:rPr>
      </w:pPr>
      <w:r>
        <w:rPr>
          <w:rFonts w:eastAsia="Times New Roman" w:cs="Times New Roman" w:ascii="Arial" w:hAnsi="Arial"/>
          <w:b/>
          <w:bCs/>
          <w:color w:val="000000"/>
          <w:spacing w:val="5"/>
          <w:sz w:val="24"/>
          <w:szCs w:val="24"/>
          <w:lang w:eastAsia="fr-FR"/>
        </w:rPr>
        <w:t>M. J. S. </w:t>
      </w:r>
      <w:r>
        <w:rPr>
          <w:rFonts w:eastAsia="Times New Roman" w:cs="Times New Roman" w:ascii="Arial" w:hAnsi="Arial"/>
          <w:color w:val="000000"/>
          <w:spacing w:val="5"/>
          <w:sz w:val="24"/>
          <w:szCs w:val="24"/>
          <w:lang w:eastAsia="fr-FR"/>
        </w:rPr>
        <w:t>: Nous devons continuer à financer de vraies politiques d’égalité des chances, ne serait-ce qu’au nom de la dignité due à chacun. Et, en parallèle, promouvoir une société dans laquelle il ne faille plus forcément être diplômé pour acquérir une estime sociale, mener une vie décente et subvenir aux besoins des siens. Une société où l’on valorise l’apport de chacun au bien commun. Plus généreuse, cette société serait aussi, in fine, beaucoup moins polarisée.</w:t>
      </w:r>
    </w:p>
    <w:p>
      <w:pPr>
        <w:pStyle w:val="Normal"/>
        <w:spacing w:before="0" w:after="160"/>
        <w:rPr>
          <w:sz w:val="24"/>
          <w:szCs w:val="24"/>
        </w:rPr>
      </w:pPr>
      <w:r>
        <w:rPr>
          <w:sz w:val="24"/>
          <w:szCs w:val="24"/>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Titre1">
    <w:name w:val="Heading 1"/>
    <w:basedOn w:val="Normal"/>
    <w:link w:val="Titre1Car"/>
    <w:uiPriority w:val="9"/>
    <w:qFormat/>
    <w:rsid w:val="00d52a09"/>
    <w:pPr>
      <w:spacing w:lineRule="auto" w:line="240" w:beforeAutospacing="1" w:afterAutospacing="1"/>
      <w:outlineLvl w:val="0"/>
    </w:pPr>
    <w:rPr>
      <w:rFonts w:ascii="Times New Roman" w:hAnsi="Times New Roman" w:eastAsia="Times New Roman" w:cs="Times New Roman"/>
      <w:b/>
      <w:bCs/>
      <w:kern w:val="2"/>
      <w:sz w:val="48"/>
      <w:szCs w:val="48"/>
      <w:lang w:eastAsia="fr-FR"/>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uiPriority w:val="9"/>
    <w:qFormat/>
    <w:rsid w:val="00d52a09"/>
    <w:rPr>
      <w:rFonts w:ascii="Times New Roman" w:hAnsi="Times New Roman" w:eastAsia="Times New Roman" w:cs="Times New Roman"/>
      <w:b/>
      <w:bCs/>
      <w:kern w:val="2"/>
      <w:sz w:val="48"/>
      <w:szCs w:val="48"/>
      <w:lang w:eastAsia="fr-FR"/>
    </w:rPr>
  </w:style>
  <w:style w:type="character" w:styleId="Surtitle" w:customStyle="1">
    <w:name w:val="surtitle"/>
    <w:basedOn w:val="DefaultParagraphFont"/>
    <w:qFormat/>
    <w:rsid w:val="00d52a09"/>
    <w:rPr/>
  </w:style>
  <w:style w:type="character" w:styleId="Imagecredits" w:customStyle="1">
    <w:name w:val="image-credits"/>
    <w:basedOn w:val="DefaultParagraphFont"/>
    <w:qFormat/>
    <w:rsid w:val="00d52a09"/>
    <w:rPr/>
  </w:style>
  <w:style w:type="character" w:styleId="LienInternet">
    <w:name w:val="Lien Internet"/>
    <w:basedOn w:val="DefaultParagraphFont"/>
    <w:uiPriority w:val="99"/>
    <w:semiHidden/>
    <w:unhideWhenUsed/>
    <w:rsid w:val="00d52a09"/>
    <w:rPr>
      <w:color w:val="0000FF"/>
      <w:u w:val="single"/>
    </w:rPr>
  </w:style>
  <w:style w:type="character" w:styleId="Strong">
    <w:name w:val="Strong"/>
    <w:basedOn w:val="DefaultParagraphFont"/>
    <w:uiPriority w:val="22"/>
    <w:qFormat/>
    <w:rsid w:val="00d52a09"/>
    <w:rPr>
      <w:b/>
      <w:bCs/>
    </w:rPr>
  </w:style>
  <w:style w:type="character" w:styleId="Accentuation">
    <w:name w:val="Accentuation"/>
    <w:basedOn w:val="DefaultParagraphFont"/>
    <w:uiPriority w:val="20"/>
    <w:qFormat/>
    <w:rsid w:val="00d52a09"/>
    <w:rPr>
      <w:i/>
      <w:iCs/>
    </w:rPr>
  </w:style>
  <w:style w:type="character" w:styleId="Newsletterblockicon" w:customStyle="1">
    <w:name w:val="newsletter-block__icon"/>
    <w:basedOn w:val="DefaultParagraphFont"/>
    <w:qFormat/>
    <w:rsid w:val="00d52a09"/>
    <w:rPr/>
  </w:style>
  <w:style w:type="character" w:styleId="Newsletterblocktoplabel" w:customStyle="1">
    <w:name w:val="newsletter-block__top-label"/>
    <w:basedOn w:val="DefaultParagraphFont"/>
    <w:qFormat/>
    <w:rsid w:val="00d52a09"/>
    <w:rPr/>
  </w:style>
  <w:style w:type="character" w:styleId="Newsletterblocktitle" w:customStyle="1">
    <w:name w:val="newsletter-block__title"/>
    <w:basedOn w:val="DefaultParagraphFont"/>
    <w:qFormat/>
    <w:rsid w:val="00d52a09"/>
    <w:rPr/>
  </w:style>
  <w:style w:type="character" w:styleId="ZHautduformulaireCar" w:customStyle="1">
    <w:name w:val="z-Haut du formulaire Car"/>
    <w:basedOn w:val="DefaultParagraphFont"/>
    <w:link w:val="HTMLTopofForm"/>
    <w:uiPriority w:val="99"/>
    <w:semiHidden/>
    <w:qFormat/>
    <w:rsid w:val="00d52a09"/>
    <w:rPr>
      <w:rFonts w:ascii="Arial" w:hAnsi="Arial" w:eastAsia="Times New Roman" w:cs="Times New Roman"/>
      <w:vanish/>
      <w:sz w:val="16"/>
      <w:szCs w:val="16"/>
      <w:lang w:eastAsia="fr-FR"/>
    </w:rPr>
  </w:style>
  <w:style w:type="character" w:styleId="ZBasduformulaireCar" w:customStyle="1">
    <w:name w:val="z-Bas du formulaire Car"/>
    <w:basedOn w:val="DefaultParagraphFont"/>
    <w:link w:val="HTMLBottomofForm"/>
    <w:uiPriority w:val="99"/>
    <w:semiHidden/>
    <w:qFormat/>
    <w:rsid w:val="00d52a09"/>
    <w:rPr>
      <w:rFonts w:ascii="Arial" w:hAnsi="Arial" w:eastAsia="Times New Roman" w:cs="Times New Roman"/>
      <w:vanish/>
      <w:sz w:val="16"/>
      <w:szCs w:val="16"/>
      <w:lang w:eastAsia="fr-FR"/>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Articleintro" w:customStyle="1">
    <w:name w:val="article-intro"/>
    <w:basedOn w:val="Normal"/>
    <w:qFormat/>
    <w:rsid w:val="00d52a09"/>
    <w:pPr>
      <w:spacing w:lineRule="auto" w:line="240" w:beforeAutospacing="1" w:afterAutospacing="1"/>
    </w:pPr>
    <w:rPr>
      <w:rFonts w:ascii="Times New Roman" w:hAnsi="Times New Roman" w:eastAsia="Times New Roman" w:cs="Times New Roman"/>
      <w:sz w:val="24"/>
      <w:szCs w:val="24"/>
      <w:lang w:eastAsia="fr-FR"/>
    </w:rPr>
  </w:style>
  <w:style w:type="paragraph" w:styleId="Readingtime" w:customStyle="1">
    <w:name w:val="reading-time"/>
    <w:basedOn w:val="Normal"/>
    <w:qFormat/>
    <w:rsid w:val="00d52a09"/>
    <w:pPr>
      <w:spacing w:lineRule="auto" w:line="240" w:beforeAutospacing="1" w:afterAutospacing="1"/>
    </w:pPr>
    <w:rPr>
      <w:rFonts w:ascii="Times New Roman" w:hAnsi="Times New Roman" w:eastAsia="Times New Roman" w:cs="Times New Roman"/>
      <w:sz w:val="24"/>
      <w:szCs w:val="24"/>
      <w:lang w:eastAsia="fr-FR"/>
    </w:rPr>
  </w:style>
  <w:style w:type="paragraph" w:styleId="Question" w:customStyle="1">
    <w:name w:val="question"/>
    <w:basedOn w:val="Normal"/>
    <w:qFormat/>
    <w:rsid w:val="00d52a09"/>
    <w:pPr>
      <w:spacing w:lineRule="auto" w:line="240" w:beforeAutospacing="1" w:afterAutospacing="1"/>
    </w:pPr>
    <w:rPr>
      <w:rFonts w:ascii="Times New Roman" w:hAnsi="Times New Roman" w:eastAsia="Times New Roman" w:cs="Times New Roman"/>
      <w:sz w:val="24"/>
      <w:szCs w:val="24"/>
      <w:lang w:eastAsia="fr-FR"/>
    </w:rPr>
  </w:style>
  <w:style w:type="paragraph" w:styleId="NormalWeb">
    <w:name w:val="Normal (Web)"/>
    <w:basedOn w:val="Normal"/>
    <w:uiPriority w:val="99"/>
    <w:semiHidden/>
    <w:unhideWhenUsed/>
    <w:qFormat/>
    <w:rsid w:val="00d52a09"/>
    <w:pPr>
      <w:spacing w:lineRule="auto" w:line="240" w:beforeAutospacing="1" w:afterAutospacing="1"/>
    </w:pPr>
    <w:rPr>
      <w:rFonts w:ascii="Times New Roman" w:hAnsi="Times New Roman" w:eastAsia="Times New Roman" w:cs="Times New Roman"/>
      <w:sz w:val="24"/>
      <w:szCs w:val="24"/>
      <w:lang w:eastAsia="fr-FR"/>
    </w:rPr>
  </w:style>
  <w:style w:type="paragraph" w:styleId="Newsletterblockdesc" w:customStyle="1">
    <w:name w:val="newsletter-block__desc"/>
    <w:basedOn w:val="Normal"/>
    <w:qFormat/>
    <w:rsid w:val="00d52a09"/>
    <w:pPr>
      <w:spacing w:lineRule="auto" w:line="240" w:beforeAutospacing="1" w:afterAutospacing="1"/>
    </w:pPr>
    <w:rPr>
      <w:rFonts w:ascii="Times New Roman" w:hAnsi="Times New Roman" w:eastAsia="Times New Roman" w:cs="Times New Roman"/>
      <w:sz w:val="24"/>
      <w:szCs w:val="24"/>
      <w:lang w:eastAsia="fr-FR"/>
    </w:rPr>
  </w:style>
  <w:style w:type="paragraph" w:styleId="HTMLTopofForm">
    <w:name w:val="HTML Top of Form"/>
    <w:basedOn w:val="Normal"/>
    <w:next w:val="Normal"/>
    <w:link w:val="ZHautduformulaireCar"/>
    <w:uiPriority w:val="99"/>
    <w:semiHidden/>
    <w:unhideWhenUsed/>
    <w:qFormat/>
    <w:rsid w:val="00d52a09"/>
    <w:pPr>
      <w:pBdr>
        <w:bottom w:val="single" w:sz="6" w:space="1" w:color="000000"/>
      </w:pBdr>
      <w:spacing w:lineRule="auto" w:line="240" w:before="0" w:after="0"/>
      <w:jc w:val="center"/>
    </w:pPr>
    <w:rPr>
      <w:rFonts w:ascii="Arial" w:hAnsi="Arial" w:eastAsia="Times New Roman" w:cs="Times New Roman"/>
      <w:vanish/>
      <w:sz w:val="16"/>
      <w:szCs w:val="16"/>
      <w:lang w:eastAsia="fr-FR"/>
    </w:rPr>
  </w:style>
  <w:style w:type="paragraph" w:styleId="HTMLBottomofForm">
    <w:name w:val="HTML Bottom of Form"/>
    <w:basedOn w:val="Normal"/>
    <w:next w:val="Normal"/>
    <w:link w:val="ZBasduformulaireCar"/>
    <w:uiPriority w:val="99"/>
    <w:semiHidden/>
    <w:unhideWhenUsed/>
    <w:qFormat/>
    <w:rsid w:val="00d52a09"/>
    <w:pPr>
      <w:pBdr>
        <w:top w:val="single" w:sz="6" w:space="1" w:color="000000"/>
      </w:pBdr>
      <w:spacing w:lineRule="auto" w:line="240" w:before="0" w:after="0"/>
      <w:jc w:val="center"/>
    </w:pPr>
    <w:rPr>
      <w:rFonts w:ascii="Arial" w:hAnsi="Arial" w:eastAsia="Times New Roman" w:cs="Times New Roman"/>
      <w:vanish/>
      <w:sz w:val="16"/>
      <w:szCs w:val="16"/>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Application>LibreOffice/7.3.7.2$Linux_X86_64 LibreOffice_project/30$Build-2</Application>
  <AppVersion>15.0000</AppVersion>
  <Pages>4</Pages>
  <Words>1024</Words>
  <Characters>5082</Characters>
  <CharactersWithSpaces>6082</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2024-10-04T13:57:00Z</dcterms:created>
  <dc:creator>GORDILLO ALEXANDRA</dc:creator>
  <dc:description/>
  <dc:language>fr-FR</dc:language>
  <cp:lastModifiedBy/>
  <dcterms:modified xsi:type="dcterms:W3CDTF">2024-10-09T04:03:33Z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