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7139" w14:textId="72894A2D" w:rsidR="00A0182A" w:rsidRDefault="005D071B" w:rsidP="00096098">
      <w:pPr>
        <w:pStyle w:val="Sansinterligne"/>
      </w:pPr>
      <w:r>
        <w:t>TB</w:t>
      </w:r>
      <w:r w:rsidR="006473F4">
        <w:t>1</w:t>
      </w:r>
    </w:p>
    <w:p w14:paraId="64404D5E" w14:textId="77777777" w:rsidR="005D071B" w:rsidRDefault="005D071B" w:rsidP="00096098">
      <w:pPr>
        <w:pStyle w:val="Sansinterligne"/>
      </w:pPr>
    </w:p>
    <w:p w14:paraId="16B0F93D" w14:textId="71602882" w:rsidR="005D071B" w:rsidRPr="005D071B" w:rsidRDefault="005D071B" w:rsidP="005D071B">
      <w:pPr>
        <w:pStyle w:val="Sansinterligne"/>
        <w:jc w:val="center"/>
        <w:rPr>
          <w:b/>
          <w:bCs/>
          <w:sz w:val="28"/>
          <w:szCs w:val="28"/>
        </w:rPr>
      </w:pPr>
      <w:r w:rsidRPr="005D071B">
        <w:rPr>
          <w:b/>
          <w:bCs/>
          <w:sz w:val="28"/>
          <w:szCs w:val="28"/>
        </w:rPr>
        <w:t>CORRIGÉ D.S.2</w:t>
      </w:r>
      <w:r w:rsidR="006473F4">
        <w:rPr>
          <w:b/>
          <w:bCs/>
          <w:sz w:val="28"/>
          <w:szCs w:val="28"/>
        </w:rPr>
        <w:t xml:space="preserve"> – Sujet 4 Noudelmann</w:t>
      </w:r>
    </w:p>
    <w:p w14:paraId="423135F6" w14:textId="77777777" w:rsidR="005D071B" w:rsidRDefault="005D071B" w:rsidP="005D071B">
      <w:pPr>
        <w:pStyle w:val="Sansinterligne"/>
        <w:jc w:val="center"/>
        <w:rPr>
          <w:b/>
          <w:bCs/>
        </w:rPr>
      </w:pPr>
    </w:p>
    <w:p w14:paraId="537C61FD" w14:textId="4F6A3CC8" w:rsidR="005D071B" w:rsidRDefault="005D071B" w:rsidP="005D071B">
      <w:pPr>
        <w:pStyle w:val="Sansinterligne"/>
        <w:jc w:val="both"/>
        <w:rPr>
          <w:b/>
          <w:bCs/>
        </w:rPr>
      </w:pPr>
      <w:r w:rsidRPr="005D071B">
        <w:rPr>
          <w:b/>
          <w:bCs/>
          <w:highlight w:val="lightGray"/>
        </w:rPr>
        <w:t>RÉSUMÉ</w:t>
      </w:r>
    </w:p>
    <w:p w14:paraId="5FF4324D" w14:textId="77777777" w:rsidR="005D071B" w:rsidRDefault="005D071B" w:rsidP="005D071B">
      <w:pPr>
        <w:pStyle w:val="Sansinterligne"/>
        <w:jc w:val="both"/>
        <w:rPr>
          <w:b/>
          <w:bCs/>
        </w:rPr>
      </w:pPr>
    </w:p>
    <w:p w14:paraId="0161BF17" w14:textId="762A3197" w:rsidR="005D071B" w:rsidRDefault="005D071B" w:rsidP="005D071B">
      <w:pPr>
        <w:pStyle w:val="Sansinterligne"/>
        <w:jc w:val="both"/>
        <w:rPr>
          <w:b/>
          <w:bCs/>
        </w:rPr>
      </w:pPr>
      <w:r>
        <w:rPr>
          <w:b/>
          <w:bCs/>
        </w:rPr>
        <w:t>Cheminement argumentatif</w:t>
      </w:r>
    </w:p>
    <w:p w14:paraId="3BA7590B" w14:textId="77777777" w:rsidR="005D071B" w:rsidRPr="005D071B" w:rsidRDefault="005D071B" w:rsidP="005D071B">
      <w:pPr>
        <w:pStyle w:val="Sansinterligne"/>
        <w:jc w:val="both"/>
        <w:rPr>
          <w:b/>
          <w:bCs/>
        </w:rPr>
      </w:pPr>
    </w:p>
    <w:p w14:paraId="70F60BC3" w14:textId="71117792" w:rsidR="007B2875" w:rsidRPr="00096098" w:rsidRDefault="007B2875" w:rsidP="00096098">
      <w:pPr>
        <w:pStyle w:val="Sansinterligne"/>
        <w:rPr>
          <w:u w:val="single"/>
        </w:rPr>
      </w:pPr>
      <w:r w:rsidRPr="00096098">
        <w:rPr>
          <w:u w:val="single"/>
        </w:rPr>
        <w:t>§1</w:t>
      </w:r>
      <w:r w:rsidR="00A0182A" w:rsidRPr="00096098">
        <w:rPr>
          <w:u w:val="single"/>
        </w:rPr>
        <w:t xml:space="preserve"> – Le caractère amoral du mensonge empêche d’en apprécier toute la valeur</w:t>
      </w:r>
    </w:p>
    <w:p w14:paraId="0E145E94" w14:textId="77287CE6" w:rsidR="007B2875" w:rsidRPr="00A0182A" w:rsidRDefault="007B2875" w:rsidP="00096098">
      <w:pPr>
        <w:pStyle w:val="Sansinterligne"/>
      </w:pPr>
      <w:r w:rsidRPr="00A0182A">
        <w:t>- condamnation morale du mensonge</w:t>
      </w:r>
      <w:r w:rsidR="00A0182A" w:rsidRPr="00A0182A">
        <w:t xml:space="preserve"> MAIS car</w:t>
      </w:r>
      <w:r w:rsidR="00A0182A">
        <w:t>a</w:t>
      </w:r>
      <w:r w:rsidR="00A0182A" w:rsidRPr="00A0182A">
        <w:t>ctère fascinant</w:t>
      </w:r>
    </w:p>
    <w:p w14:paraId="4F6522EF" w14:textId="09865047" w:rsidR="00A0182A" w:rsidRPr="00A0182A" w:rsidRDefault="00A0182A" w:rsidP="00096098">
      <w:pPr>
        <w:pStyle w:val="Sansinterligne"/>
      </w:pPr>
      <w:r w:rsidRPr="00A0182A">
        <w:t>- richesse : il est présente dans tous les domaines de la vie privée / publique</w:t>
      </w:r>
    </w:p>
    <w:p w14:paraId="69C1900B" w14:textId="49290C0E" w:rsidR="00A0182A" w:rsidRPr="00A0182A" w:rsidRDefault="00972A3F" w:rsidP="00096098">
      <w:pPr>
        <w:pStyle w:val="Sansinterligne"/>
      </w:pPr>
      <w:r>
        <w:t>- inhérent à la nature humaine, i</w:t>
      </w:r>
      <w:r w:rsidR="00A0182A" w:rsidRPr="00A0182A">
        <w:t xml:space="preserve">l adopte alors des formes d’une grande </w:t>
      </w:r>
      <w:r w:rsidR="005D071B" w:rsidRPr="00A0182A">
        <w:t>in</w:t>
      </w:r>
      <w:r w:rsidR="005D071B">
        <w:t>géniosité</w:t>
      </w:r>
      <w:r w:rsidR="00096098">
        <w:t xml:space="preserve"> / créativité</w:t>
      </w:r>
    </w:p>
    <w:p w14:paraId="7D2CB986" w14:textId="77777777" w:rsidR="00972A3F" w:rsidRDefault="00972A3F" w:rsidP="00096098">
      <w:pPr>
        <w:pStyle w:val="Sansinterligne"/>
      </w:pPr>
    </w:p>
    <w:p w14:paraId="32FF1CB1" w14:textId="38445CD1" w:rsidR="00A0182A" w:rsidRPr="00096098" w:rsidRDefault="00096098" w:rsidP="00096098">
      <w:pPr>
        <w:pStyle w:val="Sansinterligne"/>
        <w:rPr>
          <w:u w:val="single"/>
        </w:rPr>
      </w:pPr>
      <w:r w:rsidRPr="00096098">
        <w:rPr>
          <w:u w:val="single"/>
        </w:rPr>
        <w:t>Le mensonge est si dérangeant qu’on a inventé des moyens pour le débusquer</w:t>
      </w:r>
      <w:r>
        <w:rPr>
          <w:u w:val="single"/>
        </w:rPr>
        <w:t xml:space="preserve"> §2-3</w:t>
      </w:r>
    </w:p>
    <w:p w14:paraId="69ACAC1B" w14:textId="5A03100D" w:rsidR="00A0182A" w:rsidRPr="00096098" w:rsidRDefault="00096098" w:rsidP="00096098">
      <w:pPr>
        <w:pStyle w:val="Sansinterligne"/>
        <w:rPr>
          <w:i/>
          <w:iCs/>
        </w:rPr>
      </w:pPr>
      <w:r w:rsidRPr="00096098">
        <w:rPr>
          <w:u w:val="single"/>
        </w:rPr>
        <w:t xml:space="preserve">§2 </w:t>
      </w:r>
      <w:r w:rsidR="005D071B">
        <w:rPr>
          <w:i/>
          <w:iCs/>
        </w:rPr>
        <w:t>A</w:t>
      </w:r>
      <w:r w:rsidR="00A0182A" w:rsidRPr="00096098">
        <w:rPr>
          <w:i/>
          <w:iCs/>
        </w:rPr>
        <w:t>ttention aux exemples à ne pas insérer</w:t>
      </w:r>
    </w:p>
    <w:p w14:paraId="1865EC19" w14:textId="71225D78" w:rsidR="00A0182A" w:rsidRDefault="00A0182A" w:rsidP="00096098">
      <w:pPr>
        <w:pStyle w:val="Sansinterligne"/>
      </w:pPr>
      <w:r>
        <w:t xml:space="preserve">- le </w:t>
      </w:r>
      <w:r w:rsidR="005D071B">
        <w:t>mensonge</w:t>
      </w:r>
      <w:r>
        <w:t xml:space="preserve"> dérange</w:t>
      </w:r>
      <w:r w:rsidR="005D071B">
        <w:t xml:space="preserve">. </w:t>
      </w:r>
      <w:r w:rsidR="00972A3F">
        <w:t>L</w:t>
      </w:r>
      <w:r>
        <w:t xml:space="preserve">e menteur est </w:t>
      </w:r>
      <w:r w:rsidR="005D071B">
        <w:t>déconsidéré</w:t>
      </w:r>
      <w:r w:rsidR="00972A3F">
        <w:t xml:space="preserve"> et</w:t>
      </w:r>
      <w:r w:rsidR="005D071B">
        <w:t xml:space="preserve"> </w:t>
      </w:r>
      <w:r w:rsidR="00972A3F">
        <w:t>nous inquiète</w:t>
      </w:r>
      <w:r w:rsidR="00E52462">
        <w:t>.</w:t>
      </w:r>
    </w:p>
    <w:p w14:paraId="319E927C" w14:textId="78429BA2" w:rsidR="00A0182A" w:rsidRDefault="00A0182A" w:rsidP="00096098">
      <w:pPr>
        <w:pStyle w:val="Sansinterligne"/>
      </w:pPr>
      <w:r>
        <w:t xml:space="preserve">- on tente de traquer le </w:t>
      </w:r>
      <w:r w:rsidR="005D071B">
        <w:t>mensonge</w:t>
      </w:r>
      <w:r>
        <w:t>, de l</w:t>
      </w:r>
      <w:r w:rsidR="005D071B">
        <w:t>e</w:t>
      </w:r>
      <w:r>
        <w:t xml:space="preserve"> </w:t>
      </w:r>
      <w:r w:rsidR="005D071B">
        <w:t>repérer</w:t>
      </w:r>
      <w:r>
        <w:t xml:space="preserve"> par tout un arsenal de techniques</w:t>
      </w:r>
    </w:p>
    <w:p w14:paraId="6B51CCD6" w14:textId="6B59DB35" w:rsidR="00A0182A" w:rsidRDefault="00A0182A" w:rsidP="00096098">
      <w:pPr>
        <w:pStyle w:val="Sansinterligne"/>
      </w:pPr>
      <w:r>
        <w:t>- les test utilisés on</w:t>
      </w:r>
      <w:r w:rsidR="005D071B">
        <w:t xml:space="preserve">t </w:t>
      </w:r>
      <w:r>
        <w:t>pour fondement la croyance dans le fait que le corps trahit l’intention de mentir</w:t>
      </w:r>
    </w:p>
    <w:p w14:paraId="10C351DB" w14:textId="12C199FF" w:rsidR="00A0182A" w:rsidRDefault="00A0182A" w:rsidP="00096098">
      <w:pPr>
        <w:pStyle w:val="Sansinterligne"/>
      </w:pPr>
      <w:r>
        <w:t xml:space="preserve">§3 le dérèglement du corps </w:t>
      </w:r>
      <w:r w:rsidR="005D071B">
        <w:t>révèle</w:t>
      </w:r>
      <w:r>
        <w:t xml:space="preserve"> malgré lui la tension entre vérité et mensonge</w:t>
      </w:r>
    </w:p>
    <w:p w14:paraId="209A5387" w14:textId="77777777" w:rsidR="00096098" w:rsidRDefault="00096098" w:rsidP="00096098">
      <w:pPr>
        <w:pStyle w:val="Sansinterligne"/>
      </w:pPr>
    </w:p>
    <w:p w14:paraId="0A0EDB4B" w14:textId="4F0B5EEB" w:rsidR="00A0182A" w:rsidRPr="00096098" w:rsidRDefault="00A0182A" w:rsidP="00096098">
      <w:pPr>
        <w:pStyle w:val="Sansinterligne"/>
        <w:rPr>
          <w:u w:val="single"/>
        </w:rPr>
      </w:pPr>
      <w:r w:rsidRPr="00096098">
        <w:rPr>
          <w:u w:val="single"/>
        </w:rPr>
        <w:t>Pourtant, éche</w:t>
      </w:r>
      <w:r w:rsidR="00096098" w:rsidRPr="00096098">
        <w:rPr>
          <w:u w:val="single"/>
        </w:rPr>
        <w:t>cs</w:t>
      </w:r>
      <w:r w:rsidRPr="00096098">
        <w:rPr>
          <w:u w:val="single"/>
        </w:rPr>
        <w:t xml:space="preserve"> de la détection du </w:t>
      </w:r>
      <w:r w:rsidR="00096098" w:rsidRPr="00096098">
        <w:rPr>
          <w:u w:val="single"/>
        </w:rPr>
        <w:t>mensonge</w:t>
      </w:r>
      <w:r w:rsidRPr="00096098">
        <w:rPr>
          <w:u w:val="single"/>
        </w:rPr>
        <w:t> :</w:t>
      </w:r>
    </w:p>
    <w:p w14:paraId="75BF2B56" w14:textId="3DCD5BC8" w:rsidR="00A0182A" w:rsidRDefault="00A0182A" w:rsidP="00096098">
      <w:pPr>
        <w:pStyle w:val="Sansinterligne"/>
      </w:pPr>
      <w:r>
        <w:t xml:space="preserve">§4 </w:t>
      </w:r>
      <w:r w:rsidR="00E52462">
        <w:t>-</w:t>
      </w:r>
      <w:r>
        <w:t xml:space="preserve"> car maîtrise du menteur qui parvient à parfaitement contrôler ses réactions</w:t>
      </w:r>
    </w:p>
    <w:p w14:paraId="6D38F106" w14:textId="0A46C9F9" w:rsidR="00096098" w:rsidRDefault="00A0182A" w:rsidP="00096098">
      <w:pPr>
        <w:pStyle w:val="Sansinterligne"/>
      </w:pPr>
      <w:r>
        <w:t>§</w:t>
      </w:r>
      <w:r w:rsidR="007B2875">
        <w:t xml:space="preserve">5 </w:t>
      </w:r>
      <w:r w:rsidR="00E52462">
        <w:t xml:space="preserve">- </w:t>
      </w:r>
      <w:r w:rsidR="00096098">
        <w:t>car</w:t>
      </w:r>
      <w:r w:rsidR="007B2875">
        <w:t xml:space="preserve"> l’intention supposée du me</w:t>
      </w:r>
      <w:r w:rsidR="00096098">
        <w:t>nsonge : en effet distinction entre le vrai et le faux est parfois floue</w:t>
      </w:r>
    </w:p>
    <w:p w14:paraId="310E43D7" w14:textId="77777777" w:rsidR="007B2875" w:rsidRDefault="007B2875" w:rsidP="007B2875">
      <w:pPr>
        <w:rPr>
          <w:rFonts w:ascii="Times New Roman" w:hAnsi="Times New Roman" w:cs="Times New Roman"/>
          <w:sz w:val="24"/>
          <w:szCs w:val="24"/>
        </w:rPr>
      </w:pPr>
    </w:p>
    <w:p w14:paraId="5C825794" w14:textId="77777777" w:rsidR="004B6857" w:rsidRDefault="004B6857" w:rsidP="007B2875">
      <w:pPr>
        <w:rPr>
          <w:rFonts w:ascii="Times New Roman" w:hAnsi="Times New Roman" w:cs="Times New Roman"/>
          <w:sz w:val="24"/>
          <w:szCs w:val="24"/>
        </w:rPr>
      </w:pPr>
    </w:p>
    <w:p w14:paraId="605C47CD" w14:textId="183E4508" w:rsidR="005D071B" w:rsidRDefault="005D071B" w:rsidP="005D071B">
      <w:pPr>
        <w:pStyle w:val="Sansinterligne"/>
        <w:rPr>
          <w:b/>
          <w:bCs/>
        </w:rPr>
      </w:pPr>
      <w:r w:rsidRPr="005D071B">
        <w:rPr>
          <w:b/>
          <w:bCs/>
        </w:rPr>
        <w:t>Proposition de résumé</w:t>
      </w:r>
    </w:p>
    <w:p w14:paraId="7C40DAD9" w14:textId="77777777" w:rsidR="005D071B" w:rsidRPr="005D071B" w:rsidRDefault="005D071B" w:rsidP="005D071B">
      <w:pPr>
        <w:pStyle w:val="Sansinterligne"/>
        <w:rPr>
          <w:b/>
          <w:bCs/>
        </w:rPr>
      </w:pPr>
    </w:p>
    <w:p w14:paraId="060EDB4B" w14:textId="51C2DE11" w:rsidR="005D071B" w:rsidRPr="005D071B" w:rsidRDefault="005D071B" w:rsidP="005D071B">
      <w:pPr>
        <w:pStyle w:val="Sansinterligne"/>
        <w:ind w:firstLine="708"/>
      </w:pPr>
      <w:r w:rsidRPr="005D071B">
        <w:t xml:space="preserve">Certes le mensonge est affecté d’une condamnation morale, mais il </w:t>
      </w:r>
      <w:r w:rsidRPr="005D071B">
        <w:rPr>
          <w:rFonts w:cs="Times New Roman"/>
        </w:rPr>
        <w:t xml:space="preserve">recèle des attraits fascinants à analyser. </w:t>
      </w:r>
      <w:r w:rsidRPr="005D071B">
        <w:t xml:space="preserve">Présent dans la </w:t>
      </w:r>
      <w:r>
        <w:t xml:space="preserve">/ </w:t>
      </w:r>
      <w:r w:rsidRPr="005D071B">
        <w:t xml:space="preserve">vie privée comme publique, il est inhérent à la nature humaine et adopte des formes infinies d’une grande ingéniosité. </w:t>
      </w:r>
      <w:r>
        <w:t>/</w:t>
      </w:r>
    </w:p>
    <w:p w14:paraId="2BBA4DF2" w14:textId="35158B84" w:rsidR="00972A3F" w:rsidRPr="005D071B" w:rsidRDefault="00972A3F" w:rsidP="005D071B">
      <w:pPr>
        <w:pStyle w:val="Sansinterligne"/>
        <w:ind w:firstLine="708"/>
        <w:rPr>
          <w:rFonts w:cs="Times New Roman"/>
          <w:szCs w:val="24"/>
        </w:rPr>
      </w:pPr>
      <w:r w:rsidRPr="005D071B">
        <w:rPr>
          <w:rFonts w:cs="Times New Roman"/>
          <w:szCs w:val="24"/>
        </w:rPr>
        <w:t xml:space="preserve">Le mensonge dérange, et le menteur est socialement déconsidéré. Mais il reste difficile de le débusquer. C’est pour cela </w:t>
      </w:r>
      <w:r w:rsidR="005D071B">
        <w:rPr>
          <w:rFonts w:cs="Times New Roman"/>
          <w:szCs w:val="24"/>
        </w:rPr>
        <w:t xml:space="preserve">/ </w:t>
      </w:r>
      <w:r w:rsidRPr="005D071B">
        <w:rPr>
          <w:rFonts w:cs="Times New Roman"/>
          <w:szCs w:val="24"/>
        </w:rPr>
        <w:t xml:space="preserve">que l’on traque le </w:t>
      </w:r>
      <w:r w:rsidR="005D071B" w:rsidRPr="005D071B">
        <w:rPr>
          <w:rFonts w:cs="Times New Roman"/>
          <w:szCs w:val="24"/>
        </w:rPr>
        <w:t xml:space="preserve">mensonge </w:t>
      </w:r>
      <w:r w:rsidRPr="005D071B">
        <w:rPr>
          <w:rFonts w:cs="Times New Roman"/>
          <w:szCs w:val="24"/>
        </w:rPr>
        <w:t>par le biais de diverses techniques. Ces tests ont pour fondement l’</w:t>
      </w:r>
      <w:r w:rsidR="005D071B" w:rsidRPr="005D071B">
        <w:rPr>
          <w:rFonts w:cs="Times New Roman"/>
          <w:szCs w:val="24"/>
        </w:rPr>
        <w:t>idée</w:t>
      </w:r>
      <w:r w:rsidRPr="005D071B">
        <w:rPr>
          <w:rFonts w:cs="Times New Roman"/>
          <w:szCs w:val="24"/>
        </w:rPr>
        <w:t xml:space="preserve"> que</w:t>
      </w:r>
      <w:r w:rsidR="005D071B">
        <w:rPr>
          <w:rFonts w:cs="Times New Roman"/>
          <w:szCs w:val="24"/>
        </w:rPr>
        <w:t xml:space="preserve"> /</w:t>
      </w:r>
      <w:r w:rsidRPr="005D071B">
        <w:rPr>
          <w:rFonts w:cs="Times New Roman"/>
          <w:szCs w:val="24"/>
        </w:rPr>
        <w:t xml:space="preserve"> le corps trahirait </w:t>
      </w:r>
      <w:r w:rsidR="005D071B" w:rsidRPr="005D071B">
        <w:rPr>
          <w:rFonts w:cs="Times New Roman"/>
          <w:szCs w:val="24"/>
        </w:rPr>
        <w:t xml:space="preserve">la pensée et son </w:t>
      </w:r>
      <w:r w:rsidRPr="005D071B">
        <w:rPr>
          <w:rFonts w:cs="Times New Roman"/>
          <w:szCs w:val="24"/>
        </w:rPr>
        <w:t xml:space="preserve">intention de mentir, révélant ainsi la tension entre vérité et mensonge. </w:t>
      </w:r>
    </w:p>
    <w:p w14:paraId="00AA0ACC" w14:textId="7868DB04" w:rsidR="00972A3F" w:rsidRDefault="00972A3F" w:rsidP="005D071B">
      <w:pPr>
        <w:pStyle w:val="Sansinterligne"/>
        <w:ind w:firstLine="708"/>
        <w:rPr>
          <w:rFonts w:cs="Times New Roman"/>
          <w:szCs w:val="24"/>
        </w:rPr>
      </w:pPr>
      <w:r w:rsidRPr="005D071B">
        <w:rPr>
          <w:rFonts w:cs="Times New Roman"/>
          <w:szCs w:val="24"/>
        </w:rPr>
        <w:t>Pourtant, ces</w:t>
      </w:r>
      <w:r w:rsidR="005D071B">
        <w:rPr>
          <w:rFonts w:cs="Times New Roman"/>
          <w:szCs w:val="24"/>
        </w:rPr>
        <w:t xml:space="preserve"> /</w:t>
      </w:r>
      <w:r w:rsidRPr="005D071B">
        <w:rPr>
          <w:rFonts w:cs="Times New Roman"/>
          <w:szCs w:val="24"/>
        </w:rPr>
        <w:t xml:space="preserve"> </w:t>
      </w:r>
      <w:r w:rsidR="005D071B" w:rsidRPr="005D071B">
        <w:rPr>
          <w:rFonts w:cs="Times New Roman"/>
          <w:szCs w:val="24"/>
        </w:rPr>
        <w:t>tentatives</w:t>
      </w:r>
      <w:r w:rsidRPr="005D071B">
        <w:rPr>
          <w:rFonts w:cs="Times New Roman"/>
          <w:szCs w:val="24"/>
        </w:rPr>
        <w:t xml:space="preserve"> sont peu </w:t>
      </w:r>
      <w:r w:rsidR="005D071B" w:rsidRPr="005D071B">
        <w:rPr>
          <w:rFonts w:cs="Times New Roman"/>
          <w:szCs w:val="24"/>
        </w:rPr>
        <w:t>efficaces</w:t>
      </w:r>
      <w:r w:rsidRPr="005D071B">
        <w:rPr>
          <w:rFonts w:cs="Times New Roman"/>
          <w:szCs w:val="24"/>
        </w:rPr>
        <w:t xml:space="preserve">. Elles se heurtent à la </w:t>
      </w:r>
      <w:r w:rsidR="005D071B" w:rsidRPr="005D071B">
        <w:rPr>
          <w:rFonts w:cs="Times New Roman"/>
          <w:szCs w:val="24"/>
        </w:rPr>
        <w:t>maitrise</w:t>
      </w:r>
      <w:r w:rsidRPr="005D071B">
        <w:rPr>
          <w:rFonts w:cs="Times New Roman"/>
          <w:szCs w:val="24"/>
        </w:rPr>
        <w:t xml:space="preserve"> du menteur qui parvient à contrôler ses réactions. Elle</w:t>
      </w:r>
      <w:r w:rsidR="005D071B">
        <w:rPr>
          <w:rFonts w:cs="Times New Roman"/>
          <w:szCs w:val="24"/>
        </w:rPr>
        <w:t>s</w:t>
      </w:r>
      <w:r w:rsidRPr="005D071B">
        <w:rPr>
          <w:rFonts w:cs="Times New Roman"/>
          <w:szCs w:val="24"/>
        </w:rPr>
        <w:t xml:space="preserve"> sont </w:t>
      </w:r>
      <w:r w:rsidR="005D071B">
        <w:rPr>
          <w:rFonts w:cs="Times New Roman"/>
          <w:szCs w:val="24"/>
        </w:rPr>
        <w:t xml:space="preserve">/ </w:t>
      </w:r>
      <w:r w:rsidRPr="005D071B">
        <w:rPr>
          <w:rFonts w:cs="Times New Roman"/>
          <w:szCs w:val="24"/>
        </w:rPr>
        <w:t xml:space="preserve">aussi limitées par l’intention supposée du </w:t>
      </w:r>
      <w:r w:rsidR="005D071B" w:rsidRPr="005D071B">
        <w:rPr>
          <w:rFonts w:cs="Times New Roman"/>
          <w:szCs w:val="24"/>
        </w:rPr>
        <w:t>mensonge</w:t>
      </w:r>
      <w:r w:rsidRPr="005D071B">
        <w:rPr>
          <w:rFonts w:cs="Times New Roman"/>
          <w:szCs w:val="24"/>
        </w:rPr>
        <w:t xml:space="preserve"> quand la </w:t>
      </w:r>
      <w:r w:rsidR="005D071B" w:rsidRPr="005D071B">
        <w:rPr>
          <w:rFonts w:cs="Times New Roman"/>
          <w:szCs w:val="24"/>
        </w:rPr>
        <w:t>distinction</w:t>
      </w:r>
      <w:r w:rsidRPr="005D071B">
        <w:rPr>
          <w:rFonts w:cs="Times New Roman"/>
          <w:szCs w:val="24"/>
        </w:rPr>
        <w:t xml:space="preserve"> entre vrai et faux n’est pas très nette.</w:t>
      </w:r>
      <w:r w:rsidR="005D071B">
        <w:rPr>
          <w:rFonts w:cs="Times New Roman"/>
          <w:szCs w:val="24"/>
        </w:rPr>
        <w:t xml:space="preserve"> /</w:t>
      </w:r>
    </w:p>
    <w:p w14:paraId="491DDCCA" w14:textId="3C81632A" w:rsidR="005D071B" w:rsidRPr="005D071B" w:rsidRDefault="005D071B" w:rsidP="005D071B">
      <w:pPr>
        <w:pStyle w:val="Sansinterligne"/>
        <w:ind w:firstLine="708"/>
        <w:jc w:val="right"/>
        <w:rPr>
          <w:rFonts w:cs="Times New Roman"/>
          <w:szCs w:val="24"/>
        </w:rPr>
      </w:pPr>
      <w:r>
        <w:rPr>
          <w:rFonts w:cs="Times New Roman"/>
          <w:szCs w:val="24"/>
        </w:rPr>
        <w:t>140 mots</w:t>
      </w:r>
    </w:p>
    <w:p w14:paraId="4A76962E" w14:textId="77777777" w:rsidR="00841A5A" w:rsidRDefault="00841A5A" w:rsidP="00841A5A">
      <w:pPr>
        <w:pStyle w:val="Sansinterligne"/>
      </w:pPr>
    </w:p>
    <w:p w14:paraId="04A2D1AB" w14:textId="44B40D7F" w:rsidR="00841A5A" w:rsidRDefault="00841A5A" w:rsidP="00841A5A">
      <w:pPr>
        <w:pStyle w:val="Sansinterligne"/>
      </w:pPr>
      <w:r w:rsidRPr="005D071B">
        <w:rPr>
          <w:highlight w:val="darkGray"/>
        </w:rPr>
        <w:t>VOCABULAIRE</w:t>
      </w:r>
    </w:p>
    <w:p w14:paraId="4D869EFE" w14:textId="56D9F4C3" w:rsidR="00841A5A" w:rsidRDefault="00841A5A" w:rsidP="00841A5A">
      <w:pPr>
        <w:pStyle w:val="Sansinterligne"/>
      </w:pPr>
      <w:r>
        <w:t>« </w:t>
      </w:r>
      <w:r w:rsidR="005D071B">
        <w:t>L’incroyable</w:t>
      </w:r>
      <w:r>
        <w:t xml:space="preserve"> richesse du mensonge »</w:t>
      </w:r>
    </w:p>
    <w:p w14:paraId="62931283" w14:textId="3955910E" w:rsidR="005D071B" w:rsidRDefault="005D071B" w:rsidP="00841A5A">
      <w:pPr>
        <w:pStyle w:val="Sansinterligne"/>
      </w:pPr>
      <w:r>
        <w:tab/>
      </w:r>
    </w:p>
    <w:p w14:paraId="0CEBDD3C" w14:textId="77777777" w:rsidR="002652CE" w:rsidRDefault="005D071B" w:rsidP="00841A5A">
      <w:pPr>
        <w:pStyle w:val="Sansinterligne"/>
      </w:pPr>
      <w:r>
        <w:tab/>
        <w:t>L’expression est basée sur un paradoxe que l’auteur souligne dès le début du texte. Le mensonge</w:t>
      </w:r>
      <w:r w:rsidR="00511A4D">
        <w:t xml:space="preserve">, qui est une assertion contraire à la vérité, et énoncée en toute connaissance de cause par le menteur dans l’intention de tromper son interlocuteur, est moralement répréhensible : « l’outrage envers la vérité nous choque ». Pourtant, l’auteur en souligne la </w:t>
      </w:r>
      <w:r w:rsidR="002652CE">
        <w:t>« </w:t>
      </w:r>
      <w:r w:rsidR="00511A4D">
        <w:t>richesse</w:t>
      </w:r>
      <w:r w:rsidR="002652CE">
        <w:t> »</w:t>
      </w:r>
      <w:r w:rsidR="00511A4D">
        <w:t xml:space="preserve"> c’est-à-dire ici son caractère précieux, et notamment l’ingéniosité dont doit faire preuve le menteur, « l’inventivité du mensonge » ; « les ressorts et la richesse des attitudes mensongères » (l.3). </w:t>
      </w:r>
      <w:r w:rsidR="002652CE">
        <w:t>C</w:t>
      </w:r>
    </w:p>
    <w:p w14:paraId="05842742" w14:textId="0316634B" w:rsidR="005D071B" w:rsidRDefault="00511A4D" w:rsidP="00841A5A">
      <w:pPr>
        <w:pStyle w:val="Sansinterligne"/>
      </w:pPr>
      <w:proofErr w:type="gramStart"/>
      <w:r>
        <w:t>e</w:t>
      </w:r>
      <w:proofErr w:type="gramEnd"/>
      <w:r>
        <w:t xml:space="preserve"> paradoxe est souligné par l’épithète « incroyable ».</w:t>
      </w:r>
    </w:p>
    <w:p w14:paraId="144FC0CF" w14:textId="77777777" w:rsidR="00D12C4F" w:rsidRDefault="00511A4D" w:rsidP="00841A5A">
      <w:pPr>
        <w:pStyle w:val="Sansinterligne"/>
      </w:pPr>
      <w:r>
        <w:tab/>
      </w:r>
      <w:bookmarkStart w:id="0" w:name="_Hlk153438464"/>
      <w:r>
        <w:t xml:space="preserve">On peut supposer que ce qui est fascinant dans le mensonge connoté ici de façon positive, c’est le fait que le menteur doit mettre en place toute une série de stratagèmes tous plus créatifs / inventifs </w:t>
      </w:r>
      <w:r>
        <w:lastRenderedPageBreak/>
        <w:t xml:space="preserve">les uns que les autres pour tromper son interlocuteur. </w:t>
      </w:r>
      <w:r w:rsidR="00D12C4F">
        <w:t>Le mensonge permet donc de révéler des qualités chez le menteur qui apparaissent comme autant de « richesses » et rendent admirable</w:t>
      </w:r>
    </w:p>
    <w:p w14:paraId="3060A436" w14:textId="28A67127" w:rsidR="00511A4D" w:rsidRDefault="00D12C4F" w:rsidP="00841A5A">
      <w:pPr>
        <w:pStyle w:val="Sansinterligne"/>
      </w:pPr>
      <w:r>
        <w:t xml:space="preserve">. </w:t>
      </w:r>
      <w:r w:rsidR="00511A4D">
        <w:t xml:space="preserve">Ainsi le paragraphe 4 présente-t-il un obstacle à la détection du mensonge : </w:t>
      </w:r>
      <w:r w:rsidR="0007475B">
        <w:t>le</w:t>
      </w:r>
      <w:r w:rsidR="00511A4D">
        <w:t xml:space="preserve"> cas où le menteur maitrise parfaitement ses réactions, et ne permet pas </w:t>
      </w:r>
      <w:r w:rsidR="0007475B">
        <w:t>au</w:t>
      </w:r>
      <w:r w:rsidR="00511A4D">
        <w:t xml:space="preserve"> corps de laisser percevoir son mensonge.</w:t>
      </w:r>
    </w:p>
    <w:bookmarkEnd w:id="0"/>
    <w:p w14:paraId="77749557" w14:textId="77777777" w:rsidR="00601E69" w:rsidRDefault="00601E69" w:rsidP="00841A5A">
      <w:pPr>
        <w:pStyle w:val="Sansinterligne"/>
      </w:pPr>
    </w:p>
    <w:p w14:paraId="55D7D7AC" w14:textId="17D0FEF4" w:rsidR="00601E69" w:rsidRPr="00601E69" w:rsidRDefault="00601E69" w:rsidP="00841A5A">
      <w:pPr>
        <w:pStyle w:val="Sansinterligne"/>
        <w:rPr>
          <w:b/>
          <w:bCs/>
        </w:rPr>
      </w:pPr>
      <w:bookmarkStart w:id="1" w:name="_Hlk153437544"/>
      <w:r w:rsidRPr="00601E69">
        <w:rPr>
          <w:b/>
          <w:bCs/>
          <w:highlight w:val="lightGray"/>
        </w:rPr>
        <w:t>DEVELOPPEMENT</w:t>
      </w:r>
    </w:p>
    <w:p w14:paraId="4EA65BCF" w14:textId="77777777" w:rsidR="00601E69" w:rsidRDefault="00601E69" w:rsidP="00841A5A">
      <w:pPr>
        <w:pStyle w:val="Sansinterligne"/>
      </w:pPr>
    </w:p>
    <w:p w14:paraId="745D81DF" w14:textId="51A294DB" w:rsidR="00601E69" w:rsidRPr="00601E69" w:rsidRDefault="00601E69" w:rsidP="00841A5A">
      <w:pPr>
        <w:pStyle w:val="Sansinterligne"/>
        <w:rPr>
          <w:b/>
          <w:bCs/>
        </w:rPr>
      </w:pPr>
      <w:r w:rsidRPr="00601E69">
        <w:rPr>
          <w:b/>
          <w:bCs/>
        </w:rPr>
        <w:t>Surtout :</w:t>
      </w:r>
    </w:p>
    <w:p w14:paraId="513CB861" w14:textId="25CAEDC8" w:rsidR="00601E69" w:rsidRDefault="00601E69" w:rsidP="00841A5A">
      <w:pPr>
        <w:pStyle w:val="Sansinterligne"/>
      </w:pPr>
      <w:r>
        <w:t>- reprendre les éléments de définition émis dans le vocabulaire</w:t>
      </w:r>
    </w:p>
    <w:p w14:paraId="43098877" w14:textId="3237B4D3" w:rsidR="00601E69" w:rsidRDefault="00601E69" w:rsidP="00841A5A">
      <w:pPr>
        <w:pStyle w:val="Sansinterligne"/>
      </w:pPr>
      <w:r>
        <w:t>- pour les 2 parties, jouer sur les antonymes sans tomber dans la caricature</w:t>
      </w:r>
    </w:p>
    <w:p w14:paraId="21A94108" w14:textId="4B42261D" w:rsidR="00601E69" w:rsidRDefault="00601E69" w:rsidP="00841A5A">
      <w:pPr>
        <w:pStyle w:val="Sansinterligne"/>
      </w:pPr>
      <w:r>
        <w:t>- bien prendre le temps au brouillon de chercher des idées</w:t>
      </w:r>
    </w:p>
    <w:p w14:paraId="297D1D1D" w14:textId="77777777" w:rsidR="00601E69" w:rsidRDefault="00601E69" w:rsidP="00841A5A">
      <w:pPr>
        <w:pStyle w:val="Sansinterligne"/>
      </w:pPr>
    </w:p>
    <w:p w14:paraId="10B91714" w14:textId="36AC82A0" w:rsidR="00601E69" w:rsidRPr="00241194" w:rsidRDefault="00601E69" w:rsidP="00601E69">
      <w:pPr>
        <w:pStyle w:val="Sansinterligne"/>
        <w:numPr>
          <w:ilvl w:val="0"/>
          <w:numId w:val="1"/>
        </w:numPr>
        <w:rPr>
          <w:b/>
          <w:bCs/>
        </w:rPr>
      </w:pPr>
      <w:r w:rsidRPr="00241194">
        <w:rPr>
          <w:b/>
          <w:bCs/>
        </w:rPr>
        <w:t xml:space="preserve">Certes, on peut </w:t>
      </w:r>
      <w:r w:rsidR="00241194" w:rsidRPr="00241194">
        <w:rPr>
          <w:b/>
          <w:bCs/>
        </w:rPr>
        <w:t>considérer</w:t>
      </w:r>
      <w:r w:rsidRPr="00241194">
        <w:rPr>
          <w:b/>
          <w:bCs/>
        </w:rPr>
        <w:t xml:space="preserve"> avec l’auteur que le mensonge recèle des richesses qui grandissent l’individu</w:t>
      </w:r>
    </w:p>
    <w:p w14:paraId="016C1B23" w14:textId="17FFB18E" w:rsidR="00601E69" w:rsidRDefault="00601E69" w:rsidP="00601E69">
      <w:pPr>
        <w:pStyle w:val="Sansinterligne"/>
      </w:pPr>
      <w:r>
        <w:t>* la c</w:t>
      </w:r>
      <w:r w:rsidR="00241194">
        <w:t>apacité créatrice, l’imagination – le menteur est un créateur, il invente des histoires</w:t>
      </w:r>
    </w:p>
    <w:p w14:paraId="238877C3" w14:textId="366213C5" w:rsidR="00241194" w:rsidRDefault="00241194" w:rsidP="00601E69">
      <w:pPr>
        <w:pStyle w:val="Sansinterligne"/>
      </w:pPr>
      <w:r>
        <w:t>* il est capable de distordre la réalité, et ce avec le plus de vraisemblance possible – rester crédible</w:t>
      </w:r>
    </w:p>
    <w:p w14:paraId="45D91423" w14:textId="03B4A67C" w:rsidR="00241194" w:rsidRDefault="00241194" w:rsidP="00601E69">
      <w:pPr>
        <w:pStyle w:val="Sansinterligne"/>
      </w:pPr>
      <w:r>
        <w:t>* il est capable de paraître double, de jouer un rôle</w:t>
      </w:r>
    </w:p>
    <w:p w14:paraId="2084F21B" w14:textId="39DAA3A3" w:rsidR="00241194" w:rsidRDefault="00241194" w:rsidP="00601E69">
      <w:pPr>
        <w:pStyle w:val="Sansinterligne"/>
      </w:pPr>
      <w:r>
        <w:t>* il maitrise parfaitement le langage pour asseoir son mensonge</w:t>
      </w:r>
    </w:p>
    <w:p w14:paraId="1028BC83" w14:textId="77777777" w:rsidR="00241194" w:rsidRDefault="00241194" w:rsidP="00601E69">
      <w:pPr>
        <w:pStyle w:val="Sansinterligne"/>
      </w:pPr>
    </w:p>
    <w:p w14:paraId="4984573A" w14:textId="71A61102" w:rsidR="00241194" w:rsidRPr="00241194" w:rsidRDefault="00241194" w:rsidP="00241194">
      <w:pPr>
        <w:pStyle w:val="Sansinterligne"/>
        <w:numPr>
          <w:ilvl w:val="0"/>
          <w:numId w:val="1"/>
        </w:numPr>
        <w:rPr>
          <w:b/>
          <w:bCs/>
        </w:rPr>
      </w:pPr>
      <w:r w:rsidRPr="00241194">
        <w:rPr>
          <w:b/>
          <w:bCs/>
        </w:rPr>
        <w:t>Pourtant, les œuvres au programme nous montrent bien que le mensonge est loin d’être aussi fascinant que l’affirme Noudelmann. Dans bien des cas, il provoque en effet un appauvrissement du monde et de l’être</w:t>
      </w:r>
    </w:p>
    <w:p w14:paraId="674450F2" w14:textId="3A739A27" w:rsidR="00241194" w:rsidRDefault="00241194" w:rsidP="00241194">
      <w:pPr>
        <w:pStyle w:val="Sansinterligne"/>
      </w:pPr>
      <w:r>
        <w:t>* appauvrissement de l’individu - il peut détruire le menteur (perte d’identité)</w:t>
      </w:r>
    </w:p>
    <w:p w14:paraId="0997A28E" w14:textId="6F77F023" w:rsidR="00241194" w:rsidRDefault="00241194" w:rsidP="00241194">
      <w:pPr>
        <w:pStyle w:val="Sansinterligne"/>
      </w:pPr>
      <w:r>
        <w:t>/ mais aussi la victime du mensonge</w:t>
      </w:r>
    </w:p>
    <w:p w14:paraId="03A179A5" w14:textId="4897E2E1" w:rsidR="00241194" w:rsidRDefault="00241194" w:rsidP="00241194">
      <w:pPr>
        <w:pStyle w:val="Sansinterligne"/>
      </w:pPr>
      <w:r>
        <w:t>*perte de valeurs &gt; perte du commune – difficulté à faire société – le mensonge rend le monde inhabitable.</w:t>
      </w:r>
    </w:p>
    <w:bookmarkEnd w:id="1"/>
    <w:p w14:paraId="3FAF799B" w14:textId="77777777" w:rsidR="00601E69" w:rsidRDefault="00601E69" w:rsidP="00841A5A">
      <w:pPr>
        <w:pStyle w:val="Sansinterligne"/>
      </w:pPr>
    </w:p>
    <w:p w14:paraId="0E15D5DC" w14:textId="065F12CA" w:rsidR="00511A4D" w:rsidRDefault="00241194" w:rsidP="00841A5A">
      <w:pPr>
        <w:pStyle w:val="Sansinterligne"/>
      </w:pPr>
      <w:r w:rsidRPr="00241194">
        <w:rPr>
          <w:b/>
          <w:bCs/>
        </w:rPr>
        <w:t>Amorce</w:t>
      </w:r>
      <w:r>
        <w:t> : Ulysse le menteur préféré par Socrate à Achille l’honnête.</w:t>
      </w:r>
    </w:p>
    <w:p w14:paraId="7960C567" w14:textId="77777777" w:rsidR="00F4458B" w:rsidRDefault="00F4458B" w:rsidP="00841A5A">
      <w:pPr>
        <w:pStyle w:val="Sansinterligne"/>
      </w:pPr>
    </w:p>
    <w:p w14:paraId="0E1EF77C" w14:textId="64736713" w:rsidR="00F4458B" w:rsidRPr="00D12C4F" w:rsidRDefault="00F4458B" w:rsidP="00D12C4F">
      <w:pPr>
        <w:pStyle w:val="Sansinterligne"/>
        <w:ind w:firstLine="708"/>
      </w:pPr>
      <w:r>
        <w:t xml:space="preserve">Dans son dialogue </w:t>
      </w:r>
      <w:r w:rsidRPr="00F4458B">
        <w:rPr>
          <w:i/>
          <w:iCs/>
        </w:rPr>
        <w:t>Hippias mineur</w:t>
      </w:r>
      <w:r>
        <w:t>, Platon fait s’affronter Socrate et Hippias pour savoir qui, dans l’</w:t>
      </w:r>
      <w:r w:rsidRPr="00B60907">
        <w:rPr>
          <w:i/>
          <w:iCs/>
        </w:rPr>
        <w:t>Odyssée</w:t>
      </w:r>
      <w:r>
        <w:t xml:space="preserve">, d’Achille « véridique et simple » ou </w:t>
      </w:r>
      <w:r w:rsidR="00B60907">
        <w:t>d’</w:t>
      </w:r>
      <w:r>
        <w:t>Ulysse « l’ingénieux », « a été représenté comme le meilleur ». La préférence de Socrate est sans appel : pour lui, c’est Ulysse le menteur qui mérite toute l’admiration d</w:t>
      </w:r>
      <w:r w:rsidR="00B60907">
        <w:t>u</w:t>
      </w:r>
      <w:r>
        <w:t xml:space="preserve"> lecteur. On peut ainsi se demander dans quelle mesure le mensonge est d’une « incroyable richesse ». L’épithète « incroyable » ici met bien l’accent sur le paradoxe consistant à valoriser le mensonge. Le mensonge, qui est une assertion contraire à la vérité, et énoncée en toute connaissance de cause par le menteur dans l’intention de tromper son interlocuteur, est moralement répréhensible. Pourtant, ce mensonge recèle paradoxalement des « richesses » puisqu’il permet pour le menteur de faire montre de qualités qui rendent le mensonge admirable : créativité, invention, maîtrise du discours… autant de capacités qui peuvent fasciner les lecteurs. En nous appuyant sur les œuvres de Laclos, Musset et Arendt au programme, nous nous demanderons ainsi dans quelle mesure le mensonge peut </w:t>
      </w:r>
      <w:r w:rsidRPr="00F4458B">
        <w:t>paradoxalement fasciner.</w:t>
      </w:r>
      <w:r>
        <w:t xml:space="preserve"> </w:t>
      </w:r>
      <w:r w:rsidRPr="00F4458B">
        <w:t>Certes, on peut considérer avec l’auteur que le mensonge recèle des « richesses » qui paradoxalement le rendent admirable. Pourtant, les œuvres au programme montrent quelles conséquences désastreuses peut avoir le mensonge : il a alors pour conséquence non d’enrichir le monde, mais au contraire de l’appauvrir considérablement.</w:t>
      </w:r>
    </w:p>
    <w:p w14:paraId="05985976" w14:textId="5509180D" w:rsidR="00841A5A" w:rsidRDefault="00841A5A" w:rsidP="00841A5A">
      <w:pPr>
        <w:pStyle w:val="Sansinterligne"/>
      </w:pPr>
    </w:p>
    <w:sectPr w:rsidR="00841A5A" w:rsidSect="005D071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BD73F" w14:textId="77777777" w:rsidR="00C54C84" w:rsidRDefault="00C54C84" w:rsidP="007B2875">
      <w:pPr>
        <w:spacing w:after="0" w:line="240" w:lineRule="auto"/>
      </w:pPr>
      <w:r>
        <w:separator/>
      </w:r>
    </w:p>
  </w:endnote>
  <w:endnote w:type="continuationSeparator" w:id="0">
    <w:p w14:paraId="302B77EA" w14:textId="77777777" w:rsidR="00C54C84" w:rsidRDefault="00C54C84" w:rsidP="007B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F153" w14:textId="77777777" w:rsidR="00C54C84" w:rsidRDefault="00C54C84" w:rsidP="007B2875">
      <w:pPr>
        <w:spacing w:after="0" w:line="240" w:lineRule="auto"/>
      </w:pPr>
      <w:r>
        <w:separator/>
      </w:r>
    </w:p>
  </w:footnote>
  <w:footnote w:type="continuationSeparator" w:id="0">
    <w:p w14:paraId="0CCC0ED2" w14:textId="77777777" w:rsidR="00C54C84" w:rsidRDefault="00C54C84" w:rsidP="007B2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A0AB2"/>
    <w:multiLevelType w:val="hybridMultilevel"/>
    <w:tmpl w:val="4B3242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9138C7"/>
    <w:multiLevelType w:val="hybridMultilevel"/>
    <w:tmpl w:val="4B32426A"/>
    <w:lvl w:ilvl="0" w:tplc="6548F8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40724812">
    <w:abstractNumId w:val="1"/>
  </w:num>
  <w:num w:numId="2" w16cid:durableId="270475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25"/>
    <w:rsid w:val="0007475B"/>
    <w:rsid w:val="00096098"/>
    <w:rsid w:val="000C3F1A"/>
    <w:rsid w:val="000C6977"/>
    <w:rsid w:val="001B0434"/>
    <w:rsid w:val="001E2148"/>
    <w:rsid w:val="00201315"/>
    <w:rsid w:val="00241194"/>
    <w:rsid w:val="002652CE"/>
    <w:rsid w:val="002C5199"/>
    <w:rsid w:val="002F13D8"/>
    <w:rsid w:val="00375DC8"/>
    <w:rsid w:val="003A0F38"/>
    <w:rsid w:val="003A3EBF"/>
    <w:rsid w:val="003F4C26"/>
    <w:rsid w:val="004B34F7"/>
    <w:rsid w:val="004B6857"/>
    <w:rsid w:val="00511A4D"/>
    <w:rsid w:val="005B0825"/>
    <w:rsid w:val="005D071B"/>
    <w:rsid w:val="00601E69"/>
    <w:rsid w:val="006473F4"/>
    <w:rsid w:val="007255FB"/>
    <w:rsid w:val="00754C63"/>
    <w:rsid w:val="00767E95"/>
    <w:rsid w:val="007B2875"/>
    <w:rsid w:val="007E3BB7"/>
    <w:rsid w:val="00841A5A"/>
    <w:rsid w:val="00892F98"/>
    <w:rsid w:val="00902364"/>
    <w:rsid w:val="00972A3F"/>
    <w:rsid w:val="00A0182A"/>
    <w:rsid w:val="00A15FA2"/>
    <w:rsid w:val="00B60907"/>
    <w:rsid w:val="00C03E85"/>
    <w:rsid w:val="00C54C84"/>
    <w:rsid w:val="00C779E2"/>
    <w:rsid w:val="00D12C4F"/>
    <w:rsid w:val="00D31636"/>
    <w:rsid w:val="00D46BC9"/>
    <w:rsid w:val="00E52462"/>
    <w:rsid w:val="00F445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3E4B"/>
  <w15:chartTrackingRefBased/>
  <w15:docId w15:val="{F99FF002-F568-4E74-84C6-C8C9A6CD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875"/>
    <w:pPr>
      <w:spacing w:after="200" w:line="276"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customStyle="1" w:styleId="Standard">
    <w:name w:val="Standard"/>
    <w:rsid w:val="007B2875"/>
    <w:pPr>
      <w:suppressAutoHyphens/>
      <w:autoSpaceDN w:val="0"/>
      <w:spacing w:after="0" w:line="240" w:lineRule="auto"/>
    </w:pPr>
    <w:rPr>
      <w:rFonts w:ascii="Liberation Serif" w:eastAsia="NSimSun" w:hAnsi="Liberation Serif" w:cs="Arial"/>
      <w:kern w:val="3"/>
      <w:sz w:val="24"/>
      <w:szCs w:val="24"/>
      <w:lang w:eastAsia="zh-CN" w:bidi="hi-IN"/>
      <w14:ligatures w14:val="none"/>
    </w:rPr>
  </w:style>
  <w:style w:type="paragraph" w:styleId="Notedebasdepage">
    <w:name w:val="footnote text"/>
    <w:basedOn w:val="Normal"/>
    <w:link w:val="NotedebasdepageCar"/>
    <w:uiPriority w:val="99"/>
    <w:semiHidden/>
    <w:unhideWhenUsed/>
    <w:rsid w:val="007B2875"/>
    <w:pPr>
      <w:suppressAutoHyphens/>
      <w:autoSpaceDN w:val="0"/>
      <w:spacing w:after="0" w:line="240" w:lineRule="auto"/>
    </w:pPr>
    <w:rPr>
      <w:rFonts w:ascii="Liberation Serif" w:eastAsia="NSimSun" w:hAnsi="Liberation Serif" w:cs="Mangal"/>
      <w:kern w:val="3"/>
      <w:sz w:val="20"/>
      <w:szCs w:val="18"/>
      <w:lang w:eastAsia="zh-CN" w:bidi="hi-IN"/>
    </w:rPr>
  </w:style>
  <w:style w:type="character" w:customStyle="1" w:styleId="NotedebasdepageCar">
    <w:name w:val="Note de bas de page Car"/>
    <w:basedOn w:val="Policepardfaut"/>
    <w:link w:val="Notedebasdepage"/>
    <w:uiPriority w:val="99"/>
    <w:semiHidden/>
    <w:rsid w:val="007B2875"/>
    <w:rPr>
      <w:rFonts w:ascii="Liberation Serif" w:eastAsia="NSimSun" w:hAnsi="Liberation Serif" w:cs="Mangal"/>
      <w:kern w:val="3"/>
      <w:sz w:val="20"/>
      <w:szCs w:val="18"/>
      <w:lang w:eastAsia="zh-CN" w:bidi="hi-IN"/>
      <w14:ligatures w14:val="none"/>
    </w:rPr>
  </w:style>
  <w:style w:type="paragraph" w:customStyle="1" w:styleId="Default">
    <w:name w:val="Default"/>
    <w:rsid w:val="007B2875"/>
    <w:pPr>
      <w:suppressAutoHyphens/>
      <w:autoSpaceDN w:val="0"/>
      <w:spacing w:after="0" w:line="240" w:lineRule="auto"/>
    </w:pPr>
    <w:rPr>
      <w:rFonts w:ascii="Calibri" w:eastAsia="Calibri" w:hAnsi="Calibri" w:cs="Calibri"/>
      <w:color w:val="000000"/>
      <w:kern w:val="3"/>
      <w:sz w:val="24"/>
      <w:szCs w:val="24"/>
      <w:lang w:eastAsia="zh-CN" w:bidi="hi-IN"/>
      <w14:ligatures w14:val="none"/>
    </w:rPr>
  </w:style>
  <w:style w:type="character" w:styleId="Appelnotedebasdep">
    <w:name w:val="footnote reference"/>
    <w:basedOn w:val="Policepardfaut"/>
    <w:uiPriority w:val="99"/>
    <w:semiHidden/>
    <w:unhideWhenUsed/>
    <w:rsid w:val="007B2875"/>
    <w:rPr>
      <w:vertAlign w:val="superscript"/>
    </w:rPr>
  </w:style>
  <w:style w:type="character" w:styleId="Textedelespacerserv">
    <w:name w:val="Placeholder Text"/>
    <w:basedOn w:val="Policepardfaut"/>
    <w:uiPriority w:val="99"/>
    <w:semiHidden/>
    <w:rsid w:val="005D071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9457">
      <w:bodyDiv w:val="1"/>
      <w:marLeft w:val="0"/>
      <w:marRight w:val="0"/>
      <w:marTop w:val="0"/>
      <w:marBottom w:val="0"/>
      <w:divBdr>
        <w:top w:val="none" w:sz="0" w:space="0" w:color="auto"/>
        <w:left w:val="none" w:sz="0" w:space="0" w:color="auto"/>
        <w:bottom w:val="none" w:sz="0" w:space="0" w:color="auto"/>
        <w:right w:val="none" w:sz="0" w:space="0" w:color="auto"/>
      </w:divBdr>
    </w:div>
    <w:div w:id="74402741">
      <w:bodyDiv w:val="1"/>
      <w:marLeft w:val="0"/>
      <w:marRight w:val="0"/>
      <w:marTop w:val="0"/>
      <w:marBottom w:val="0"/>
      <w:divBdr>
        <w:top w:val="none" w:sz="0" w:space="0" w:color="auto"/>
        <w:left w:val="none" w:sz="0" w:space="0" w:color="auto"/>
        <w:bottom w:val="none" w:sz="0" w:space="0" w:color="auto"/>
        <w:right w:val="none" w:sz="0" w:space="0" w:color="auto"/>
      </w:divBdr>
    </w:div>
    <w:div w:id="81688987">
      <w:bodyDiv w:val="1"/>
      <w:marLeft w:val="0"/>
      <w:marRight w:val="0"/>
      <w:marTop w:val="0"/>
      <w:marBottom w:val="0"/>
      <w:divBdr>
        <w:top w:val="none" w:sz="0" w:space="0" w:color="auto"/>
        <w:left w:val="none" w:sz="0" w:space="0" w:color="auto"/>
        <w:bottom w:val="none" w:sz="0" w:space="0" w:color="auto"/>
        <w:right w:val="none" w:sz="0" w:space="0" w:color="auto"/>
      </w:divBdr>
    </w:div>
    <w:div w:id="180559202">
      <w:bodyDiv w:val="1"/>
      <w:marLeft w:val="0"/>
      <w:marRight w:val="0"/>
      <w:marTop w:val="0"/>
      <w:marBottom w:val="0"/>
      <w:divBdr>
        <w:top w:val="none" w:sz="0" w:space="0" w:color="auto"/>
        <w:left w:val="none" w:sz="0" w:space="0" w:color="auto"/>
        <w:bottom w:val="none" w:sz="0" w:space="0" w:color="auto"/>
        <w:right w:val="none" w:sz="0" w:space="0" w:color="auto"/>
      </w:divBdr>
    </w:div>
    <w:div w:id="425007800">
      <w:bodyDiv w:val="1"/>
      <w:marLeft w:val="0"/>
      <w:marRight w:val="0"/>
      <w:marTop w:val="0"/>
      <w:marBottom w:val="0"/>
      <w:divBdr>
        <w:top w:val="none" w:sz="0" w:space="0" w:color="auto"/>
        <w:left w:val="none" w:sz="0" w:space="0" w:color="auto"/>
        <w:bottom w:val="none" w:sz="0" w:space="0" w:color="auto"/>
        <w:right w:val="none" w:sz="0" w:space="0" w:color="auto"/>
      </w:divBdr>
    </w:div>
    <w:div w:id="657266064">
      <w:bodyDiv w:val="1"/>
      <w:marLeft w:val="0"/>
      <w:marRight w:val="0"/>
      <w:marTop w:val="0"/>
      <w:marBottom w:val="0"/>
      <w:divBdr>
        <w:top w:val="none" w:sz="0" w:space="0" w:color="auto"/>
        <w:left w:val="none" w:sz="0" w:space="0" w:color="auto"/>
        <w:bottom w:val="none" w:sz="0" w:space="0" w:color="auto"/>
        <w:right w:val="none" w:sz="0" w:space="0" w:color="auto"/>
      </w:divBdr>
    </w:div>
    <w:div w:id="175284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3875</TotalTime>
  <Pages>2</Pages>
  <Words>900</Words>
  <Characters>4953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8</cp:revision>
  <dcterms:created xsi:type="dcterms:W3CDTF">2023-11-30T07:57:00Z</dcterms:created>
  <dcterms:modified xsi:type="dcterms:W3CDTF">2023-12-14T20:01:00Z</dcterms:modified>
</cp:coreProperties>
</file>