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95A7" w14:textId="77777777" w:rsidR="00177BE4" w:rsidRDefault="00177BE4" w:rsidP="001F6E62">
      <w:pPr>
        <w:rPr>
          <w:b/>
          <w:bCs/>
          <w:u w:val="single"/>
        </w:rPr>
      </w:pPr>
    </w:p>
    <w:p w14:paraId="56B54F61" w14:textId="309E5DC8" w:rsidR="001F6E62" w:rsidRPr="001F6E62" w:rsidRDefault="001F6E62" w:rsidP="001F6E62">
      <w:r w:rsidRPr="001F6E62">
        <w:rPr>
          <w:b/>
          <w:bCs/>
          <w:u w:val="single"/>
        </w:rPr>
        <w:t>Programme 2026-2027 : Les arcanes de la création</w:t>
      </w:r>
    </w:p>
    <w:tbl>
      <w:tblPr>
        <w:tblW w:w="10207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2127"/>
        <w:gridCol w:w="3685"/>
      </w:tblGrid>
      <w:tr w:rsidR="001F6E62" w:rsidRPr="001F6E62" w14:paraId="61E9AAE5" w14:textId="77777777" w:rsidTr="008E7590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322E5" w14:textId="09A16C5C" w:rsidR="001F6E62" w:rsidRPr="001F6E62" w:rsidRDefault="001F6E62" w:rsidP="001F6E62">
            <w:r w:rsidRPr="001F6E62">
              <w:rPr>
                <w:u w:val="single"/>
              </w:rPr>
              <w:drawing>
                <wp:inline distT="0" distB="0" distL="0" distR="0" wp14:anchorId="30AA3BFD" wp14:editId="74B61DC8">
                  <wp:extent cx="1200150" cy="1981200"/>
                  <wp:effectExtent l="0" t="0" r="0" b="0"/>
                  <wp:docPr id="43664179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E58D2" w14:textId="50C2E0FE" w:rsidR="001F6E62" w:rsidRPr="001F6E62" w:rsidRDefault="001F6E62" w:rsidP="001F6E62">
            <w:r>
              <w:rPr>
                <w:noProof/>
              </w:rPr>
              <w:drawing>
                <wp:inline distT="0" distB="0" distL="0" distR="0" wp14:anchorId="3455ACE3" wp14:editId="78A5EEE9">
                  <wp:extent cx="1232652" cy="1993900"/>
                  <wp:effectExtent l="0" t="0" r="5715" b="6350"/>
                  <wp:docPr id="1309560438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151" cy="2023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61E1" w14:textId="1E659E55" w:rsidR="001F6E62" w:rsidRPr="001F6E62" w:rsidRDefault="001F6E62" w:rsidP="001F6E62">
            <w:r w:rsidRPr="001F6E62">
              <w:rPr>
                <w:u w:val="single"/>
              </w:rPr>
              <w:drawing>
                <wp:inline distT="0" distB="0" distL="0" distR="0" wp14:anchorId="6E171DAB" wp14:editId="705B4654">
                  <wp:extent cx="1181100" cy="1955800"/>
                  <wp:effectExtent l="0" t="0" r="0" b="6350"/>
                  <wp:docPr id="6384889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1DCAA" w14:textId="77777777" w:rsidR="001F6E62" w:rsidRPr="001F6E62" w:rsidRDefault="001F6E62" w:rsidP="001F6E62">
            <w:r w:rsidRPr="001F6E62">
              <w:rPr>
                <w:b/>
                <w:bCs/>
                <w:u w:val="single"/>
              </w:rPr>
              <w:t>Les œuvres au programme</w:t>
            </w:r>
          </w:p>
          <w:p w14:paraId="1E5B3D20" w14:textId="77777777" w:rsidR="001F6E62" w:rsidRPr="001F6E62" w:rsidRDefault="001F6E62" w:rsidP="001F6E62">
            <w:r w:rsidRPr="001F6E62">
              <w:t xml:space="preserve">- Platon, </w:t>
            </w:r>
            <w:r w:rsidRPr="001F6E62">
              <w:rPr>
                <w:i/>
                <w:iCs/>
              </w:rPr>
              <w:t xml:space="preserve">Ion, </w:t>
            </w:r>
            <w:r w:rsidRPr="001F6E62">
              <w:t xml:space="preserve">(traduction de Monique Canto) et </w:t>
            </w:r>
            <w:r w:rsidRPr="001F6E62">
              <w:rPr>
                <w:i/>
                <w:iCs/>
              </w:rPr>
              <w:t>La République</w:t>
            </w:r>
            <w:r w:rsidRPr="001F6E62">
              <w:t>, livre X (traduction de Georges Leroux) ; l’ensemble est disponible dans l’édition GF</w:t>
            </w:r>
          </w:p>
          <w:p w14:paraId="2D44C686" w14:textId="03747C15" w:rsidR="001F6E62" w:rsidRPr="001F6E62" w:rsidRDefault="001F6E62" w:rsidP="001F6E62">
            <w:r w:rsidRPr="001F6E62">
              <w:t xml:space="preserve">- E. Zola, </w:t>
            </w:r>
            <w:r w:rsidRPr="001F6E62">
              <w:rPr>
                <w:i/>
                <w:iCs/>
              </w:rPr>
              <w:t>L’Oeuvre,</w:t>
            </w:r>
            <w:r w:rsidRPr="001F6E62">
              <w:t xml:space="preserve"> édition </w:t>
            </w:r>
            <w:r>
              <w:t>Livre de poche conseillée</w:t>
            </w:r>
          </w:p>
          <w:p w14:paraId="4280CA9C" w14:textId="77777777" w:rsidR="001F6E62" w:rsidRPr="001F6E62" w:rsidRDefault="001F6E62" w:rsidP="001F6E62">
            <w:r w:rsidRPr="001F6E62">
              <w:t xml:space="preserve">- V. Woolf, </w:t>
            </w:r>
            <w:r w:rsidRPr="001F6E62">
              <w:rPr>
                <w:i/>
                <w:iCs/>
              </w:rPr>
              <w:t>Un lieu à soi</w:t>
            </w:r>
            <w:r w:rsidRPr="001F6E62">
              <w:t>,</w:t>
            </w:r>
            <w:r w:rsidRPr="001F6E62">
              <w:rPr>
                <w:i/>
                <w:iCs/>
              </w:rPr>
              <w:t xml:space="preserve"> (</w:t>
            </w:r>
            <w:r w:rsidRPr="001F6E62">
              <w:t>traduction de Marie Darrieussecq), édition Folio</w:t>
            </w:r>
          </w:p>
        </w:tc>
      </w:tr>
    </w:tbl>
    <w:p w14:paraId="5C4E066E" w14:textId="77777777" w:rsidR="001F6E62" w:rsidRPr="001F6E62" w:rsidRDefault="001F6E62" w:rsidP="001F6E62"/>
    <w:p w14:paraId="385991BD" w14:textId="77777777" w:rsidR="001F6E62" w:rsidRPr="001F6E62" w:rsidRDefault="001F6E62" w:rsidP="001F6E62">
      <w:r w:rsidRPr="001F6E62">
        <w:rPr>
          <w:b/>
          <w:bCs/>
          <w:u w:val="single"/>
        </w:rPr>
        <w:t>Travail préparatoire</w:t>
      </w:r>
    </w:p>
    <w:p w14:paraId="35554589" w14:textId="088EB4ED" w:rsidR="001F6E62" w:rsidRPr="001F6E62" w:rsidRDefault="001F6E62" w:rsidP="001F6E62">
      <w:r w:rsidRPr="001F6E62">
        <w:t xml:space="preserve">Ces trois œuvres doivent être achetées et lues durant l'été. Un test de lecture aura lieu à la rentrée. </w:t>
      </w:r>
      <w:r>
        <w:t xml:space="preserve">Commencez à repérer les passages et les citations intéressants pour notre thème, notez vos questions </w:t>
      </w:r>
      <w:r w:rsidR="008E7590">
        <w:t>et</w:t>
      </w:r>
      <w:r>
        <w:t xml:space="preserve"> vos idées au fur et à mesure</w:t>
      </w:r>
    </w:p>
    <w:p w14:paraId="39AE3AEC" w14:textId="5F8EE1D3" w:rsidR="001F6E62" w:rsidRPr="001F6E62" w:rsidRDefault="001F6E62" w:rsidP="008E7590">
      <w:pPr>
        <w:spacing w:after="0"/>
      </w:pPr>
      <w:r w:rsidRPr="001F6E62">
        <w:rPr>
          <w:b/>
          <w:bCs/>
          <w:u w:val="single"/>
        </w:rPr>
        <w:t>Aides à la lecture :</w:t>
      </w:r>
    </w:p>
    <w:p w14:paraId="6C174227" w14:textId="77777777" w:rsidR="001F6E62" w:rsidRPr="001F6E62" w:rsidRDefault="001F6E62" w:rsidP="008E7590">
      <w:pPr>
        <w:spacing w:after="0"/>
      </w:pPr>
      <w:r w:rsidRPr="001F6E62">
        <w:rPr>
          <w:b/>
          <w:bCs/>
        </w:rPr>
        <w:t xml:space="preserve">Le thème et les oeuvres : </w:t>
      </w:r>
      <w:r w:rsidRPr="001F6E62">
        <w:t>quelques idées pour commencer à réfléchir : </w:t>
      </w:r>
    </w:p>
    <w:p w14:paraId="5351CAE0" w14:textId="77777777" w:rsidR="001F6E62" w:rsidRPr="001F6E62" w:rsidRDefault="001F6E62" w:rsidP="008E7590">
      <w:pPr>
        <w:numPr>
          <w:ilvl w:val="0"/>
          <w:numId w:val="1"/>
        </w:numPr>
        <w:spacing w:after="0"/>
      </w:pPr>
      <w:hyperlink r:id="rId8" w:history="1">
        <w:r w:rsidRPr="001F6E62">
          <w:rPr>
            <w:rStyle w:val="Lienhypertexte"/>
          </w:rPr>
          <w:t>https://groupe-reussite.fr/ressources/cp-francais-theme-cpge-arcanes-de-la-creation/</w:t>
        </w:r>
      </w:hyperlink>
      <w:r w:rsidRPr="001F6E62">
        <w:t> </w:t>
      </w:r>
    </w:p>
    <w:p w14:paraId="03E0E532" w14:textId="77777777" w:rsidR="001F6E62" w:rsidRPr="001F6E62" w:rsidRDefault="001F6E62" w:rsidP="008E7590">
      <w:pPr>
        <w:numPr>
          <w:ilvl w:val="0"/>
          <w:numId w:val="1"/>
        </w:numPr>
        <w:spacing w:after="0"/>
      </w:pPr>
      <w:hyperlink r:id="rId9" w:history="1">
        <w:r w:rsidRPr="001F6E62">
          <w:rPr>
            <w:rStyle w:val="Lienhypertexte"/>
          </w:rPr>
          <w:t>https://www.prepax.fr/blog/theme-de-francais-en-prepa-scientifique-2026-2027--les-arcanes-de-la-creation</w:t>
        </w:r>
      </w:hyperlink>
    </w:p>
    <w:p w14:paraId="65C55F44" w14:textId="77777777" w:rsidR="001F6E62" w:rsidRPr="001F6E62" w:rsidRDefault="001F6E62" w:rsidP="008E7590">
      <w:pPr>
        <w:numPr>
          <w:ilvl w:val="0"/>
          <w:numId w:val="1"/>
        </w:numPr>
        <w:spacing w:after="0"/>
      </w:pPr>
      <w:hyperlink r:id="rId10" w:history="1">
        <w:r w:rsidRPr="001F6E62">
          <w:rPr>
            <w:rStyle w:val="Lienhypertexte"/>
          </w:rPr>
          <w:t>https://www.philomag.com/articles/les-arcanes-de-la-creation-theme-des-prepas-scientifiques-2026-2027-la-revanche-de?fbclid=IwY2xjawSEJ-RleHRuA2FlbQIxMQBzcnRjBmFwcF9pZBAyMjIwMzkxNzg4MjAwODkyAAEen-3828QCy-jC4rpuqJk6dQBRa22Z7_BCTCYBdlwIFe2Jk0ZkvJRH9xZar3w_aem_utNzDiRz0cqdyT8ObFC7Qw</w:t>
        </w:r>
      </w:hyperlink>
    </w:p>
    <w:p w14:paraId="5FE4A511" w14:textId="77777777" w:rsidR="001F6E62" w:rsidRPr="001F6E62" w:rsidRDefault="001F6E62" w:rsidP="008E7590">
      <w:pPr>
        <w:spacing w:after="0"/>
      </w:pPr>
    </w:p>
    <w:p w14:paraId="619D768F" w14:textId="77777777" w:rsidR="001F6E62" w:rsidRPr="001F6E62" w:rsidRDefault="001F6E62" w:rsidP="008E7590">
      <w:pPr>
        <w:spacing w:after="0"/>
      </w:pPr>
      <w:r w:rsidRPr="001F6E62">
        <w:rPr>
          <w:b/>
          <w:bCs/>
        </w:rPr>
        <w:t xml:space="preserve">Platon </w:t>
      </w:r>
      <w:r w:rsidRPr="001F6E62">
        <w:t>: </w:t>
      </w:r>
    </w:p>
    <w:p w14:paraId="70DA2FAD" w14:textId="77777777" w:rsidR="001F6E62" w:rsidRPr="001F6E62" w:rsidRDefault="001F6E62" w:rsidP="008E7590">
      <w:pPr>
        <w:spacing w:after="0"/>
      </w:pPr>
      <w:r w:rsidRPr="001F6E62">
        <w:t xml:space="preserve">Pour comprendre la philosophie de Platon et le contexte : </w:t>
      </w:r>
      <w:hyperlink r:id="rId11" w:history="1">
        <w:r w:rsidRPr="001F6E62">
          <w:rPr>
            <w:rStyle w:val="Lienhypertexte"/>
          </w:rPr>
          <w:t>https://www.youtube.com/watch?v=GIWlDfd3Prw</w:t>
        </w:r>
      </w:hyperlink>
    </w:p>
    <w:p w14:paraId="7D63F6FB" w14:textId="77777777" w:rsidR="001F6E62" w:rsidRPr="001F6E62" w:rsidRDefault="001F6E62" w:rsidP="008E7590">
      <w:pPr>
        <w:spacing w:after="0"/>
      </w:pPr>
    </w:p>
    <w:p w14:paraId="7F06F430" w14:textId="77777777" w:rsidR="001F6E62" w:rsidRPr="001F6E62" w:rsidRDefault="001F6E62" w:rsidP="008E7590">
      <w:pPr>
        <w:spacing w:after="0"/>
      </w:pPr>
      <w:r w:rsidRPr="001F6E62">
        <w:rPr>
          <w:b/>
          <w:bCs/>
        </w:rPr>
        <w:t xml:space="preserve">Zola </w:t>
      </w:r>
      <w:r w:rsidRPr="001F6E62">
        <w:t>: </w:t>
      </w:r>
    </w:p>
    <w:p w14:paraId="7A854014" w14:textId="77777777" w:rsidR="008E7590" w:rsidRDefault="008E7590" w:rsidP="008E7590">
      <w:pPr>
        <w:spacing w:after="0"/>
      </w:pPr>
      <w:r>
        <w:t xml:space="preserve">Les impressionnistes et les Salons : </w:t>
      </w:r>
    </w:p>
    <w:p w14:paraId="4AFF279D" w14:textId="77777777" w:rsidR="008E7590" w:rsidRPr="008E7590" w:rsidRDefault="008E7590" w:rsidP="008E7590">
      <w:pPr>
        <w:spacing w:after="0"/>
      </w:pPr>
      <w:hyperlink r:id="rId12" w:history="1">
        <w:r w:rsidRPr="008E7590">
          <w:rPr>
            <w:rStyle w:val="Lienhypertexte"/>
          </w:rPr>
          <w:t>https://www.arte.tv/fr/videos/113571-000-A/1874-la-naissance-de-l-impressionnisme/</w:t>
        </w:r>
      </w:hyperlink>
    </w:p>
    <w:p w14:paraId="399F843B" w14:textId="77777777" w:rsidR="008E7590" w:rsidRPr="008E7590" w:rsidRDefault="008E7590" w:rsidP="008E7590">
      <w:pPr>
        <w:spacing w:after="0"/>
      </w:pPr>
      <w:hyperlink r:id="rId13" w:history="1">
        <w:r w:rsidRPr="008E7590">
          <w:rPr>
            <w:rStyle w:val="Lienhypertexte"/>
          </w:rPr>
          <w:t>https://youtu.be/iXQjY7Z25gU?si=L_ivKrUPO6ANtZwi</w:t>
        </w:r>
      </w:hyperlink>
    </w:p>
    <w:p w14:paraId="5D602F0B" w14:textId="79D7EFBF" w:rsidR="001F6E62" w:rsidRDefault="00177BE4" w:rsidP="008E7590">
      <w:pPr>
        <w:spacing w:after="0"/>
      </w:pPr>
      <w:r>
        <w:t>Un podcast sur la relation entre Cézanne et Zola</w:t>
      </w:r>
    </w:p>
    <w:p w14:paraId="0B61790F" w14:textId="755E1AD2" w:rsidR="00177BE4" w:rsidRDefault="00177BE4" w:rsidP="008E7590">
      <w:pPr>
        <w:spacing w:after="0"/>
      </w:pPr>
      <w:hyperlink r:id="rId14" w:history="1">
        <w:r w:rsidRPr="00177BE4">
          <w:rPr>
            <w:rStyle w:val="Lienhypertexte"/>
          </w:rPr>
          <w:t>Franck Ferrand raconte : Paul Cézanne - Emile Zola, l'amitié (Les Grands Dossiers de l'Histoire)</w:t>
        </w:r>
      </w:hyperlink>
    </w:p>
    <w:p w14:paraId="4DE41BF9" w14:textId="77777777" w:rsidR="00177BE4" w:rsidRPr="001F6E62" w:rsidRDefault="00177BE4" w:rsidP="008E7590">
      <w:pPr>
        <w:spacing w:after="0"/>
      </w:pPr>
    </w:p>
    <w:p w14:paraId="4DF9B2D4" w14:textId="77777777" w:rsidR="001F6E62" w:rsidRPr="001F6E62" w:rsidRDefault="001F6E62" w:rsidP="008E7590">
      <w:pPr>
        <w:spacing w:after="0"/>
      </w:pPr>
      <w:r w:rsidRPr="001F6E62">
        <w:rPr>
          <w:b/>
          <w:bCs/>
        </w:rPr>
        <w:t xml:space="preserve">Woolf </w:t>
      </w:r>
      <w:r w:rsidRPr="001F6E62">
        <w:t>: </w:t>
      </w:r>
    </w:p>
    <w:p w14:paraId="083C1401" w14:textId="77777777" w:rsidR="00583652" w:rsidRDefault="001F6E62" w:rsidP="008E7590">
      <w:pPr>
        <w:numPr>
          <w:ilvl w:val="0"/>
          <w:numId w:val="2"/>
        </w:numPr>
        <w:spacing w:after="0"/>
      </w:pPr>
      <w:r w:rsidRPr="001F6E62">
        <w:t xml:space="preserve">Présentation de l’essai en 2 mn à peine </w:t>
      </w:r>
    </w:p>
    <w:p w14:paraId="7F4E5630" w14:textId="6C5CBD03" w:rsidR="001F6E62" w:rsidRPr="001F6E62" w:rsidRDefault="00583652" w:rsidP="00583652">
      <w:pPr>
        <w:spacing w:after="0"/>
        <w:ind w:left="720"/>
      </w:pPr>
      <w:hyperlink r:id="rId15" w:history="1">
        <w:r w:rsidRPr="001F0A34">
          <w:rPr>
            <w:rStyle w:val="Lienhypertexte"/>
          </w:rPr>
          <w:t>https://www.youtube.com/watch?v=1vLoinMQmBM</w:t>
        </w:r>
      </w:hyperlink>
    </w:p>
    <w:p w14:paraId="7B4D7435" w14:textId="77777777" w:rsidR="001F6E62" w:rsidRPr="001F6E62" w:rsidRDefault="001F6E62" w:rsidP="008E7590">
      <w:pPr>
        <w:numPr>
          <w:ilvl w:val="0"/>
          <w:numId w:val="2"/>
        </w:numPr>
        <w:spacing w:after="0"/>
      </w:pPr>
      <w:r w:rsidRPr="001F6E62">
        <w:t xml:space="preserve">Présentation de l’essai par sa traductrice (15 mn) : </w:t>
      </w:r>
      <w:hyperlink r:id="rId16" w:history="1">
        <w:r w:rsidRPr="001F6E62">
          <w:rPr>
            <w:rStyle w:val="Lienhypertexte"/>
          </w:rPr>
          <w:t>https://www.youtube.com/watch?v=d9U7KMhEXLk</w:t>
        </w:r>
      </w:hyperlink>
    </w:p>
    <w:p w14:paraId="6570105C" w14:textId="77777777" w:rsidR="001F6E62" w:rsidRPr="001F6E62" w:rsidRDefault="001F6E62" w:rsidP="008E7590">
      <w:pPr>
        <w:spacing w:after="0"/>
      </w:pPr>
    </w:p>
    <w:p w14:paraId="629C7674" w14:textId="77777777" w:rsidR="005E331A" w:rsidRDefault="005E331A" w:rsidP="008E7590">
      <w:pPr>
        <w:spacing w:after="0"/>
      </w:pPr>
    </w:p>
    <w:sectPr w:rsidR="005E331A" w:rsidSect="008E759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C159A"/>
    <w:multiLevelType w:val="multilevel"/>
    <w:tmpl w:val="CF7E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5A13F5"/>
    <w:multiLevelType w:val="multilevel"/>
    <w:tmpl w:val="BEAE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560486">
    <w:abstractNumId w:val="0"/>
  </w:num>
  <w:num w:numId="2" w16cid:durableId="30967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62"/>
    <w:rsid w:val="001669A2"/>
    <w:rsid w:val="00177BE4"/>
    <w:rsid w:val="001F6E62"/>
    <w:rsid w:val="00367969"/>
    <w:rsid w:val="00583652"/>
    <w:rsid w:val="005E331A"/>
    <w:rsid w:val="008E7590"/>
    <w:rsid w:val="0092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CE0"/>
  <w15:chartTrackingRefBased/>
  <w15:docId w15:val="{3429DA8A-3F51-4B5C-A463-300501FA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6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6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6E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6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6E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6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6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6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6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6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6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6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6E6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6E6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6E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6E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6E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6E6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6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6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6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6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6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6E6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6E6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6E6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6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6E6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6E62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F6E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6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upe-reussite.fr/ressources/cp-francais-theme-cpge-arcanes-de-la-creation/" TargetMode="External"/><Relationship Id="rId13" Type="http://schemas.openxmlformats.org/officeDocument/2006/relationships/hyperlink" Target="https://youtu.be/iXQjY7Z25gU?si=L_ivKrUPO6ANtZw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arte.tv/fr/videos/113571-000-A/1874-la-naissance-de-l-impressionnism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9U7KMhEXL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GIWlDfd3Prw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1vLoinMQmBM" TargetMode="External"/><Relationship Id="rId10" Type="http://schemas.openxmlformats.org/officeDocument/2006/relationships/hyperlink" Target="https://www.philomag.com/articles/les-arcanes-de-la-creation-theme-des-prepas-scientifiques-2026-2027-la-revanche-de?fbclid=IwY2xjawSEJ-RleHRuA2FlbQIxMQBzcnRjBmFwcF9pZBAyMjIwMzkxNzg4MjAwODkyAAEen-3828QCy-jC4rpuqJk6dQBRa22Z7_BCTCYBdlwIFe2Jk0ZkvJRH9xZar3w_aem_utNzDiRz0cqdyT8ObFC7Q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pax.fr/blog/theme-de-francais-en-prepa-scientifique-2026-2027--les-arcanes-de-la-creation" TargetMode="External"/><Relationship Id="rId14" Type="http://schemas.openxmlformats.org/officeDocument/2006/relationships/hyperlink" Target="https://www.youtube.com/watch?v=4-1u9mUM5qw&amp;t=3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et ghislain devaux</dc:creator>
  <cp:keywords/>
  <dc:description/>
  <cp:lastModifiedBy>emmanuelle et ghislain devaux</cp:lastModifiedBy>
  <cp:revision>3</cp:revision>
  <dcterms:created xsi:type="dcterms:W3CDTF">2026-06-15T08:27:00Z</dcterms:created>
  <dcterms:modified xsi:type="dcterms:W3CDTF">2026-06-15T08:51:00Z</dcterms:modified>
</cp:coreProperties>
</file>