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1DF8" w14:textId="0AED8CE9" w:rsidR="00E41AEC" w:rsidRDefault="00E41AEC">
      <w:r>
        <w:t>Prérequis de philo-français</w:t>
      </w:r>
    </w:p>
    <w:p w14:paraId="7446993A" w14:textId="77777777" w:rsidR="00E41AEC" w:rsidRDefault="00E41AEC"/>
    <w:p w14:paraId="38E45CBC" w14:textId="0A1D6AB9" w:rsidR="00E41AEC" w:rsidRDefault="00E41AEC">
      <w:r>
        <w:t>Le thème annuel est « expériences de la nature ».</w:t>
      </w:r>
    </w:p>
    <w:p w14:paraId="36AE8774" w14:textId="16EB6F35" w:rsidR="00E41AEC" w:rsidRDefault="00E41AEC">
      <w:r>
        <w:t>Les œuvres au programme sont les suivantes :</w:t>
      </w:r>
    </w:p>
    <w:p w14:paraId="2673C894" w14:textId="2A836878" w:rsidR="00E41AEC" w:rsidRDefault="00E41AEC" w:rsidP="00E41AEC">
      <w:pPr>
        <w:pStyle w:val="Paragraphedeliste"/>
        <w:numPr>
          <w:ilvl w:val="0"/>
          <w:numId w:val="1"/>
        </w:numPr>
      </w:pPr>
      <w:r w:rsidRPr="00E41AEC">
        <w:rPr>
          <w:i/>
          <w:iCs/>
        </w:rPr>
        <w:t>Vingt Mille lieues sous les mers</w:t>
      </w:r>
      <w:r>
        <w:t xml:space="preserve"> (1869-1870) de Jules Verne, collection Prépa, Flammarion.</w:t>
      </w:r>
    </w:p>
    <w:p w14:paraId="0A3AE4A1" w14:textId="2D32D65E" w:rsidR="00E41AEC" w:rsidRDefault="00E41AEC" w:rsidP="00E41AEC">
      <w:pPr>
        <w:pStyle w:val="Paragraphedeliste"/>
        <w:numPr>
          <w:ilvl w:val="0"/>
          <w:numId w:val="1"/>
        </w:numPr>
      </w:pPr>
      <w:r w:rsidRPr="00E41AEC">
        <w:rPr>
          <w:i/>
          <w:iCs/>
        </w:rPr>
        <w:t>Le Mur invisible</w:t>
      </w:r>
      <w:r>
        <w:t xml:space="preserve"> (1963) de Marlène Haushofer, Acte Sud, Babel.</w:t>
      </w:r>
    </w:p>
    <w:p w14:paraId="6D55976D" w14:textId="2D3C3B8B" w:rsidR="00E41AEC" w:rsidRDefault="00E41AEC" w:rsidP="00E41AEC">
      <w:pPr>
        <w:pStyle w:val="Paragraphedeliste"/>
        <w:numPr>
          <w:ilvl w:val="0"/>
          <w:numId w:val="1"/>
        </w:numPr>
      </w:pPr>
      <w:r w:rsidRPr="00E41AEC">
        <w:rPr>
          <w:i/>
          <w:iCs/>
        </w:rPr>
        <w:t>La connaissance de la vie</w:t>
      </w:r>
      <w:r>
        <w:t xml:space="preserve"> (1965) de Georges Canguilhem (ne sont pas au programme la partie II. Histoire. La théorie cellulaire et le chapitre 1 Aspects du vitalisme de la partie III. Philosophie), Vrin.</w:t>
      </w:r>
    </w:p>
    <w:p w14:paraId="47DD8D2D" w14:textId="0C5C8DCB" w:rsidR="00E41AEC" w:rsidRDefault="00E41AEC" w:rsidP="00DD6FAC">
      <w:pPr>
        <w:jc w:val="both"/>
      </w:pPr>
      <w:r>
        <w:t>Vous devez pendant l’été acheter ces ouvrages, et les lire ou commencer à les lire. Vous pouvez voir</w:t>
      </w:r>
      <w:r w:rsidR="00DD6FAC">
        <w:t xml:space="preserve"> à titre d’introduction facile</w:t>
      </w:r>
      <w:r>
        <w:t xml:space="preserve"> le film </w:t>
      </w:r>
      <w:r w:rsidR="00DD6FAC" w:rsidRPr="00DD6FAC">
        <w:rPr>
          <w:i/>
          <w:iCs/>
        </w:rPr>
        <w:t xml:space="preserve">Vingt Mille lieues sous les mers </w:t>
      </w:r>
      <w:r w:rsidR="00DD6FAC">
        <w:t xml:space="preserve">de Richard Fleischer ou de Rod Hardy pour vous faire une idée de l’histoire. Vous pouvez aussi voir le film </w:t>
      </w:r>
      <w:r w:rsidR="00DD6FAC" w:rsidRPr="00DD6FAC">
        <w:rPr>
          <w:i/>
          <w:iCs/>
        </w:rPr>
        <w:t>Le Mur invisible</w:t>
      </w:r>
      <w:r w:rsidR="00DD6FAC">
        <w:t xml:space="preserve"> de </w:t>
      </w:r>
      <w:r w:rsidR="00DD6FAC" w:rsidRPr="00DD6FAC">
        <w:t xml:space="preserve">Julian </w:t>
      </w:r>
      <w:proofErr w:type="spellStart"/>
      <w:r w:rsidR="00DD6FAC" w:rsidRPr="00DD6FAC">
        <w:t>Pölsler</w:t>
      </w:r>
      <w:proofErr w:type="spellEnd"/>
      <w:r w:rsidR="00DD6FAC">
        <w:t xml:space="preserve"> pour avoir une idée du roman au programme.</w:t>
      </w:r>
    </w:p>
    <w:p w14:paraId="586D763D" w14:textId="7A3F58AE" w:rsidR="00DD6FAC" w:rsidRDefault="00DD6FAC" w:rsidP="00DD6FAC">
      <w:pPr>
        <w:jc w:val="both"/>
      </w:pPr>
      <w:r>
        <w:t xml:space="preserve">Pour la lecture, dans l’ordre, lisez d’abord dans </w:t>
      </w:r>
      <w:r w:rsidRPr="00DD6FAC">
        <w:rPr>
          <w:i/>
          <w:iCs/>
        </w:rPr>
        <w:t>La connaissance de la vie</w:t>
      </w:r>
      <w:r>
        <w:t xml:space="preserve"> le chapitre final sur « La monstruosité et le monstrueux » et en parallèle, les 20 premières pages de </w:t>
      </w:r>
      <w:r w:rsidRPr="00DD6FAC">
        <w:rPr>
          <w:i/>
          <w:iCs/>
        </w:rPr>
        <w:t>Vingt Mille lieues sous les Mers</w:t>
      </w:r>
      <w:r>
        <w:t>, où tout le monde guette un fameux monstre marin…qui ne sera autre que le Nautilus du Capitaine Nemo !</w:t>
      </w:r>
      <w:r w:rsidR="00A103A8">
        <w:t xml:space="preserve"> Notez les thèmes en haut des pages et des questions que l’on peut se poser en rapport avec le thème annuel sur l’expérience de la nature. Que veut dire : la nature est pauvre en monstre, le fantastique est un monde ? </w:t>
      </w:r>
    </w:p>
    <w:p w14:paraId="17813955" w14:textId="368A9697" w:rsidR="00DD6FAC" w:rsidRDefault="00DD6FAC" w:rsidP="00DD6FAC">
      <w:pPr>
        <w:jc w:val="both"/>
      </w:pPr>
      <w:r>
        <w:t xml:space="preserve">Lisez ensuite le chapitre de </w:t>
      </w:r>
      <w:r w:rsidRPr="00DD6FAC">
        <w:rPr>
          <w:i/>
          <w:iCs/>
        </w:rPr>
        <w:t>La connaissance de la vie</w:t>
      </w:r>
      <w:r>
        <w:t xml:space="preserve"> consacré à « l’expérimentation en biologie animale » et le chapitre sur Le vivant et son milieu. Lisez en parallèle le début du roman thriller </w:t>
      </w:r>
      <w:r w:rsidRPr="00DD6FAC">
        <w:rPr>
          <w:i/>
          <w:iCs/>
        </w:rPr>
        <w:t>Le Mur invisible</w:t>
      </w:r>
      <w:r>
        <w:t> : comment la protagoniste change-t-elle de milieu ? Comment se dessine son rapport aux animaux ?</w:t>
      </w:r>
      <w:r w:rsidR="00A103A8">
        <w:t xml:space="preserve"> Pourquoi est-ce catastrophique pour elle ? Qu’y a-t-il de positif tout de même ? Est-ce que cela ressemble à Robinson ?</w:t>
      </w:r>
    </w:p>
    <w:p w14:paraId="7A335E5F" w14:textId="77777777" w:rsidR="00A103A8" w:rsidRDefault="00DD6FAC" w:rsidP="00DD6FAC">
      <w:pPr>
        <w:jc w:val="both"/>
      </w:pPr>
      <w:r>
        <w:t xml:space="preserve">Lisez ensuite l’introduction de </w:t>
      </w:r>
      <w:r w:rsidRPr="00DD6FAC">
        <w:rPr>
          <w:i/>
          <w:iCs/>
        </w:rPr>
        <w:t>La connaissance de la vie</w:t>
      </w:r>
      <w:r>
        <w:t xml:space="preserve"> et le chapitre « Machine et organisme ». Lisez en parallèle la suite de </w:t>
      </w:r>
      <w:r w:rsidRPr="00DD6FAC">
        <w:rPr>
          <w:i/>
          <w:iCs/>
        </w:rPr>
        <w:t>Vingt-mille lieues sous les mers</w:t>
      </w:r>
      <w:r>
        <w:t xml:space="preserve"> pour découvrir le Nautilus</w:t>
      </w:r>
      <w:r w:rsidR="00A103A8">
        <w:t xml:space="preserve"> et l’Atlantide</w:t>
      </w:r>
      <w:r>
        <w:t>.</w:t>
      </w:r>
    </w:p>
    <w:p w14:paraId="53DBFE9E" w14:textId="64A06331" w:rsidR="00DD6FAC" w:rsidRDefault="00A103A8" w:rsidP="00DD6FAC">
      <w:pPr>
        <w:jc w:val="both"/>
      </w:pPr>
      <w:r>
        <w:t xml:space="preserve">Lisez pour finir le chapitre de la </w:t>
      </w:r>
      <w:r w:rsidRPr="00A103A8">
        <w:rPr>
          <w:i/>
          <w:iCs/>
        </w:rPr>
        <w:t xml:space="preserve">Connaissance de la vie </w:t>
      </w:r>
      <w:r>
        <w:t>intitulé « Le normal et le pathologique » et terminez la lecture du</w:t>
      </w:r>
      <w:r w:rsidRPr="00A103A8">
        <w:rPr>
          <w:i/>
          <w:iCs/>
        </w:rPr>
        <w:t xml:space="preserve"> Mur Invisible</w:t>
      </w:r>
      <w:r>
        <w:t xml:space="preserve"> : comment la narratrice raconte-t-elle ses maladies ? Est-ce qu’une certaine normalité s’installe ? Que veut dire : être normal, c’est être normatif, inventer des nouveaux modes de vie ? </w:t>
      </w:r>
      <w:r w:rsidR="00DD6FAC">
        <w:t xml:space="preserve">  </w:t>
      </w:r>
    </w:p>
    <w:p w14:paraId="2A7ECE28" w14:textId="2BBAD78E" w:rsidR="00A103A8" w:rsidRDefault="00A103A8" w:rsidP="00DD6FAC">
      <w:pPr>
        <w:jc w:val="both"/>
      </w:pPr>
      <w:r>
        <w:t xml:space="preserve">Terminez </w:t>
      </w:r>
      <w:r w:rsidRPr="00A103A8">
        <w:rPr>
          <w:i/>
          <w:iCs/>
        </w:rPr>
        <w:t>Vingt-mille lieues sous les mers</w:t>
      </w:r>
      <w:r>
        <w:t xml:space="preserve"> pour savoir si Némo meurt…Verne a-t-il écrit une suite ? </w:t>
      </w:r>
    </w:p>
    <w:p w14:paraId="31F48B87" w14:textId="3904C397" w:rsidR="00A103A8" w:rsidRDefault="00A103A8" w:rsidP="00DD6FAC">
      <w:pPr>
        <w:jc w:val="both"/>
      </w:pPr>
      <w:r>
        <w:t xml:space="preserve">Courage pour ces lectures, indispensables pour bien démarrer ! Si vous n’arrivez pas à tout lire, essayez au moins de démarrer à votre vitesse ! Vous pouvez aussi acheter les livres en mode audio et les écouter par petits morceaux. </w:t>
      </w:r>
    </w:p>
    <w:p w14:paraId="398D43EC" w14:textId="40360849" w:rsidR="00E24F00" w:rsidRDefault="00E41AEC">
      <w:r>
        <w:t xml:space="preserve"> </w:t>
      </w:r>
    </w:p>
    <w:sectPr w:rsidR="00E2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3A8C"/>
    <w:multiLevelType w:val="hybridMultilevel"/>
    <w:tmpl w:val="0F0A3DA0"/>
    <w:lvl w:ilvl="0" w:tplc="A4828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9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79"/>
    <w:rsid w:val="00721A79"/>
    <w:rsid w:val="00882803"/>
    <w:rsid w:val="00A103A8"/>
    <w:rsid w:val="00AC28AE"/>
    <w:rsid w:val="00DD6FAC"/>
    <w:rsid w:val="00E24F00"/>
    <w:rsid w:val="00E41AEC"/>
    <w:rsid w:val="00F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90A6"/>
  <w15:chartTrackingRefBased/>
  <w15:docId w15:val="{F08DC747-DEBE-4C30-AE0C-5E46C8F0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1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1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1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1A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1A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1A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1A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1A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1A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1A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1A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1A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1A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1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VAN VLIET</dc:creator>
  <cp:keywords/>
  <dc:description/>
  <cp:lastModifiedBy>Muriel VAN VLIET</cp:lastModifiedBy>
  <cp:revision>2</cp:revision>
  <dcterms:created xsi:type="dcterms:W3CDTF">2025-05-27T09:41:00Z</dcterms:created>
  <dcterms:modified xsi:type="dcterms:W3CDTF">2025-05-27T10:07:00Z</dcterms:modified>
</cp:coreProperties>
</file>