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DEEC" w14:textId="3DC14942" w:rsidR="0040404C" w:rsidRDefault="0040404C" w:rsidP="0040404C">
      <w:pPr>
        <w:rPr>
          <w:rFonts w:ascii="Baskerville" w:hAnsi="Baskerville"/>
          <w:b/>
          <w:bCs/>
        </w:rPr>
      </w:pPr>
      <w:r w:rsidRPr="00846EF8">
        <w:rPr>
          <w:rFonts w:ascii="Baskerville" w:hAnsi="Baskerville"/>
          <w:b/>
          <w:bCs/>
        </w:rPr>
        <w:t xml:space="preserve">COLLE 1 </w:t>
      </w:r>
      <w:r w:rsidRPr="00846EF8">
        <w:rPr>
          <w:rFonts w:ascii="Baskerville" w:hAnsi="Baskerville"/>
          <w:b/>
          <w:bCs/>
        </w:rPr>
        <w:sym w:font="Symbol" w:char="F02D"/>
      </w:r>
      <w:r w:rsidRPr="00846EF8">
        <w:rPr>
          <w:rFonts w:ascii="Baskerville" w:hAnsi="Baskerville"/>
          <w:b/>
          <w:bCs/>
        </w:rPr>
        <w:t xml:space="preserve"> PT / TSI</w:t>
      </w:r>
      <w:r>
        <w:rPr>
          <w:rFonts w:ascii="Baskerville" w:hAnsi="Baskerville"/>
          <w:b/>
          <w:bCs/>
        </w:rPr>
        <w:t xml:space="preserve"> 2</w:t>
      </w:r>
    </w:p>
    <w:p w14:paraId="2D01F208" w14:textId="77777777" w:rsidR="0040404C" w:rsidRDefault="0040404C" w:rsidP="0040404C">
      <w:pPr>
        <w:rPr>
          <w:rFonts w:ascii="Baskerville" w:hAnsi="Baskerville"/>
          <w:b/>
          <w:bCs/>
        </w:rPr>
      </w:pPr>
    </w:p>
    <w:p w14:paraId="3EAEDEC5" w14:textId="388DD8AA" w:rsidR="0040404C" w:rsidRPr="00E30599" w:rsidRDefault="0040404C" w:rsidP="0040404C">
      <w:pPr>
        <w:jc w:val="both"/>
        <w:rPr>
          <w:rFonts w:ascii="Baskerville" w:hAnsi="Baskerville"/>
          <w:b/>
          <w:bCs/>
        </w:rPr>
      </w:pPr>
      <w:r>
        <w:rPr>
          <w:rFonts w:ascii="Baskerville" w:hAnsi="Baskerville"/>
          <w:b/>
          <w:bCs/>
          <w:u w:val="single"/>
        </w:rPr>
        <w:t>Préparation sur table</w:t>
      </w:r>
      <w:r>
        <w:rPr>
          <w:rFonts w:ascii="Baskerville" w:hAnsi="Baskerville"/>
          <w:b/>
          <w:bCs/>
        </w:rPr>
        <w:t> : 1/2h</w:t>
      </w:r>
      <w:r w:rsidRPr="0040404C">
        <w:rPr>
          <w:rFonts w:ascii="Baskerville" w:hAnsi="Baskerville"/>
          <w:b/>
          <w:bCs/>
        </w:rPr>
        <w:t xml:space="preserve"> </w:t>
      </w:r>
      <w:r w:rsidRPr="00E30599">
        <w:rPr>
          <w:rFonts w:ascii="Baskerville" w:hAnsi="Baskerville"/>
          <w:b/>
          <w:bCs/>
        </w:rPr>
        <w:sym w:font="Symbol" w:char="F02D"/>
      </w:r>
      <w:r w:rsidRPr="00E30599">
        <w:rPr>
          <w:rFonts w:ascii="Baskerville" w:hAnsi="Baskerville"/>
          <w:b/>
          <w:bCs/>
        </w:rPr>
        <w:t xml:space="preserve"> </w:t>
      </w:r>
      <w:r w:rsidRPr="0040404C">
        <w:rPr>
          <w:rFonts w:ascii="Baskerville" w:hAnsi="Baskerville"/>
          <w:b/>
          <w:bCs/>
          <w:u w:val="single"/>
        </w:rPr>
        <w:t>Passage</w:t>
      </w:r>
      <w:r>
        <w:rPr>
          <w:rFonts w:ascii="Baskerville" w:hAnsi="Baskerville"/>
          <w:b/>
          <w:bCs/>
        </w:rPr>
        <w:t xml:space="preserve"> : </w:t>
      </w:r>
      <w:r w:rsidRPr="0040404C">
        <w:rPr>
          <w:rFonts w:ascii="Baskerville" w:hAnsi="Baskerville"/>
          <w:b/>
          <w:bCs/>
        </w:rPr>
        <w:t>1</w:t>
      </w:r>
      <w:r w:rsidRPr="00E30599">
        <w:rPr>
          <w:rFonts w:ascii="Baskerville" w:hAnsi="Baskerville"/>
          <w:b/>
          <w:bCs/>
        </w:rPr>
        <w:t xml:space="preserve">/2h </w:t>
      </w:r>
    </w:p>
    <w:p w14:paraId="55A4F871" w14:textId="77777777" w:rsidR="0040404C" w:rsidRDefault="0040404C" w:rsidP="0040404C">
      <w:pPr>
        <w:jc w:val="both"/>
        <w:rPr>
          <w:rFonts w:ascii="Baskerville" w:hAnsi="Baskerville"/>
        </w:rPr>
      </w:pPr>
    </w:p>
    <w:p w14:paraId="34DBEED4" w14:textId="39535473" w:rsidR="0040404C" w:rsidRDefault="0040404C" w:rsidP="0040404C">
      <w:pPr>
        <w:jc w:val="both"/>
        <w:rPr>
          <w:rFonts w:ascii="Baskerville" w:hAnsi="Baskerville"/>
          <w:b/>
          <w:bCs/>
          <w:i/>
          <w:iCs/>
        </w:rPr>
      </w:pPr>
      <w:r w:rsidRPr="00E30599">
        <w:rPr>
          <w:rFonts w:ascii="Baskerville" w:hAnsi="Baskerville"/>
          <w:b/>
          <w:bCs/>
          <w:i/>
          <w:iCs/>
        </w:rPr>
        <w:t>Première partie</w:t>
      </w:r>
      <w:r>
        <w:rPr>
          <w:rFonts w:ascii="Baskerville" w:hAnsi="Baskerville"/>
          <w:b/>
          <w:bCs/>
          <w:i/>
          <w:iCs/>
        </w:rPr>
        <w:t xml:space="preserve"> : </w:t>
      </w:r>
      <w:r>
        <w:rPr>
          <w:rFonts w:ascii="Baskerville" w:hAnsi="Baskerville"/>
          <w:b/>
          <w:bCs/>
          <w:i/>
          <w:iCs/>
        </w:rPr>
        <w:t>Entraînement à la dissertation</w:t>
      </w:r>
      <w:r>
        <w:rPr>
          <w:rFonts w:ascii="Baskerville" w:hAnsi="Baskerville"/>
          <w:b/>
          <w:bCs/>
          <w:i/>
          <w:iCs/>
        </w:rPr>
        <w:t xml:space="preserve"> </w:t>
      </w:r>
    </w:p>
    <w:p w14:paraId="4CDB8071" w14:textId="77777777" w:rsidR="0040404C" w:rsidRPr="001B5421" w:rsidRDefault="0040404C" w:rsidP="0040404C">
      <w:pPr>
        <w:jc w:val="both"/>
        <w:rPr>
          <w:rFonts w:ascii="Baskerville" w:hAnsi="Baskerville"/>
          <w:b/>
          <w:bCs/>
          <w:i/>
          <w:iCs/>
        </w:rPr>
      </w:pPr>
    </w:p>
    <w:p w14:paraId="1067570D" w14:textId="342D9E39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>À partir du sujet de dissertation donné :</w:t>
      </w:r>
    </w:p>
    <w:p w14:paraId="551BD051" w14:textId="1D39841E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Réalisez l’analyse détaillée de la citation (cf. méthode ci-dessous).</w:t>
      </w:r>
    </w:p>
    <w:p w14:paraId="62F311BA" w14:textId="61E948AD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Proposez une problématique pertinente et correctement formulée.</w:t>
      </w:r>
    </w:p>
    <w:p w14:paraId="4D95FB46" w14:textId="322098DA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Formulez les idées directrices de 2 ou 3 grandes parties.</w:t>
      </w:r>
    </w:p>
    <w:p w14:paraId="2794BD69" w14:textId="256BED4A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Listez plusieurs exemples tirés des trois œuvres au programme qui vous semblent pertinents pour traiter le sujet.</w:t>
      </w:r>
    </w:p>
    <w:p w14:paraId="252CE3C3" w14:textId="77777777" w:rsidR="0040404C" w:rsidRPr="0040404C" w:rsidRDefault="0040404C" w:rsidP="0040404C">
      <w:pPr>
        <w:jc w:val="both"/>
        <w:rPr>
          <w:rFonts w:ascii="Baskerville" w:hAnsi="Baskerville"/>
        </w:rPr>
      </w:pPr>
    </w:p>
    <w:p w14:paraId="67833702" w14:textId="77777777" w:rsidR="0040404C" w:rsidRPr="00E30599" w:rsidRDefault="0040404C" w:rsidP="0040404C">
      <w:pPr>
        <w:autoSpaceDE w:val="0"/>
        <w:autoSpaceDN w:val="0"/>
        <w:adjustRightInd w:val="0"/>
        <w:jc w:val="both"/>
        <w:rPr>
          <w:rFonts w:ascii="Baskerville" w:hAnsi="Baskerville" w:cs="Times New Roman"/>
          <w:i/>
          <w:iCs/>
          <w:color w:val="00000A"/>
        </w:rPr>
      </w:pPr>
      <w:r w:rsidRPr="00E30599">
        <w:rPr>
          <w:rFonts w:ascii="Baskerville" w:hAnsi="Baskerville" w:cs="Times New Roman"/>
          <w:i/>
          <w:iCs/>
          <w:color w:val="00000A"/>
        </w:rPr>
        <w:t>Conseils :</w:t>
      </w:r>
    </w:p>
    <w:p w14:paraId="2FE224CA" w14:textId="77777777" w:rsidR="0040404C" w:rsidRDefault="0040404C" w:rsidP="0040404C">
      <w:pPr>
        <w:autoSpaceDE w:val="0"/>
        <w:autoSpaceDN w:val="0"/>
        <w:adjustRightInd w:val="0"/>
        <w:jc w:val="both"/>
        <w:rPr>
          <w:rFonts w:ascii="Baskerville" w:hAnsi="Baskerville" w:cs="Times New Roman"/>
          <w:color w:val="00000A"/>
        </w:rPr>
      </w:pPr>
      <w:r>
        <w:rPr>
          <w:rFonts w:ascii="Baskerville" w:hAnsi="Baskerville" w:cs="Times New Roman"/>
          <w:color w:val="00000A"/>
        </w:rPr>
        <w:sym w:font="Symbol" w:char="F02D"/>
      </w:r>
      <w:r>
        <w:rPr>
          <w:rFonts w:ascii="Baskerville" w:hAnsi="Baskerville" w:cs="Times New Roman"/>
          <w:color w:val="00000A"/>
        </w:rPr>
        <w:t xml:space="preserve"> Appuyez-vous sur des </w:t>
      </w:r>
      <w:r w:rsidRPr="008D3B2F">
        <w:rPr>
          <w:rFonts w:ascii="Baskerville" w:hAnsi="Baskerville" w:cs="Times New Roman"/>
          <w:color w:val="00000A"/>
          <w:u w:val="single"/>
        </w:rPr>
        <w:t>éléments du cours</w:t>
      </w:r>
      <w:r>
        <w:rPr>
          <w:rFonts w:ascii="Baskerville" w:hAnsi="Baskerville" w:cs="Times New Roman"/>
          <w:color w:val="00000A"/>
        </w:rPr>
        <w:t xml:space="preserve"> pour nourrir votre réflexion.</w:t>
      </w:r>
    </w:p>
    <w:p w14:paraId="11AA23CA" w14:textId="77777777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 w:cs="Times New Roman"/>
          <w:color w:val="00000A"/>
        </w:rPr>
        <w:sym w:font="Symbol" w:char="F02D"/>
      </w:r>
      <w:r>
        <w:rPr>
          <w:rFonts w:ascii="Baskerville" w:hAnsi="Baskerville" w:cs="Times New Roman"/>
          <w:color w:val="00000A"/>
        </w:rPr>
        <w:t xml:space="preserve"> </w:t>
      </w:r>
      <w:r w:rsidRPr="00EB50E4">
        <w:rPr>
          <w:rFonts w:ascii="Baskerville" w:hAnsi="Baskerville" w:cs="Times New Roman"/>
          <w:color w:val="00000A"/>
        </w:rPr>
        <w:t xml:space="preserve">Soignez le </w:t>
      </w:r>
      <w:r w:rsidRPr="008D3B2F">
        <w:rPr>
          <w:rFonts w:ascii="Baskerville" w:hAnsi="Baskerville" w:cs="Times New Roman"/>
          <w:color w:val="00000A"/>
          <w:u w:val="single"/>
        </w:rPr>
        <w:t>langage verbal</w:t>
      </w:r>
      <w:r w:rsidRPr="00EB50E4">
        <w:rPr>
          <w:rFonts w:ascii="Baskerville" w:hAnsi="Baskerville" w:cs="Times New Roman"/>
          <w:color w:val="00000A"/>
        </w:rPr>
        <w:t xml:space="preserve"> (votre vocabulaire, syntaxe, niveau de langue) et </w:t>
      </w:r>
      <w:r w:rsidRPr="008D3B2F">
        <w:rPr>
          <w:rFonts w:ascii="Baskerville" w:hAnsi="Baskerville" w:cs="Times New Roman"/>
          <w:color w:val="00000A"/>
          <w:u w:val="single"/>
        </w:rPr>
        <w:t>non verbal</w:t>
      </w:r>
      <w:r w:rsidRPr="00EB50E4">
        <w:rPr>
          <w:rFonts w:ascii="Baskerville" w:hAnsi="Baskerville" w:cs="Times New Roman"/>
          <w:color w:val="00000A"/>
        </w:rPr>
        <w:t xml:space="preserve"> (votre</w:t>
      </w:r>
      <w:r>
        <w:rPr>
          <w:rFonts w:ascii="Baskerville" w:hAnsi="Baskerville" w:cs="Times New Roman"/>
          <w:color w:val="00000A"/>
        </w:rPr>
        <w:t xml:space="preserve"> </w:t>
      </w:r>
      <w:r w:rsidRPr="00EB50E4">
        <w:rPr>
          <w:rFonts w:ascii="Baskerville" w:hAnsi="Baskerville" w:cs="Times New Roman"/>
          <w:color w:val="00000A"/>
        </w:rPr>
        <w:t>posture, votre regard, votre voix) tout au long de l’épreuve</w:t>
      </w:r>
    </w:p>
    <w:p w14:paraId="472BBE05" w14:textId="77777777" w:rsidR="0040404C" w:rsidRDefault="0040404C" w:rsidP="0040404C">
      <w:pPr>
        <w:jc w:val="both"/>
        <w:rPr>
          <w:rFonts w:ascii="Baskerville" w:hAnsi="Baskerville"/>
        </w:rPr>
      </w:pPr>
    </w:p>
    <w:p w14:paraId="7425A426" w14:textId="065BC717" w:rsidR="0040404C" w:rsidRDefault="0040404C" w:rsidP="0040404C">
      <w:pPr>
        <w:autoSpaceDE w:val="0"/>
        <w:autoSpaceDN w:val="0"/>
        <w:adjustRightInd w:val="0"/>
        <w:jc w:val="both"/>
        <w:rPr>
          <w:rFonts w:ascii="Baskerville" w:hAnsi="Baskerville" w:cs="Times New Roman"/>
          <w:b/>
          <w:bCs/>
          <w:i/>
          <w:iCs/>
          <w:color w:val="00000A"/>
        </w:rPr>
      </w:pPr>
      <w:r w:rsidRPr="00846EF8">
        <w:rPr>
          <w:rFonts w:ascii="Baskerville" w:hAnsi="Baskerville"/>
          <w:b/>
          <w:bCs/>
          <w:i/>
          <w:iCs/>
        </w:rPr>
        <w:t xml:space="preserve">Deuxième partie : </w:t>
      </w:r>
      <w:r w:rsidRPr="00846EF8">
        <w:rPr>
          <w:rFonts w:ascii="Baskerville" w:hAnsi="Baskerville" w:cs="Times New Roman"/>
          <w:b/>
          <w:bCs/>
          <w:i/>
          <w:iCs/>
          <w:color w:val="00000A"/>
        </w:rPr>
        <w:t xml:space="preserve">Entretien </w:t>
      </w:r>
    </w:p>
    <w:p w14:paraId="09F17495" w14:textId="77777777" w:rsidR="0040404C" w:rsidRPr="00846EF8" w:rsidRDefault="0040404C" w:rsidP="0040404C">
      <w:pPr>
        <w:autoSpaceDE w:val="0"/>
        <w:autoSpaceDN w:val="0"/>
        <w:adjustRightInd w:val="0"/>
        <w:jc w:val="both"/>
        <w:rPr>
          <w:rFonts w:ascii="Baskerville" w:hAnsi="Baskerville" w:cs="Times New Roman"/>
          <w:b/>
          <w:bCs/>
          <w:color w:val="00000A"/>
          <w:u w:val="single"/>
        </w:rPr>
      </w:pPr>
    </w:p>
    <w:p w14:paraId="631739F1" w14:textId="77777777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L’entretien sera l’occasion de revenir sur ce que vous avez présenté (questions, précisions, reprise), de vérifier votre </w:t>
      </w:r>
      <w:r w:rsidRPr="00AA0F5B">
        <w:rPr>
          <w:rFonts w:ascii="Baskerville" w:hAnsi="Baskerville"/>
          <w:u w:val="single"/>
        </w:rPr>
        <w:t>compréhension</w:t>
      </w:r>
      <w:r>
        <w:rPr>
          <w:rFonts w:ascii="Baskerville" w:hAnsi="Baskerville"/>
        </w:rPr>
        <w:t xml:space="preserve"> et votre </w:t>
      </w:r>
      <w:r w:rsidRPr="00AA0F5B">
        <w:rPr>
          <w:rFonts w:ascii="Baskerville" w:hAnsi="Baskerville"/>
          <w:u w:val="single"/>
        </w:rPr>
        <w:t>apprentissage du cours</w:t>
      </w:r>
      <w:r>
        <w:rPr>
          <w:rFonts w:ascii="Baskerville" w:hAnsi="Baskerville"/>
        </w:rPr>
        <w:t xml:space="preserve"> (questions de cours), ainsi que votre </w:t>
      </w:r>
      <w:r>
        <w:rPr>
          <w:rFonts w:ascii="Baskerville" w:hAnsi="Baskerville"/>
          <w:u w:val="single"/>
        </w:rPr>
        <w:t>lecture</w:t>
      </w:r>
      <w:r w:rsidRPr="00AA0F5B">
        <w:rPr>
          <w:rFonts w:ascii="Baskerville" w:hAnsi="Baskerville"/>
          <w:u w:val="single"/>
        </w:rPr>
        <w:t xml:space="preserve"> des œuvres au programme</w:t>
      </w:r>
      <w:r>
        <w:rPr>
          <w:rFonts w:ascii="Baskerville" w:hAnsi="Baskerville"/>
        </w:rPr>
        <w:t>.</w:t>
      </w:r>
    </w:p>
    <w:p w14:paraId="0D16C160" w14:textId="77777777" w:rsidR="0040404C" w:rsidRDefault="0040404C" w:rsidP="0040404C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C’est aussi un </w:t>
      </w:r>
      <w:r w:rsidRPr="00AA0F5B">
        <w:rPr>
          <w:rFonts w:ascii="Baskerville" w:hAnsi="Baskerville"/>
          <w:u w:val="single"/>
        </w:rPr>
        <w:t>temps d’échange privilégié</w:t>
      </w:r>
      <w:r>
        <w:rPr>
          <w:rFonts w:ascii="Baskerville" w:hAnsi="Baskerville"/>
        </w:rPr>
        <w:t xml:space="preserve"> avec votre enseignante, n’hésitez pas à poser toutes </w:t>
      </w:r>
      <w:proofErr w:type="gramStart"/>
      <w:r>
        <w:rPr>
          <w:rFonts w:ascii="Baskerville" w:hAnsi="Baskerville"/>
        </w:rPr>
        <w:t>les</w:t>
      </w:r>
      <w:proofErr w:type="gramEnd"/>
      <w:r>
        <w:rPr>
          <w:rFonts w:ascii="Baskerville" w:hAnsi="Baskerville"/>
        </w:rPr>
        <w:t xml:space="preserve"> questions que vous souhaitez !</w:t>
      </w:r>
    </w:p>
    <w:p w14:paraId="710587B2" w14:textId="0F122696" w:rsidR="0075407F" w:rsidRDefault="0075407F"/>
    <w:p w14:paraId="465F13A5" w14:textId="68451B1A" w:rsidR="0040404C" w:rsidRDefault="0040404C">
      <w:pPr>
        <w:rPr>
          <w:rFonts w:ascii="Baskerville" w:hAnsi="Baskerville"/>
          <w:b/>
          <w:bCs/>
          <w:i/>
          <w:iCs/>
        </w:rPr>
      </w:pPr>
      <w:r>
        <w:rPr>
          <w:rFonts w:ascii="Baskerville" w:hAnsi="Baskerville"/>
          <w:b/>
          <w:bCs/>
          <w:i/>
          <w:iCs/>
        </w:rPr>
        <w:t>Rappel de méthode</w:t>
      </w:r>
    </w:p>
    <w:p w14:paraId="3E2DAD61" w14:textId="6A21DBBE" w:rsidR="0040404C" w:rsidRDefault="0040404C">
      <w:pPr>
        <w:rPr>
          <w:rFonts w:ascii="Baskerville" w:hAnsi="Baskerville"/>
          <w:b/>
          <w:bCs/>
          <w:i/>
          <w:iCs/>
        </w:rPr>
      </w:pPr>
    </w:p>
    <w:p w14:paraId="59634A9D" w14:textId="2624C42A" w:rsidR="0040404C" w:rsidRPr="00E83C5D" w:rsidRDefault="0040404C" w:rsidP="0040404C">
      <w:pPr>
        <w:numPr>
          <w:ilvl w:val="0"/>
          <w:numId w:val="1"/>
        </w:numPr>
        <w:jc w:val="both"/>
        <w:rPr>
          <w:rFonts w:ascii="Baskerville" w:hAnsi="Baskerville" w:cs="Arial"/>
          <w:b/>
          <w:u w:val="single"/>
        </w:rPr>
      </w:pPr>
      <w:r w:rsidRPr="00E83C5D">
        <w:rPr>
          <w:rFonts w:ascii="Baskerville" w:hAnsi="Baskerville" w:cs="Arial"/>
          <w:b/>
          <w:u w:val="single"/>
        </w:rPr>
        <w:t>Étudier</w:t>
      </w:r>
      <w:r w:rsidRPr="00E83C5D">
        <w:rPr>
          <w:rFonts w:ascii="Baskerville" w:eastAsia="Arial" w:hAnsi="Baskerville" w:cs="Arial"/>
          <w:b/>
          <w:u w:val="single"/>
        </w:rPr>
        <w:t xml:space="preserve"> </w:t>
      </w:r>
      <w:r w:rsidRPr="00E83C5D">
        <w:rPr>
          <w:rFonts w:ascii="Baskerville" w:hAnsi="Baskerville" w:cs="Arial"/>
          <w:b/>
          <w:u w:val="single"/>
        </w:rPr>
        <w:t>l</w:t>
      </w:r>
      <w:r w:rsidRPr="00E83C5D">
        <w:rPr>
          <w:rFonts w:ascii="Baskerville" w:eastAsia="Arial" w:hAnsi="Baskerville" w:cs="Arial"/>
          <w:b/>
          <w:u w:val="single"/>
        </w:rPr>
        <w:t>’</w:t>
      </w:r>
      <w:r w:rsidRPr="00E83C5D">
        <w:rPr>
          <w:rFonts w:ascii="Baskerville" w:hAnsi="Baskerville" w:cs="Arial"/>
          <w:b/>
          <w:u w:val="single"/>
        </w:rPr>
        <w:t>énoncé</w:t>
      </w:r>
      <w:r w:rsidRPr="00E83C5D">
        <w:rPr>
          <w:rFonts w:ascii="Baskerville" w:eastAsia="Arial" w:hAnsi="Baskerville" w:cs="Arial"/>
          <w:b/>
          <w:u w:val="single"/>
        </w:rPr>
        <w:t xml:space="preserve"> </w:t>
      </w:r>
      <w:r>
        <w:rPr>
          <w:rFonts w:ascii="Baskerville" w:eastAsia="Arial" w:hAnsi="Baskerville" w:cs="Arial"/>
          <w:b/>
          <w:u w:val="single"/>
        </w:rPr>
        <w:t xml:space="preserve">du sujet </w:t>
      </w:r>
      <w:r w:rsidRPr="00E83C5D">
        <w:rPr>
          <w:rFonts w:ascii="Baskerville" w:hAnsi="Baskerville" w:cs="Arial"/>
          <w:b/>
          <w:u w:val="single"/>
        </w:rPr>
        <w:t>et</w:t>
      </w:r>
      <w:r w:rsidRPr="00E83C5D">
        <w:rPr>
          <w:rFonts w:ascii="Baskerville" w:eastAsia="Arial" w:hAnsi="Baskerville" w:cs="Arial"/>
          <w:b/>
          <w:u w:val="single"/>
        </w:rPr>
        <w:t xml:space="preserve"> </w:t>
      </w:r>
      <w:r w:rsidRPr="00E83C5D">
        <w:rPr>
          <w:rFonts w:ascii="Baskerville" w:hAnsi="Baskerville" w:cs="Arial"/>
          <w:b/>
          <w:u w:val="single"/>
        </w:rPr>
        <w:t>formuler la</w:t>
      </w:r>
      <w:r w:rsidRPr="00E83C5D">
        <w:rPr>
          <w:rFonts w:ascii="Baskerville" w:eastAsia="Arial" w:hAnsi="Baskerville" w:cs="Arial"/>
          <w:b/>
          <w:u w:val="single"/>
        </w:rPr>
        <w:t xml:space="preserve"> </w:t>
      </w:r>
      <w:r w:rsidRPr="00E83C5D">
        <w:rPr>
          <w:rFonts w:ascii="Baskerville" w:hAnsi="Baskerville" w:cs="Arial"/>
          <w:b/>
          <w:u w:val="single"/>
        </w:rPr>
        <w:t>problématique</w:t>
      </w:r>
    </w:p>
    <w:p w14:paraId="51323E4E" w14:textId="77777777" w:rsidR="0040404C" w:rsidRPr="008636D3" w:rsidRDefault="0040404C" w:rsidP="0040404C">
      <w:pPr>
        <w:ind w:left="720"/>
        <w:jc w:val="both"/>
        <w:rPr>
          <w:rFonts w:ascii="Baskerville" w:hAnsi="Baskerville" w:cs="Arial"/>
          <w:b/>
        </w:rPr>
      </w:pPr>
    </w:p>
    <w:p w14:paraId="0F8D04F0" w14:textId="4EF545FB" w:rsidR="0040404C" w:rsidRDefault="0040404C" w:rsidP="0040404C">
      <w:pPr>
        <w:tabs>
          <w:tab w:val="left" w:pos="0"/>
        </w:tabs>
        <w:ind w:firstLine="426"/>
        <w:jc w:val="both"/>
        <w:rPr>
          <w:rFonts w:ascii="Baskerville" w:eastAsia="Arial" w:hAnsi="Baskerville" w:cs="Arial"/>
        </w:rPr>
      </w:pPr>
      <w:r>
        <w:rPr>
          <w:rFonts w:ascii="Baskerville" w:hAnsi="Baskerville" w:cs="Arial"/>
        </w:rPr>
        <w:t>Il s’agit de c</w:t>
      </w:r>
      <w:r w:rsidRPr="008636D3">
        <w:rPr>
          <w:rFonts w:ascii="Baskerville" w:hAnsi="Baskerville" w:cs="Arial"/>
        </w:rPr>
        <w:t>hercher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avec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rigueur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les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  <w:b/>
        </w:rPr>
        <w:t>enjeux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du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sujet</w:t>
      </w:r>
      <w:r>
        <w:rPr>
          <w:rFonts w:ascii="Baskerville" w:hAnsi="Baskerville" w:cs="Arial"/>
        </w:rPr>
        <w:t xml:space="preserve"> (tous ses aspects et ses implications)</w:t>
      </w:r>
      <w:r w:rsidRPr="008636D3">
        <w:rPr>
          <w:rFonts w:ascii="Baskerville" w:hAnsi="Baskerville" w:cs="Arial"/>
        </w:rPr>
        <w:t>,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afin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d</w:t>
      </w:r>
      <w:r w:rsidRPr="008636D3">
        <w:rPr>
          <w:rFonts w:ascii="Baskerville" w:eastAsia="Arial" w:hAnsi="Baskerville" w:cs="Arial"/>
        </w:rPr>
        <w:t>’</w:t>
      </w:r>
      <w:r w:rsidRPr="008636D3">
        <w:rPr>
          <w:rFonts w:ascii="Baskerville" w:hAnsi="Baskerville" w:cs="Arial"/>
          <w:b/>
        </w:rPr>
        <w:t>éviter</w:t>
      </w:r>
      <w:r w:rsidRPr="008636D3">
        <w:rPr>
          <w:rFonts w:ascii="Baskerville" w:eastAsia="Arial" w:hAnsi="Baskerville" w:cs="Arial"/>
          <w:b/>
        </w:rPr>
        <w:t xml:space="preserve"> </w:t>
      </w:r>
      <w:r w:rsidRPr="008636D3">
        <w:rPr>
          <w:rFonts w:ascii="Baskerville" w:hAnsi="Baskerville" w:cs="Arial"/>
          <w:b/>
        </w:rPr>
        <w:t>le</w:t>
      </w:r>
      <w:r w:rsidRPr="008636D3">
        <w:rPr>
          <w:rFonts w:ascii="Baskerville" w:eastAsia="Arial" w:hAnsi="Baskerville" w:cs="Arial"/>
          <w:b/>
        </w:rPr>
        <w:t xml:space="preserve"> </w:t>
      </w:r>
      <w:r w:rsidRPr="008636D3">
        <w:rPr>
          <w:rFonts w:ascii="Baskerville" w:hAnsi="Baskerville" w:cs="Arial"/>
          <w:b/>
        </w:rPr>
        <w:t>hors</w:t>
      </w:r>
      <w:r w:rsidRPr="008636D3">
        <w:rPr>
          <w:rFonts w:ascii="Baskerville" w:eastAsia="Arial" w:hAnsi="Baskerville" w:cs="Arial"/>
          <w:b/>
        </w:rPr>
        <w:t xml:space="preserve"> </w:t>
      </w:r>
      <w:r w:rsidRPr="008636D3">
        <w:rPr>
          <w:rFonts w:ascii="Baskerville" w:hAnsi="Baskerville" w:cs="Arial"/>
          <w:b/>
        </w:rPr>
        <w:t>sujet</w:t>
      </w:r>
      <w:r w:rsidRPr="008636D3">
        <w:rPr>
          <w:rFonts w:ascii="Baskerville" w:eastAsia="Arial" w:hAnsi="Baskerville" w:cs="Arial"/>
          <w:b/>
        </w:rPr>
        <w:t xml:space="preserve"> </w:t>
      </w:r>
      <w:r>
        <w:rPr>
          <w:rFonts w:ascii="Baskerville" w:eastAsia="Arial" w:hAnsi="Baskerville" w:cs="Arial"/>
          <w:bCs/>
        </w:rPr>
        <w:t xml:space="preserve">et de </w:t>
      </w:r>
      <w:r w:rsidRPr="003528E4">
        <w:rPr>
          <w:rFonts w:ascii="Baskerville" w:eastAsia="Arial" w:hAnsi="Baskerville" w:cs="Arial"/>
          <w:b/>
        </w:rPr>
        <w:t>le traiter dans toutes ses dimensions</w:t>
      </w:r>
      <w:r w:rsidR="007F5C46">
        <w:rPr>
          <w:rFonts w:ascii="Baskerville" w:hAnsi="Baskerville" w:cs="Arial"/>
        </w:rPr>
        <w:t> :</w:t>
      </w:r>
    </w:p>
    <w:p w14:paraId="3003336B" w14:textId="77777777" w:rsidR="0040404C" w:rsidRPr="00E83C5D" w:rsidRDefault="0040404C" w:rsidP="0040404C">
      <w:pPr>
        <w:tabs>
          <w:tab w:val="left" w:pos="0"/>
        </w:tabs>
        <w:ind w:firstLine="426"/>
        <w:jc w:val="both"/>
        <w:rPr>
          <w:rFonts w:ascii="Baskerville" w:hAnsi="Baskerville" w:cs="Arial"/>
        </w:rPr>
      </w:pPr>
    </w:p>
    <w:p w14:paraId="05D86D9C" w14:textId="77777777" w:rsidR="0040404C" w:rsidRPr="003528E4" w:rsidRDefault="0040404C" w:rsidP="0040404C">
      <w:pPr>
        <w:numPr>
          <w:ilvl w:val="0"/>
          <w:numId w:val="2"/>
        </w:numPr>
        <w:tabs>
          <w:tab w:val="left" w:pos="0"/>
        </w:tabs>
        <w:jc w:val="both"/>
        <w:rPr>
          <w:rFonts w:ascii="Baskerville" w:eastAsia="Arial" w:hAnsi="Baskerville" w:cs="Arial"/>
        </w:rPr>
      </w:pPr>
      <w:r w:rsidRPr="008636D3">
        <w:rPr>
          <w:rFonts w:ascii="Baskerville" w:hAnsi="Baskerville" w:cs="Arial"/>
        </w:rPr>
        <w:t>Soulignez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et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analysez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méthodiquement</w:t>
      </w:r>
      <w:r w:rsidRPr="008636D3">
        <w:rPr>
          <w:rFonts w:ascii="Baskerville" w:eastAsia="Arial" w:hAnsi="Baskerville" w:cs="Arial"/>
        </w:rPr>
        <w:t xml:space="preserve"> </w:t>
      </w:r>
      <w:r w:rsidRPr="00212C33">
        <w:rPr>
          <w:rFonts w:ascii="Baskerville" w:hAnsi="Baskerville" w:cs="Arial"/>
          <w:b/>
          <w:bCs/>
        </w:rPr>
        <w:t>les</w:t>
      </w:r>
      <w:r w:rsidRPr="00212C33">
        <w:rPr>
          <w:rFonts w:ascii="Baskerville" w:eastAsia="Arial" w:hAnsi="Baskerville" w:cs="Arial"/>
          <w:b/>
          <w:bCs/>
        </w:rPr>
        <w:t xml:space="preserve"> </w:t>
      </w:r>
      <w:r w:rsidRPr="00212C33">
        <w:rPr>
          <w:rFonts w:ascii="Baskerville" w:hAnsi="Baskerville" w:cs="Arial"/>
          <w:b/>
          <w:bCs/>
        </w:rPr>
        <w:t>mots</w:t>
      </w:r>
      <w:r w:rsidRPr="00212C33">
        <w:rPr>
          <w:rFonts w:ascii="Baskerville" w:eastAsia="Arial" w:hAnsi="Baskerville" w:cs="Arial"/>
          <w:b/>
          <w:bCs/>
        </w:rPr>
        <w:t>-</w:t>
      </w:r>
      <w:r w:rsidRPr="00212C33">
        <w:rPr>
          <w:rFonts w:ascii="Baskerville" w:hAnsi="Baskerville" w:cs="Arial"/>
          <w:b/>
          <w:bCs/>
        </w:rPr>
        <w:t>clés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:</w:t>
      </w:r>
      <w:r w:rsidRPr="008636D3">
        <w:rPr>
          <w:rFonts w:ascii="Baskerville" w:eastAsia="Arial" w:hAnsi="Baskerville" w:cs="Arial"/>
        </w:rPr>
        <w:t xml:space="preserve"> définissez les termes </w:t>
      </w:r>
      <w:r>
        <w:rPr>
          <w:rFonts w:ascii="Baskerville" w:eastAsia="Arial" w:hAnsi="Baskerville" w:cs="Arial"/>
        </w:rPr>
        <w:t xml:space="preserve">principaux </w:t>
      </w:r>
      <w:r w:rsidRPr="008636D3">
        <w:rPr>
          <w:rFonts w:ascii="Baskerville" w:eastAsia="Arial" w:hAnsi="Baskerville" w:cs="Arial"/>
        </w:rPr>
        <w:t>du sujet</w:t>
      </w:r>
      <w:r>
        <w:rPr>
          <w:rFonts w:ascii="Baskerville" w:eastAsia="Arial" w:hAnsi="Baskerville" w:cs="Arial"/>
        </w:rPr>
        <w:t xml:space="preserve"> (sans sortir les mots de leur contexte)</w:t>
      </w:r>
      <w:r w:rsidRPr="008636D3">
        <w:rPr>
          <w:rFonts w:ascii="Baskerville" w:eastAsia="Arial" w:hAnsi="Baskerville" w:cs="Arial"/>
        </w:rPr>
        <w:t xml:space="preserve">, </w:t>
      </w:r>
      <w:r>
        <w:rPr>
          <w:rFonts w:ascii="Baskerville" w:hAnsi="Baskerville" w:cs="Arial"/>
        </w:rPr>
        <w:t>réfléchissez à leurs connotations, commentez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les</w:t>
      </w:r>
      <w:r w:rsidRPr="008636D3">
        <w:rPr>
          <w:rFonts w:ascii="Baskerville" w:eastAsia="Arial" w:hAnsi="Baskerville" w:cs="Arial"/>
        </w:rPr>
        <w:t xml:space="preserve"> </w:t>
      </w:r>
      <w:r>
        <w:rPr>
          <w:rFonts w:ascii="Baskerville" w:eastAsia="Arial" w:hAnsi="Baskerville" w:cs="Arial"/>
        </w:rPr>
        <w:t xml:space="preserve">éventuels parallélismes, </w:t>
      </w:r>
      <w:r>
        <w:rPr>
          <w:rFonts w:ascii="Baskerville" w:hAnsi="Baskerville" w:cs="Arial"/>
        </w:rPr>
        <w:t>comparaisons ou oppositions entre ces différents termes.</w:t>
      </w:r>
    </w:p>
    <w:p w14:paraId="5AF1B610" w14:textId="77777777" w:rsidR="0040404C" w:rsidRPr="00EF7AF5" w:rsidRDefault="0040404C" w:rsidP="0040404C">
      <w:pPr>
        <w:numPr>
          <w:ilvl w:val="0"/>
          <w:numId w:val="2"/>
        </w:numPr>
        <w:tabs>
          <w:tab w:val="left" w:pos="0"/>
        </w:tabs>
        <w:jc w:val="both"/>
        <w:rPr>
          <w:rFonts w:ascii="Baskerville" w:eastAsia="Arial" w:hAnsi="Baskerville" w:cs="Arial"/>
        </w:rPr>
      </w:pPr>
      <w:r>
        <w:rPr>
          <w:rFonts w:ascii="Baskerville" w:hAnsi="Baskerville" w:cs="Arial"/>
        </w:rPr>
        <w:t>D</w:t>
      </w:r>
      <w:r w:rsidRPr="008636D3">
        <w:rPr>
          <w:rFonts w:ascii="Baskerville" w:hAnsi="Baskerville" w:cs="Arial"/>
        </w:rPr>
        <w:t>égagez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les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présupposés</w:t>
      </w:r>
      <w:r w:rsidRPr="008636D3">
        <w:rPr>
          <w:rFonts w:ascii="Baskerville" w:eastAsia="Arial" w:hAnsi="Baskerville" w:cs="Arial"/>
        </w:rPr>
        <w:t xml:space="preserve"> </w:t>
      </w:r>
      <w:r>
        <w:rPr>
          <w:rFonts w:ascii="Baskerville" w:hAnsi="Baskerville" w:cs="Arial"/>
        </w:rPr>
        <w:t>et/ou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les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paradoxes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contenus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dans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point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de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vue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proposé</w:t>
      </w:r>
      <w:r>
        <w:rPr>
          <w:rFonts w:ascii="Baskerville" w:hAnsi="Baskerville" w:cs="Arial"/>
        </w:rPr>
        <w:t xml:space="preserve">, identifiez </w:t>
      </w:r>
      <w:r w:rsidRPr="00EF7AF5">
        <w:rPr>
          <w:rFonts w:ascii="Baskerville" w:hAnsi="Baskerville" w:cs="Arial"/>
        </w:rPr>
        <w:t>les arguments implicites ou explicites qui fondent ce point de vue</w:t>
      </w:r>
      <w:r>
        <w:rPr>
          <w:rFonts w:ascii="Baskerville" w:hAnsi="Baskerville" w:cs="Arial"/>
        </w:rPr>
        <w:t>, interrogez-vous sur les raisons pour lesquelles on vous soumet ce sujet.</w:t>
      </w:r>
    </w:p>
    <w:p w14:paraId="05E26D17" w14:textId="77777777" w:rsidR="0040404C" w:rsidRPr="008636D3" w:rsidRDefault="0040404C" w:rsidP="0040404C">
      <w:pPr>
        <w:numPr>
          <w:ilvl w:val="0"/>
          <w:numId w:val="2"/>
        </w:numPr>
        <w:tabs>
          <w:tab w:val="left" w:pos="0"/>
        </w:tabs>
        <w:jc w:val="both"/>
        <w:rPr>
          <w:rFonts w:ascii="Baskerville" w:eastAsia="Arial" w:hAnsi="Baskerville" w:cs="Arial"/>
        </w:rPr>
      </w:pPr>
      <w:r w:rsidRPr="008636D3">
        <w:rPr>
          <w:rFonts w:ascii="Baskerville" w:hAnsi="Baskerville" w:cs="Arial"/>
        </w:rPr>
        <w:t>Rassemblez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les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éléments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de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votre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analyse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à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</w:t>
      </w:r>
      <w:r w:rsidRPr="008636D3">
        <w:rPr>
          <w:rFonts w:ascii="Baskerville" w:eastAsia="Arial" w:hAnsi="Baskerville" w:cs="Arial"/>
        </w:rPr>
        <w:t>’</w:t>
      </w:r>
      <w:r w:rsidRPr="008636D3">
        <w:rPr>
          <w:rFonts w:ascii="Baskerville" w:hAnsi="Baskerville" w:cs="Arial"/>
        </w:rPr>
        <w:t>aide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des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questions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suivantes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: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Quel</w:t>
      </w:r>
      <w:r>
        <w:rPr>
          <w:rFonts w:ascii="Baskerville" w:hAnsi="Baskerville" w:cs="Arial"/>
        </w:rPr>
        <w:t>(s)</w:t>
      </w:r>
      <w:r w:rsidRPr="008636D3">
        <w:rPr>
          <w:rFonts w:ascii="Baskerville" w:eastAsia="Arial" w:hAnsi="Baskerville" w:cs="Arial"/>
        </w:rPr>
        <w:t xml:space="preserve"> </w:t>
      </w:r>
      <w:r w:rsidRPr="00C867BC">
        <w:rPr>
          <w:rFonts w:ascii="Baskerville" w:hAnsi="Baskerville" w:cs="Arial"/>
          <w:b/>
          <w:bCs/>
        </w:rPr>
        <w:t>thème(s)</w:t>
      </w:r>
      <w:r w:rsidRPr="008636D3">
        <w:rPr>
          <w:rFonts w:ascii="Baskerville" w:eastAsia="Arial" w:hAnsi="Baskerville" w:cs="Arial"/>
        </w:rPr>
        <w:t xml:space="preserve"> </w:t>
      </w:r>
      <w:r>
        <w:rPr>
          <w:rFonts w:ascii="Baskerville" w:eastAsia="Arial" w:hAnsi="Baskerville" w:cs="Arial"/>
        </w:rPr>
        <w:t xml:space="preserve">précis </w:t>
      </w:r>
      <w:r w:rsidRPr="008636D3">
        <w:rPr>
          <w:rFonts w:ascii="Baskerville" w:hAnsi="Baskerville" w:cs="Arial"/>
        </w:rPr>
        <w:t>aborde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le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sujet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?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Quel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est</w:t>
      </w:r>
      <w:r w:rsidRPr="008636D3">
        <w:rPr>
          <w:rFonts w:ascii="Baskerville" w:eastAsia="Arial" w:hAnsi="Baskerville" w:cs="Arial"/>
        </w:rPr>
        <w:t xml:space="preserve"> </w:t>
      </w:r>
      <w:r>
        <w:rPr>
          <w:rFonts w:ascii="Baskerville" w:hAnsi="Baskerville" w:cs="Arial"/>
        </w:rPr>
        <w:t xml:space="preserve">la </w:t>
      </w:r>
      <w:r w:rsidRPr="00C867BC">
        <w:rPr>
          <w:rFonts w:ascii="Baskerville" w:hAnsi="Baskerville" w:cs="Arial"/>
          <w:b/>
          <w:bCs/>
        </w:rPr>
        <w:t>thèse soutenue</w:t>
      </w:r>
      <w:r>
        <w:rPr>
          <w:rFonts w:ascii="Baskerville" w:hAnsi="Baskerville" w:cs="Arial"/>
        </w:rPr>
        <w:t xml:space="preserve"> par l’auteur et la </w:t>
      </w:r>
      <w:r w:rsidRPr="00C867BC">
        <w:rPr>
          <w:rFonts w:ascii="Baskerville" w:hAnsi="Baskerville" w:cs="Arial"/>
          <w:b/>
          <w:bCs/>
        </w:rPr>
        <w:t>thèse rejetée</w:t>
      </w:r>
      <w:r w:rsidRPr="008636D3">
        <w:rPr>
          <w:rFonts w:ascii="Baskerville" w:eastAsia="Arial" w:hAnsi="Baskerville" w:cs="Arial"/>
        </w:rPr>
        <w:t xml:space="preserve"> </w:t>
      </w:r>
      <w:r w:rsidRPr="008636D3">
        <w:rPr>
          <w:rFonts w:ascii="Baskerville" w:hAnsi="Baskerville" w:cs="Arial"/>
        </w:rPr>
        <w:t>?</w:t>
      </w:r>
      <w:r w:rsidRPr="008636D3">
        <w:rPr>
          <w:rFonts w:ascii="Baskerville" w:eastAsia="Arial" w:hAnsi="Baskerville" w:cs="Arial"/>
        </w:rPr>
        <w:t xml:space="preserve"> </w:t>
      </w:r>
    </w:p>
    <w:p w14:paraId="5A7FC6B3" w14:textId="60F8E2FA" w:rsidR="0040404C" w:rsidRDefault="0040404C" w:rsidP="0040404C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Baskerville" w:hAnsi="Baskerville" w:cs="Arial"/>
        </w:rPr>
      </w:pPr>
      <w:r w:rsidRPr="00291D03">
        <w:rPr>
          <w:rFonts w:ascii="Baskerville" w:hAnsi="Baskerville" w:cs="Arial"/>
        </w:rPr>
        <w:t>Formulez</w:t>
      </w:r>
      <w:r w:rsidRPr="00291D03">
        <w:rPr>
          <w:rFonts w:ascii="Baskerville" w:eastAsia="Arial" w:hAnsi="Baskerville" w:cs="Arial"/>
        </w:rPr>
        <w:t xml:space="preserve"> </w:t>
      </w:r>
      <w:r w:rsidRPr="00291D03">
        <w:rPr>
          <w:rFonts w:ascii="Baskerville" w:hAnsi="Baskerville" w:cs="Arial"/>
        </w:rPr>
        <w:t>une</w:t>
      </w:r>
      <w:r w:rsidRPr="00291D03">
        <w:rPr>
          <w:rFonts w:ascii="Baskerville" w:eastAsia="Arial" w:hAnsi="Baskerville" w:cs="Arial"/>
        </w:rPr>
        <w:t xml:space="preserve"> </w:t>
      </w:r>
      <w:r w:rsidRPr="00291D03">
        <w:rPr>
          <w:rFonts w:ascii="Baskerville" w:hAnsi="Baskerville" w:cs="Arial"/>
          <w:b/>
          <w:bCs/>
        </w:rPr>
        <w:t>problématique</w:t>
      </w:r>
      <w:r w:rsidRPr="00291D03">
        <w:rPr>
          <w:rFonts w:ascii="Baskerville" w:eastAsia="Arial" w:hAnsi="Baskerville" w:cs="Arial"/>
          <w:b/>
          <w:bCs/>
        </w:rPr>
        <w:t xml:space="preserve"> </w:t>
      </w:r>
      <w:r w:rsidRPr="00291D03">
        <w:rPr>
          <w:rFonts w:ascii="Baskerville" w:hAnsi="Baskerville" w:cs="Arial"/>
          <w:b/>
          <w:bCs/>
        </w:rPr>
        <w:t>précise</w:t>
      </w:r>
      <w:r w:rsidRPr="00291D03">
        <w:rPr>
          <w:rFonts w:ascii="Baskerville" w:hAnsi="Baskerville" w:cs="Arial"/>
        </w:rPr>
        <w:t xml:space="preserve"> </w:t>
      </w:r>
      <w:r>
        <w:rPr>
          <w:rFonts w:ascii="Baskerville" w:hAnsi="Baskerville" w:cs="Arial"/>
        </w:rPr>
        <w:t xml:space="preserve">= quel(s) problème(s) soulève le point de vue exposé dans le sujet ? </w:t>
      </w:r>
      <w:r w:rsidRPr="00D269F7">
        <w:rPr>
          <w:rFonts w:ascii="Baskerville" w:hAnsi="Baskerville" w:cs="Arial"/>
        </w:rPr>
        <w:t xml:space="preserve">Pour dégager une problématique, il faut repérer en quoi la citation présente un point de vue contestable ou limité, dans quelle mesure elle entraîne un </w:t>
      </w:r>
      <w:r w:rsidRPr="00D269F7">
        <w:rPr>
          <w:rFonts w:ascii="Baskerville" w:hAnsi="Baskerville" w:cs="Arial"/>
          <w:b/>
          <w:bCs/>
        </w:rPr>
        <w:t>débat.</w:t>
      </w:r>
      <w:r w:rsidRPr="00D269F7">
        <w:rPr>
          <w:rFonts w:ascii="Baskerville" w:hAnsi="Baskerville" w:cs="Arial"/>
        </w:rPr>
        <w:t xml:space="preserve"> Ce débat</w:t>
      </w:r>
      <w:r w:rsidRPr="00D269F7">
        <w:rPr>
          <w:rFonts w:ascii="Baskerville" w:hAnsi="Baskerville" w:cs="Arial"/>
          <w:b/>
          <w:bCs/>
        </w:rPr>
        <w:t xml:space="preserve"> </w:t>
      </w:r>
      <w:r w:rsidRPr="00D269F7">
        <w:rPr>
          <w:rFonts w:ascii="Baskerville" w:hAnsi="Baskerville" w:cs="Arial"/>
        </w:rPr>
        <w:t>lui-même sera votre développement.</w:t>
      </w:r>
    </w:p>
    <w:p w14:paraId="3A2189A4" w14:textId="77777777" w:rsidR="0040404C" w:rsidRDefault="0040404C" w:rsidP="0040404C">
      <w:pPr>
        <w:jc w:val="both"/>
        <w:rPr>
          <w:rFonts w:ascii="Baskerville" w:eastAsia="Arial" w:hAnsi="Baskerville" w:cs="Arial"/>
        </w:rPr>
      </w:pPr>
    </w:p>
    <w:p w14:paraId="33AA2A1A" w14:textId="245CA9E3" w:rsidR="0040404C" w:rsidRDefault="0040404C" w:rsidP="0040404C">
      <w:pPr>
        <w:ind w:firstLine="426"/>
        <w:jc w:val="both"/>
        <w:rPr>
          <w:rFonts w:ascii="Baskerville" w:eastAsia="Arial" w:hAnsi="Baskerville" w:cs="Arial"/>
          <w:u w:val="single"/>
        </w:rPr>
      </w:pPr>
      <w:r w:rsidRPr="0040404C">
        <w:rPr>
          <w:rFonts w:ascii="Baskerville" w:eastAsia="Arial" w:hAnsi="Baskerville" w:cs="Arial"/>
          <w:b/>
          <w:bCs/>
          <w:u w:val="single"/>
        </w:rPr>
        <w:t xml:space="preserve">2. Construire un </w:t>
      </w:r>
      <w:r w:rsidRPr="0040404C">
        <w:rPr>
          <w:rFonts w:ascii="Baskerville" w:eastAsia="Arial" w:hAnsi="Baskerville" w:cs="Arial"/>
          <w:b/>
          <w:bCs/>
          <w:u w:val="single"/>
        </w:rPr>
        <w:t>plan dialectique</w:t>
      </w:r>
      <w:r w:rsidRPr="0040404C">
        <w:rPr>
          <w:rFonts w:ascii="Baskerville" w:eastAsia="Arial" w:hAnsi="Baskerville" w:cs="Arial"/>
          <w:u w:val="single"/>
        </w:rPr>
        <w:t xml:space="preserve"> </w:t>
      </w:r>
    </w:p>
    <w:p w14:paraId="11EE1EAB" w14:textId="77777777" w:rsidR="007F5C46" w:rsidRPr="0040404C" w:rsidRDefault="007F5C46" w:rsidP="0040404C">
      <w:pPr>
        <w:ind w:firstLine="426"/>
        <w:jc w:val="both"/>
        <w:rPr>
          <w:rFonts w:ascii="Baskerville" w:eastAsia="Arial" w:hAnsi="Baskerville" w:cs="Arial"/>
          <w:u w:val="single"/>
        </w:rPr>
      </w:pPr>
    </w:p>
    <w:p w14:paraId="221DF2E6" w14:textId="77777777" w:rsidR="0040404C" w:rsidRPr="00D269F7" w:rsidRDefault="0040404C" w:rsidP="0040404C">
      <w:pPr>
        <w:jc w:val="both"/>
        <w:rPr>
          <w:rFonts w:ascii="Baskerville" w:eastAsia="Arial" w:hAnsi="Baskerville" w:cs="Arial"/>
        </w:rPr>
      </w:pPr>
      <w:r w:rsidRPr="00D269F7">
        <w:rPr>
          <w:rFonts w:eastAsia="Arial"/>
        </w:rPr>
        <w:t>●</w:t>
      </w:r>
      <w:r w:rsidRPr="00D269F7">
        <w:rPr>
          <w:rFonts w:ascii="Baskerville" w:eastAsia="Arial" w:hAnsi="Baskerville" w:cs="Arial"/>
        </w:rPr>
        <w:t xml:space="preserve"> la 1</w:t>
      </w:r>
      <w:r w:rsidRPr="00D269F7">
        <w:rPr>
          <w:rFonts w:ascii="Baskerville" w:eastAsia="Arial" w:hAnsi="Baskerville" w:cs="Arial"/>
          <w:vertAlign w:val="superscript"/>
        </w:rPr>
        <w:t>ère</w:t>
      </w:r>
      <w:r w:rsidRPr="00D269F7">
        <w:rPr>
          <w:rFonts w:ascii="Baskerville" w:eastAsia="Arial" w:hAnsi="Baskerville" w:cs="Arial"/>
        </w:rPr>
        <w:t xml:space="preserve"> partie du développement analyse les </w:t>
      </w:r>
      <w:r w:rsidRPr="00D269F7">
        <w:rPr>
          <w:rFonts w:ascii="Baskerville" w:eastAsia="Arial" w:hAnsi="Baskerville" w:cs="Arial"/>
          <w:b/>
          <w:bCs/>
        </w:rPr>
        <w:t>implications</w:t>
      </w:r>
      <w:r w:rsidRPr="00D269F7">
        <w:rPr>
          <w:rFonts w:ascii="Baskerville" w:eastAsia="Arial" w:hAnsi="Baskerville" w:cs="Arial"/>
        </w:rPr>
        <w:t xml:space="preserve"> de la thèse soutenue par l’auteur ;</w:t>
      </w:r>
    </w:p>
    <w:p w14:paraId="71FC3805" w14:textId="77777777" w:rsidR="0040404C" w:rsidRPr="00D269F7" w:rsidRDefault="0040404C" w:rsidP="0040404C">
      <w:pPr>
        <w:jc w:val="both"/>
        <w:rPr>
          <w:rFonts w:ascii="Baskerville" w:eastAsia="Arial" w:hAnsi="Baskerville" w:cs="Arial"/>
        </w:rPr>
      </w:pPr>
      <w:r w:rsidRPr="00D269F7">
        <w:rPr>
          <w:rFonts w:eastAsia="Arial"/>
        </w:rPr>
        <w:t>●</w:t>
      </w:r>
      <w:r w:rsidRPr="00D269F7">
        <w:rPr>
          <w:rFonts w:ascii="Baskerville" w:eastAsia="Arial" w:hAnsi="Baskerville" w:cs="Arial"/>
        </w:rPr>
        <w:t xml:space="preserve"> la 2</w:t>
      </w:r>
      <w:r w:rsidRPr="00D269F7">
        <w:rPr>
          <w:rFonts w:ascii="Baskerville" w:eastAsia="Arial" w:hAnsi="Baskerville" w:cs="Arial"/>
          <w:vertAlign w:val="superscript"/>
        </w:rPr>
        <w:t>e</w:t>
      </w:r>
      <w:r w:rsidRPr="00D269F7">
        <w:rPr>
          <w:rFonts w:ascii="Baskerville" w:eastAsia="Arial" w:hAnsi="Baskerville" w:cs="Arial"/>
        </w:rPr>
        <w:t xml:space="preserve"> partie est un </w:t>
      </w:r>
      <w:r w:rsidRPr="00D269F7">
        <w:rPr>
          <w:rFonts w:ascii="Baskerville" w:eastAsia="Arial" w:hAnsi="Baskerville" w:cs="Arial"/>
          <w:b/>
          <w:bCs/>
        </w:rPr>
        <w:t>examen critique</w:t>
      </w:r>
      <w:r w:rsidRPr="00D269F7">
        <w:rPr>
          <w:rFonts w:ascii="Baskerville" w:eastAsia="Arial" w:hAnsi="Baskerville" w:cs="Arial"/>
        </w:rPr>
        <w:t> : elle soulève les difficultés et les limites de la thèse précédente ;</w:t>
      </w:r>
    </w:p>
    <w:p w14:paraId="73FE092E" w14:textId="77777777" w:rsidR="0040404C" w:rsidRPr="000535A3" w:rsidRDefault="0040404C" w:rsidP="0040404C">
      <w:pPr>
        <w:jc w:val="both"/>
        <w:rPr>
          <w:rFonts w:ascii="Baskerville" w:eastAsia="Arial" w:hAnsi="Baskerville" w:cs="Arial"/>
        </w:rPr>
      </w:pPr>
      <w:r w:rsidRPr="00D269F7">
        <w:rPr>
          <w:rFonts w:eastAsia="Arial"/>
        </w:rPr>
        <w:t>●</w:t>
      </w:r>
      <w:r w:rsidRPr="00D269F7">
        <w:rPr>
          <w:rFonts w:ascii="Baskerville" w:eastAsia="Arial" w:hAnsi="Baskerville" w:cs="Arial"/>
        </w:rPr>
        <w:t xml:space="preserve"> la 3</w:t>
      </w:r>
      <w:r w:rsidRPr="00D269F7">
        <w:rPr>
          <w:rFonts w:ascii="Baskerville" w:eastAsia="Arial" w:hAnsi="Baskerville" w:cs="Arial"/>
          <w:vertAlign w:val="superscript"/>
        </w:rPr>
        <w:t>e</w:t>
      </w:r>
      <w:r w:rsidRPr="00D269F7">
        <w:rPr>
          <w:rFonts w:ascii="Baskerville" w:eastAsia="Arial" w:hAnsi="Baskerville" w:cs="Arial"/>
        </w:rPr>
        <w:t xml:space="preserve"> partie propose un </w:t>
      </w:r>
      <w:r w:rsidRPr="00D269F7">
        <w:rPr>
          <w:rFonts w:ascii="Baskerville" w:eastAsia="Arial" w:hAnsi="Baskerville" w:cs="Arial"/>
          <w:b/>
          <w:bCs/>
        </w:rPr>
        <w:t xml:space="preserve">dépassement </w:t>
      </w:r>
      <w:r w:rsidRPr="00D269F7">
        <w:rPr>
          <w:rFonts w:ascii="Baskerville" w:eastAsia="Arial" w:hAnsi="Baskerville" w:cs="Arial"/>
        </w:rPr>
        <w:t>: il s’agit d’aborder la question sous un autre angle, pour sortir de l’opposition construite par les deux premières parties – sans pour autant sortir du sujet.</w:t>
      </w:r>
    </w:p>
    <w:p w14:paraId="2FF8084D" w14:textId="77777777" w:rsidR="0040404C" w:rsidRPr="0040404C" w:rsidRDefault="0040404C">
      <w:pPr>
        <w:rPr>
          <w:rFonts w:ascii="Baskerville" w:hAnsi="Baskerville"/>
          <w:b/>
          <w:bCs/>
          <w:i/>
          <w:iCs/>
        </w:rPr>
      </w:pPr>
    </w:p>
    <w:sectPr w:rsidR="0040404C" w:rsidRPr="0040404C" w:rsidSect="007F5C46">
      <w:pgSz w:w="11900" w:h="1682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 w16cid:durableId="1928689872">
    <w:abstractNumId w:val="0"/>
  </w:num>
  <w:num w:numId="2" w16cid:durableId="12781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4C"/>
    <w:rsid w:val="00077985"/>
    <w:rsid w:val="0040404C"/>
    <w:rsid w:val="00422E4A"/>
    <w:rsid w:val="005A6705"/>
    <w:rsid w:val="00741235"/>
    <w:rsid w:val="0075407F"/>
    <w:rsid w:val="007F5C46"/>
    <w:rsid w:val="00903AD2"/>
    <w:rsid w:val="00A96379"/>
    <w:rsid w:val="00C57D4B"/>
    <w:rsid w:val="00E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4C85C"/>
  <w15:chartTrackingRefBased/>
  <w15:docId w15:val="{9B49DA46-D3EB-534B-9AA5-E8747353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4C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Touboul</dc:creator>
  <cp:keywords/>
  <dc:description/>
  <cp:lastModifiedBy>Anaëlle Touboul</cp:lastModifiedBy>
  <cp:revision>1</cp:revision>
  <dcterms:created xsi:type="dcterms:W3CDTF">2025-09-10T12:49:00Z</dcterms:created>
  <dcterms:modified xsi:type="dcterms:W3CDTF">2025-09-10T13:02:00Z</dcterms:modified>
</cp:coreProperties>
</file>